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4B" w:rsidRPr="00944269" w:rsidRDefault="00401E4B" w:rsidP="00944269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bookmarkStart w:id="0" w:name="_GoBack"/>
      <w:bookmarkEnd w:id="0"/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3779AF" w:rsidRDefault="00280959" w:rsidP="0094426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01E4B" w:rsidRDefault="00F52862" w:rsidP="00401E4B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5A0362" w:rsidRPr="005A0362" w:rsidRDefault="005A0362" w:rsidP="005A0362">
            <w:pPr>
              <w:spacing w:after="0" w:line="240" w:lineRule="auto"/>
              <w:rPr>
                <w:sz w:val="16"/>
                <w:szCs w:val="16"/>
              </w:rPr>
            </w:pPr>
          </w:p>
          <w:p w:rsidR="00C74FE6" w:rsidRPr="00944269" w:rsidRDefault="00C74FE6" w:rsidP="00C74FE6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944269">
              <w:rPr>
                <w:rFonts w:ascii="Tahoma" w:eastAsia="Tahoma" w:hAnsi="Tahoma"/>
                <w:b/>
                <w:sz w:val="20"/>
                <w:szCs w:val="20"/>
              </w:rPr>
              <w:t>Jak promować instytucję publiczną online?</w:t>
            </w:r>
          </w:p>
          <w:p w:rsidR="00C74FE6" w:rsidRPr="00944269" w:rsidRDefault="00C74FE6" w:rsidP="00C74FE6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944269">
              <w:rPr>
                <w:rFonts w:ascii="Tahoma" w:eastAsia="Tahoma" w:hAnsi="Tahoma"/>
                <w:b/>
                <w:sz w:val="20"/>
                <w:szCs w:val="20"/>
              </w:rPr>
              <w:t>Social media i inne narzędzia do promocji i komunikacji - warsztaty</w:t>
            </w:r>
          </w:p>
          <w:p w:rsidR="00C74FE6" w:rsidRPr="00944269" w:rsidRDefault="00C74FE6" w:rsidP="00C74F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74FE6" w:rsidRPr="00944269" w:rsidRDefault="00944269" w:rsidP="00944269">
            <w:pPr>
              <w:spacing w:after="0" w:line="240" w:lineRule="auto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944269">
              <w:rPr>
                <w:rFonts w:ascii="Tahoma" w:eastAsia="Tahoma" w:hAnsi="Tahoma"/>
                <w:b/>
                <w:sz w:val="20"/>
                <w:szCs w:val="20"/>
              </w:rPr>
              <w:t>Warszawa</w:t>
            </w:r>
          </w:p>
          <w:p w:rsidR="00C74FE6" w:rsidRPr="00944269" w:rsidRDefault="00944269" w:rsidP="00C74FE6">
            <w:pPr>
              <w:spacing w:after="0" w:line="240" w:lineRule="auto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944269">
              <w:rPr>
                <w:rFonts w:ascii="Tahoma" w:eastAsia="Tahoma" w:hAnsi="Tahoma"/>
                <w:b/>
                <w:sz w:val="20"/>
                <w:szCs w:val="20"/>
              </w:rPr>
              <w:t>30 stycznia 2019 r.</w:t>
            </w:r>
            <w:r w:rsidR="00C74FE6" w:rsidRPr="00944269">
              <w:rPr>
                <w:rFonts w:ascii="Tahoma" w:eastAsia="Tahoma" w:hAnsi="Tahoma"/>
                <w:b/>
                <w:sz w:val="20"/>
                <w:szCs w:val="20"/>
              </w:rPr>
              <w:t>, godz. 10.00 – 16.00</w:t>
            </w:r>
          </w:p>
          <w:p w:rsidR="00F52862" w:rsidRPr="00F242C1" w:rsidRDefault="00F52862" w:rsidP="005A036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Pr="003779AF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P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FD31AB" w:rsidRDefault="00FE25C8" w:rsidP="00FD31AB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5A0362"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do 15 </w:t>
            </w:r>
            <w:r w:rsidR="009442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stycznia 2019 r</w:t>
            </w:r>
            <w:r w:rsidR="006C2A26"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  <w:p w:rsidR="00B810B9" w:rsidRPr="00905C40" w:rsidRDefault="00F52862" w:rsidP="00905C40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Cena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E25C8">
              <w:rPr>
                <w:rFonts w:ascii="Tahoma" w:hAnsi="Tahoma" w:cs="Tahoma"/>
                <w:sz w:val="16"/>
                <w:szCs w:val="16"/>
              </w:rPr>
              <w:t xml:space="preserve">promocyjna i </w:t>
            </w:r>
            <w:r w:rsidR="00DA312F" w:rsidRPr="003779AF">
              <w:rPr>
                <w:rFonts w:ascii="Tahoma" w:hAnsi="Tahoma" w:cs="Tahoma"/>
                <w:sz w:val="16"/>
                <w:szCs w:val="16"/>
              </w:rPr>
              <w:t xml:space="preserve">standardowa </w:t>
            </w:r>
            <w:r w:rsidRPr="003779AF">
              <w:rPr>
                <w:rFonts w:ascii="Tahoma" w:hAnsi="Tahoma" w:cs="Tahoma"/>
                <w:sz w:val="16"/>
                <w:szCs w:val="16"/>
              </w:rPr>
              <w:t xml:space="preserve">obejmuje: </w:t>
            </w:r>
            <w:r w:rsidR="00B810B9" w:rsidRPr="00905C40">
              <w:rPr>
                <w:rFonts w:ascii="Tahoma" w:hAnsi="Tahoma" w:cs="Tahoma"/>
                <w:sz w:val="16"/>
                <w:szCs w:val="16"/>
              </w:rPr>
              <w:t>uczestnictwo w szkoleniu, materiały szkoleniowe, certyfikat, obiad oraz przerwy kawowe</w:t>
            </w:r>
            <w:r w:rsidR="00905C4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est 100% opłaty, bez względu </w:t>
            </w:r>
            <w:r w:rsidRPr="003779AF">
              <w:rPr>
                <w:rFonts w:ascii="Tahoma" w:hAnsi="Tahoma" w:cs="Tahoma"/>
                <w:sz w:val="16"/>
                <w:szCs w:val="16"/>
              </w:rPr>
              <w:t>na termin nadesłania formularza zgłoszeniowego.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instytucji.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ić zajęć w podanym terminie, </w:t>
            </w:r>
            <w:r w:rsidRPr="003779AF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F2431D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zez Go 2 win zgodnie z Ustawą </w:t>
            </w:r>
            <w:r w:rsidRPr="003779AF">
              <w:rPr>
                <w:rFonts w:ascii="Tahoma" w:hAnsi="Tahoma" w:cs="Tahoma"/>
                <w:sz w:val="16"/>
                <w:szCs w:val="16"/>
              </w:rPr>
              <w:t>o ochronie danych osobowych (Dz.U. nr 133/97, poz. 883), a w szczególności zgadzam się na otrzymywanie informacji handlowej od Go 2 win w rozumieniu Ustawy z 18 lipca 2002 r. o świadczeniu usług drogą elektroniczną na podane wyżej adresy e-mail.</w:t>
            </w:r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 wystawienie faktury na kwotę 550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44269" w:rsidRDefault="009442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Pr="009D3B77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A0362" w:rsidRDefault="000258D6" w:rsidP="005A0362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>Go 2 win Anna Niedziółka, z siedzibą</w:t>
      </w:r>
      <w:r w:rsidR="00BD40D7"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Jak promować </w:t>
      </w:r>
      <w:r w:rsidR="00E2352E">
        <w:rPr>
          <w:rFonts w:ascii="Tahoma" w:eastAsia="Calibri" w:hAnsi="Tahoma" w:cs="Tahoma"/>
          <w:b/>
          <w:color w:val="000000"/>
          <w:sz w:val="20"/>
          <w:szCs w:val="20"/>
        </w:rPr>
        <w:t>instytucję publiczną online</w:t>
      </w:r>
      <w:r w:rsidR="00C74FE6">
        <w:rPr>
          <w:rFonts w:ascii="Tahoma" w:eastAsia="Calibri" w:hAnsi="Tahoma" w:cs="Tahoma"/>
          <w:b/>
          <w:color w:val="000000"/>
          <w:sz w:val="20"/>
          <w:szCs w:val="20"/>
        </w:rPr>
        <w:t xml:space="preserve">? 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>Social media i inne narzędzia do promocji i komunikacji</w:t>
      </w:r>
      <w:r w:rsidR="00E2352E">
        <w:rPr>
          <w:rFonts w:ascii="Tahoma" w:eastAsia="Calibri" w:hAnsi="Tahoma" w:cs="Tahoma"/>
          <w:b/>
          <w:color w:val="000000"/>
          <w:sz w:val="20"/>
          <w:szCs w:val="20"/>
        </w:rPr>
        <w:t xml:space="preserve"> - 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warsztaty </w:t>
      </w:r>
      <w:r w:rsidR="00944269">
        <w:rPr>
          <w:rFonts w:ascii="Tahoma" w:eastAsia="Calibri" w:hAnsi="Tahoma" w:cs="Tahoma"/>
          <w:b/>
          <w:color w:val="000000"/>
          <w:sz w:val="20"/>
          <w:szCs w:val="20"/>
        </w:rPr>
        <w:t xml:space="preserve">                 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>dla administracji publicznej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5A0362" w:rsidRPr="005A0362">
        <w:rPr>
          <w:rFonts w:ascii="Tahoma" w:eastAsia="Calibri" w:hAnsi="Tahoma" w:cs="Tahoma"/>
          <w:color w:val="000000"/>
          <w:sz w:val="20"/>
          <w:szCs w:val="20"/>
        </w:rPr>
        <w:t>,</w:t>
      </w:r>
      <w:r w:rsidR="005A036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FE25C8" w:rsidRPr="005A0362">
        <w:rPr>
          <w:rFonts w:ascii="Tahoma" w:eastAsia="Calibri" w:hAnsi="Tahoma" w:cs="Tahoma"/>
          <w:color w:val="000000"/>
          <w:sz w:val="20"/>
          <w:szCs w:val="20"/>
        </w:rPr>
        <w:t>która odbędzie się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</w:t>
      </w:r>
      <w:r w:rsidR="00905C40" w:rsidRPr="005A0362">
        <w:rPr>
          <w:rFonts w:ascii="Tahoma" w:eastAsia="Calibri" w:hAnsi="Tahoma" w:cs="Tahoma"/>
          <w:color w:val="000000"/>
          <w:sz w:val="20"/>
          <w:szCs w:val="20"/>
        </w:rPr>
        <w:t xml:space="preserve">dniu </w:t>
      </w:r>
      <w:r w:rsidR="00944269">
        <w:rPr>
          <w:rFonts w:ascii="Tahoma" w:eastAsia="Calibri" w:hAnsi="Tahoma" w:cs="Tahoma"/>
          <w:b/>
          <w:color w:val="000000"/>
          <w:sz w:val="20"/>
          <w:szCs w:val="20"/>
        </w:rPr>
        <w:t>30 stycznia 2019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r.,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w</w:t>
      </w:r>
      <w:r w:rsidR="00F242C1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401E4B" w:rsidRPr="005A0362">
        <w:rPr>
          <w:rFonts w:ascii="Tahoma" w:eastAsia="Calibri" w:hAnsi="Tahoma" w:cs="Tahoma"/>
          <w:b/>
          <w:color w:val="000000"/>
          <w:sz w:val="20"/>
          <w:szCs w:val="20"/>
        </w:rPr>
        <w:t>Warszawie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mająca charakter usługi kształcenia zawodowego/przekwalifikowania zawodowego, jest finansowana </w:t>
      </w:r>
      <w:r w:rsidR="00944269">
        <w:rPr>
          <w:rFonts w:ascii="Tahoma" w:eastAsia="Calibri" w:hAnsi="Tahoma" w:cs="Tahoma"/>
          <w:color w:val="000000"/>
          <w:sz w:val="20"/>
          <w:szCs w:val="20"/>
        </w:rPr>
        <w:t xml:space="preserve">                   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B1" w:rsidRDefault="00C659B1" w:rsidP="0065202F">
      <w:pPr>
        <w:spacing w:after="0" w:line="240" w:lineRule="auto"/>
      </w:pPr>
      <w:r>
        <w:separator/>
      </w:r>
    </w:p>
  </w:endnote>
  <w:endnote w:type="continuationSeparator" w:id="0">
    <w:p w:rsidR="00C659B1" w:rsidRDefault="00C659B1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C659B1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B1" w:rsidRDefault="00C659B1" w:rsidP="0065202F">
      <w:pPr>
        <w:spacing w:after="0" w:line="240" w:lineRule="auto"/>
      </w:pPr>
      <w:r>
        <w:separator/>
      </w:r>
    </w:p>
  </w:footnote>
  <w:footnote w:type="continuationSeparator" w:id="0">
    <w:p w:rsidR="00C659B1" w:rsidRDefault="00C659B1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5080</wp:posOffset>
          </wp:positionH>
          <wp:positionV relativeFrom="margin">
            <wp:posOffset>-702945</wp:posOffset>
          </wp:positionV>
          <wp:extent cx="2113280" cy="50292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C659B1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5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0"/>
  </w:num>
  <w:num w:numId="18">
    <w:abstractNumId w:val="32"/>
  </w:num>
  <w:num w:numId="19">
    <w:abstractNumId w:val="25"/>
  </w:num>
  <w:num w:numId="20">
    <w:abstractNumId w:val="3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10"/>
  </w:num>
  <w:num w:numId="30">
    <w:abstractNumId w:val="20"/>
  </w:num>
  <w:num w:numId="31">
    <w:abstractNumId w:val="23"/>
  </w:num>
  <w:num w:numId="32">
    <w:abstractNumId w:val="6"/>
  </w:num>
  <w:num w:numId="33">
    <w:abstractNumId w:val="38"/>
  </w:num>
  <w:num w:numId="34">
    <w:abstractNumId w:val="39"/>
  </w:num>
  <w:num w:numId="35">
    <w:abstractNumId w:val="19"/>
  </w:num>
  <w:num w:numId="36">
    <w:abstractNumId w:val="11"/>
  </w:num>
  <w:num w:numId="37">
    <w:abstractNumId w:val="17"/>
  </w:num>
  <w:num w:numId="38">
    <w:abstractNumId w:val="36"/>
  </w:num>
  <w:num w:numId="39">
    <w:abstractNumId w:val="26"/>
  </w:num>
  <w:num w:numId="40">
    <w:abstractNumId w:val="1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1520E"/>
    <w:rsid w:val="001323C1"/>
    <w:rsid w:val="0013444D"/>
    <w:rsid w:val="0014258F"/>
    <w:rsid w:val="001450CB"/>
    <w:rsid w:val="0015147A"/>
    <w:rsid w:val="0015328D"/>
    <w:rsid w:val="0015370B"/>
    <w:rsid w:val="00154F78"/>
    <w:rsid w:val="00162C3E"/>
    <w:rsid w:val="00171137"/>
    <w:rsid w:val="00172BF6"/>
    <w:rsid w:val="0017473E"/>
    <w:rsid w:val="00181341"/>
    <w:rsid w:val="0018261E"/>
    <w:rsid w:val="00186985"/>
    <w:rsid w:val="00187B8D"/>
    <w:rsid w:val="001933F8"/>
    <w:rsid w:val="001A7451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5164"/>
    <w:rsid w:val="00257F95"/>
    <w:rsid w:val="0026528B"/>
    <w:rsid w:val="00272870"/>
    <w:rsid w:val="002734F5"/>
    <w:rsid w:val="00280959"/>
    <w:rsid w:val="002821AF"/>
    <w:rsid w:val="002A0546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27A2D"/>
    <w:rsid w:val="003451D9"/>
    <w:rsid w:val="00347C0A"/>
    <w:rsid w:val="00375DAB"/>
    <w:rsid w:val="003779AF"/>
    <w:rsid w:val="00384E65"/>
    <w:rsid w:val="003873CE"/>
    <w:rsid w:val="003A08D8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D04"/>
    <w:rsid w:val="004377C0"/>
    <w:rsid w:val="0044139F"/>
    <w:rsid w:val="00445BCA"/>
    <w:rsid w:val="00456B90"/>
    <w:rsid w:val="00457C7C"/>
    <w:rsid w:val="0046051B"/>
    <w:rsid w:val="004770B9"/>
    <w:rsid w:val="00477F46"/>
    <w:rsid w:val="00497E97"/>
    <w:rsid w:val="004A0748"/>
    <w:rsid w:val="004A4F50"/>
    <w:rsid w:val="004B0EBD"/>
    <w:rsid w:val="004C3197"/>
    <w:rsid w:val="004D3242"/>
    <w:rsid w:val="004E0ADF"/>
    <w:rsid w:val="004E415D"/>
    <w:rsid w:val="004F0B04"/>
    <w:rsid w:val="004F1F5A"/>
    <w:rsid w:val="00502065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0362"/>
    <w:rsid w:val="005A3203"/>
    <w:rsid w:val="005C02FA"/>
    <w:rsid w:val="005C1FDF"/>
    <w:rsid w:val="005C2088"/>
    <w:rsid w:val="005C2AA4"/>
    <w:rsid w:val="005C5885"/>
    <w:rsid w:val="005C5EB4"/>
    <w:rsid w:val="005C7B13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074B"/>
    <w:rsid w:val="006E40BD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4BF9"/>
    <w:rsid w:val="00757010"/>
    <w:rsid w:val="00760ADB"/>
    <w:rsid w:val="00761C2F"/>
    <w:rsid w:val="007666F3"/>
    <w:rsid w:val="00767CF8"/>
    <w:rsid w:val="0078061B"/>
    <w:rsid w:val="0078468A"/>
    <w:rsid w:val="00792AEE"/>
    <w:rsid w:val="007B2259"/>
    <w:rsid w:val="007B666F"/>
    <w:rsid w:val="007D34D1"/>
    <w:rsid w:val="007F0B8D"/>
    <w:rsid w:val="007F12F6"/>
    <w:rsid w:val="007F4BA4"/>
    <w:rsid w:val="00824288"/>
    <w:rsid w:val="00846AB1"/>
    <w:rsid w:val="008532A6"/>
    <w:rsid w:val="00860957"/>
    <w:rsid w:val="00876121"/>
    <w:rsid w:val="008829CD"/>
    <w:rsid w:val="008859FC"/>
    <w:rsid w:val="008912DA"/>
    <w:rsid w:val="00895366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4269"/>
    <w:rsid w:val="009460AA"/>
    <w:rsid w:val="00946DFB"/>
    <w:rsid w:val="00951BD1"/>
    <w:rsid w:val="00954B2E"/>
    <w:rsid w:val="00967F8C"/>
    <w:rsid w:val="009726E5"/>
    <w:rsid w:val="00975964"/>
    <w:rsid w:val="009764F4"/>
    <w:rsid w:val="009834EC"/>
    <w:rsid w:val="009854D7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B0090A"/>
    <w:rsid w:val="00B01830"/>
    <w:rsid w:val="00B025F1"/>
    <w:rsid w:val="00B10F60"/>
    <w:rsid w:val="00B12B1A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97248"/>
    <w:rsid w:val="00BB2F5C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59B1"/>
    <w:rsid w:val="00C67CF9"/>
    <w:rsid w:val="00C7416C"/>
    <w:rsid w:val="00C74FE6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B0E58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65CE8"/>
    <w:rsid w:val="00D81D2C"/>
    <w:rsid w:val="00D9765D"/>
    <w:rsid w:val="00DA312F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11D38"/>
    <w:rsid w:val="00E16376"/>
    <w:rsid w:val="00E17F7F"/>
    <w:rsid w:val="00E2352E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2581"/>
    <w:rsid w:val="00EA56AB"/>
    <w:rsid w:val="00EA615C"/>
    <w:rsid w:val="00EB0FA9"/>
    <w:rsid w:val="00EB23BF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D31AB"/>
    <w:rsid w:val="00FE2513"/>
    <w:rsid w:val="00FE25C8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FCB18-4B3D-4435-8FE1-C704D3BD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 Fraczak</cp:lastModifiedBy>
  <cp:revision>10</cp:revision>
  <cp:lastPrinted>2015-08-24T23:20:00Z</cp:lastPrinted>
  <dcterms:created xsi:type="dcterms:W3CDTF">2018-10-03T18:35:00Z</dcterms:created>
  <dcterms:modified xsi:type="dcterms:W3CDTF">2018-12-10T19:50:00Z</dcterms:modified>
</cp:coreProperties>
</file>