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4" w:rsidRDefault="00EA0954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</w:p>
    <w:p w:rsidR="008F7096" w:rsidRPr="0004762F" w:rsidRDefault="008F7096" w:rsidP="00AA6DC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2"/>
          <w:szCs w:val="12"/>
        </w:rPr>
      </w:pPr>
    </w:p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93"/>
      </w:tblGrid>
      <w:tr w:rsidR="00F52862" w:rsidRPr="00B33C68" w:rsidTr="00DB4F7E">
        <w:trPr>
          <w:trHeight w:val="694"/>
          <w:jc w:val="center"/>
        </w:trPr>
        <w:tc>
          <w:tcPr>
            <w:tcW w:w="10593" w:type="dxa"/>
          </w:tcPr>
          <w:p w:rsidR="00702CEB" w:rsidRPr="0004762F" w:rsidRDefault="00F52862" w:rsidP="0004762F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04762F" w:rsidRPr="0004762F" w:rsidRDefault="0004762F" w:rsidP="0004762F">
            <w:pPr>
              <w:spacing w:after="0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4762F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PR w administracji - budowanie wizerunku urzędu, promocja regionu, miasta, gminy </w:t>
            </w:r>
          </w:p>
          <w:p w:rsidR="0004762F" w:rsidRPr="0004762F" w:rsidRDefault="0004762F" w:rsidP="0004762F">
            <w:pPr>
              <w:spacing w:after="0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4762F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z elementami mediów społecznościowych i autoprezentacji                             </w:t>
            </w:r>
          </w:p>
          <w:p w:rsidR="0004762F" w:rsidRPr="0004762F" w:rsidRDefault="0004762F" w:rsidP="0004762F">
            <w:pPr>
              <w:pStyle w:val="HTML"/>
              <w:rPr>
                <w:rFonts w:ascii="Tahoma" w:eastAsiaTheme="minorHAnsi" w:hAnsi="Tahoma" w:cs="Tahoma"/>
                <w:b/>
                <w:sz w:val="12"/>
                <w:szCs w:val="12"/>
                <w:lang w:eastAsia="en-US"/>
              </w:rPr>
            </w:pPr>
          </w:p>
          <w:p w:rsidR="00F52862" w:rsidRPr="0004762F" w:rsidRDefault="0004762F" w:rsidP="00D04FBB">
            <w:pPr>
              <w:spacing w:after="0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4762F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Best Western Hotel Jurata</w:t>
            </w:r>
            <w:r w:rsidR="00D04FBB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, </w:t>
            </w:r>
            <w:r w:rsidRPr="0004762F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ul. Świętopełka 11, 84-141 Jurata</w:t>
            </w:r>
            <w:r w:rsidR="00D04FBB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, </w:t>
            </w:r>
            <w:r w:rsidRPr="0004762F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22-24 kwietnia 2020 r.</w:t>
            </w:r>
          </w:p>
        </w:tc>
      </w:tr>
      <w:tr w:rsidR="00F52862" w:rsidRPr="00B33C68" w:rsidTr="00DB4F7E">
        <w:trPr>
          <w:cantSplit/>
          <w:trHeight w:val="2009"/>
          <w:jc w:val="center"/>
        </w:trPr>
        <w:tc>
          <w:tcPr>
            <w:tcW w:w="10593" w:type="dxa"/>
          </w:tcPr>
          <w:p w:rsidR="00F52862" w:rsidRDefault="00F52862" w:rsidP="0004762F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D04FBB" w:rsidRPr="0004762F" w:rsidRDefault="00D04FBB" w:rsidP="0004762F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u w:val="single"/>
              </w:rPr>
            </w:pPr>
            <w:bookmarkStart w:id="0" w:name="_GoBack"/>
            <w:bookmarkEnd w:id="0"/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04762F" w:rsidRDefault="00F52862" w:rsidP="0004762F">
            <w:pPr>
              <w:pStyle w:val="a3"/>
              <w:tabs>
                <w:tab w:val="clear" w:pos="4536"/>
                <w:tab w:val="clear" w:pos="9072"/>
                <w:tab w:val="left" w:pos="1125"/>
              </w:tabs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B4F7E">
        <w:trPr>
          <w:trHeight w:val="3687"/>
          <w:jc w:val="center"/>
        </w:trPr>
        <w:tc>
          <w:tcPr>
            <w:tcW w:w="10593" w:type="dxa"/>
          </w:tcPr>
          <w:p w:rsidR="00C02781" w:rsidRDefault="00F52862" w:rsidP="00C0278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C02781" w:rsidRPr="0004762F" w:rsidRDefault="00C02781" w:rsidP="00C02781">
            <w:pPr>
              <w:spacing w:after="0" w:line="240" w:lineRule="auto"/>
              <w:ind w:left="699"/>
              <w:rPr>
                <w:rFonts w:ascii="Tahoma" w:hAnsi="Tahoma" w:cs="Tahoma"/>
                <w:sz w:val="12"/>
                <w:szCs w:val="12"/>
              </w:rPr>
            </w:pPr>
          </w:p>
          <w:p w:rsidR="00EA0954" w:rsidRPr="00F00D1F" w:rsidRDefault="00EA0954" w:rsidP="00EA0954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Cena promocyj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na obowiązuje przy zgłoszeniu do </w:t>
            </w:r>
            <w:r w:rsidR="0004762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10 kwietnia 2020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r.</w:t>
            </w:r>
          </w:p>
          <w:p w:rsidR="00EA0954" w:rsidRDefault="00EA0954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standardowa i promocyjna </w:t>
            </w:r>
            <w:r>
              <w:rPr>
                <w:rFonts w:ascii="Tahoma" w:hAnsi="Tahoma" w:cs="Tahoma"/>
                <w:sz w:val="16"/>
                <w:szCs w:val="16"/>
              </w:rPr>
              <w:t>obejmują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 (od kolacji</w:t>
            </w:r>
            <w:r w:rsidR="0004762F">
              <w:rPr>
                <w:rFonts w:ascii="Tahoma" w:hAnsi="Tahoma" w:cs="Tahoma"/>
                <w:sz w:val="16"/>
                <w:szCs w:val="16"/>
              </w:rPr>
              <w:t xml:space="preserve">22 </w:t>
            </w:r>
            <w:r>
              <w:rPr>
                <w:rFonts w:ascii="Tahoma" w:hAnsi="Tahoma" w:cs="Tahoma"/>
                <w:sz w:val="16"/>
                <w:szCs w:val="16"/>
              </w:rPr>
              <w:t>kwietnia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04762F">
              <w:rPr>
                <w:rFonts w:ascii="Tahoma" w:hAnsi="Tahoma" w:cs="Tahoma"/>
                <w:sz w:val="16"/>
                <w:szCs w:val="16"/>
              </w:rPr>
              <w:t>24 kwietnia 2020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r.), zakwaterowanie w pokojach 2-osobowych, przerwy kawowe w trakcie trwania szkolenia</w:t>
            </w:r>
            <w:r w:rsidRPr="00D04FB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04FBB" w:rsidRPr="00D04FBB" w:rsidRDefault="00D04FBB" w:rsidP="00D04FBB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39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zakwaterowanie obejmuje: </w:t>
            </w:r>
            <w:r w:rsidRPr="00D04FBB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obiady oraz przerwy kawowe w trakcie trwania szkolenia tj. w dniach 23-24 kwietnia 2020 r.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na szkoleniu nie zwalnia z dokonania opłaty.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04762F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C02781" w:rsidRPr="008F7096" w:rsidRDefault="0004762F" w:rsidP="0004762F">
            <w:pPr>
              <w:numPr>
                <w:ilvl w:val="0"/>
                <w:numId w:val="38"/>
              </w:numPr>
              <w:tabs>
                <w:tab w:val="clear" w:pos="720"/>
                <w:tab w:val="num" w:pos="1159"/>
              </w:tabs>
              <w:spacing w:after="0" w:line="240" w:lineRule="auto"/>
              <w:ind w:left="1159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762F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 w:rsidRPr="0004762F"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  <w:p w:rsidR="008F7096" w:rsidRDefault="008F7096" w:rsidP="008F7096">
            <w:pPr>
              <w:spacing w:after="0" w:line="240" w:lineRule="auto"/>
              <w:jc w:val="both"/>
            </w:pPr>
          </w:p>
          <w:p w:rsidR="008F7096" w:rsidRDefault="008F7096" w:rsidP="008F709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F7096" w:rsidRDefault="008F7096" w:rsidP="008F7096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wystawienie faktury na kwotę 1700</w:t>
            </w: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zł zw. VAT/osoba (CENA PROMOCYJNA)</w:t>
            </w:r>
          </w:p>
          <w:p w:rsidR="008F7096" w:rsidRDefault="008F7096" w:rsidP="008F7096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>
              <w:rPr>
                <w:rFonts w:ascii="Tahoma" w:hAnsi="Tahoma" w:cs="Tahoma"/>
                <w:b/>
                <w:bCs/>
                <w:sz w:val="16"/>
              </w:rPr>
              <w:t>wystawienie faktury na kwotę 1900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8F7096" w:rsidRPr="00356962" w:rsidRDefault="008F7096" w:rsidP="008F7096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1000 zł zw. VAT/osoba (CENA BEZ ZAKWATEROWANIA)</w:t>
            </w:r>
          </w:p>
          <w:p w:rsidR="008F7096" w:rsidRPr="00B33C68" w:rsidRDefault="008F7096" w:rsidP="008F7096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F7096" w:rsidRPr="00B33C68" w:rsidRDefault="008F7096" w:rsidP="008F7096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8F7096" w:rsidRDefault="008F7096" w:rsidP="008F7096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</w:p>
          <w:p w:rsidR="008F7096" w:rsidRPr="00B33C68" w:rsidRDefault="008F7096" w:rsidP="008F7096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04762F" w:rsidRPr="0004762F" w:rsidRDefault="008F7096" w:rsidP="008F709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                                                             </w:t>
            </w: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8F7096" w:rsidRDefault="008F709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</w:p>
    <w:p w:rsidR="008F7096" w:rsidRDefault="008F709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0258D6" w:rsidRDefault="000258D6" w:rsidP="000258D6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8F7096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8F709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702CEB" w:rsidRPr="00702CEB">
        <w:rPr>
          <w:rFonts w:ascii="Tahoma" w:eastAsia="Calibri" w:hAnsi="Tahoma" w:cs="Tahoma"/>
          <w:b/>
          <w:color w:val="000000"/>
          <w:sz w:val="20"/>
          <w:szCs w:val="20"/>
        </w:rPr>
        <w:t>PR w administracji</w:t>
      </w:r>
      <w:r w:rsidR="008F7096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02CEB" w:rsidRPr="00702CEB">
        <w:rPr>
          <w:rFonts w:ascii="Tahoma" w:eastAsia="Calibri" w:hAnsi="Tahoma" w:cs="Tahoma"/>
          <w:b/>
          <w:color w:val="000000"/>
          <w:sz w:val="20"/>
          <w:szCs w:val="20"/>
        </w:rPr>
        <w:t>- budowanie wizerunku urzędu, autoprezentacja, promocja regionu, miasta, gminy oraz media społecznościowe ze szczególnym uwzględnieniem Facebooka i dodatkowe działania online nastawione na efektywną komunikację i promocję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 xml:space="preserve">, która odbędzie się  </w:t>
      </w:r>
      <w:r w:rsidRPr="000258D6">
        <w:rPr>
          <w:rFonts w:ascii="Tahoma" w:hAnsi="Tahoma" w:cs="Tahoma"/>
          <w:b/>
          <w:sz w:val="20"/>
          <w:szCs w:val="20"/>
        </w:rPr>
        <w:t>w dniach</w:t>
      </w:r>
      <w:r w:rsidR="008F7096">
        <w:rPr>
          <w:rFonts w:ascii="Tahoma" w:hAnsi="Tahoma" w:cs="Tahoma"/>
          <w:b/>
          <w:sz w:val="20"/>
          <w:szCs w:val="20"/>
        </w:rPr>
        <w:t xml:space="preserve"> </w:t>
      </w:r>
      <w:r w:rsidR="0004762F">
        <w:rPr>
          <w:rFonts w:ascii="Tahoma" w:eastAsia="Calibri" w:hAnsi="Tahoma" w:cs="Tahoma"/>
          <w:b/>
          <w:color w:val="000000"/>
          <w:sz w:val="20"/>
          <w:szCs w:val="20"/>
        </w:rPr>
        <w:t>22-24 kwietnia 2020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8F7096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8F7096">
        <w:rPr>
          <w:rFonts w:ascii="Tahoma" w:hAnsi="Tahoma" w:cs="Tahoma"/>
          <w:b/>
          <w:sz w:val="20"/>
          <w:szCs w:val="20"/>
        </w:rPr>
        <w:t xml:space="preserve"> </w:t>
      </w:r>
      <w:r w:rsidR="00C02781">
        <w:rPr>
          <w:rFonts w:ascii="Tahoma" w:hAnsi="Tahoma" w:cs="Tahoma"/>
          <w:b/>
          <w:sz w:val="20"/>
          <w:szCs w:val="20"/>
        </w:rPr>
        <w:t>Juracie</w:t>
      </w:r>
      <w:r w:rsidR="008F709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</w:t>
      </w:r>
      <w:r w:rsidR="00702CEB">
        <w:rPr>
          <w:rFonts w:ascii="Tahoma" w:eastAsia="Calibri" w:hAnsi="Tahoma" w:cs="Tahoma"/>
          <w:color w:val="000000"/>
          <w:sz w:val="20"/>
          <w:szCs w:val="20"/>
        </w:rPr>
        <w:t xml:space="preserve">ca charakter usługi kształcenia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zawodowego/przekwalifikowania zawodowego, jest finansowana ze środków publicznych:</w:t>
      </w:r>
    </w:p>
    <w:p w:rsidR="0004762F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04762F" w:rsidRPr="000258D6">
        <w:rPr>
          <w:rFonts w:ascii="Tahoma" w:eastAsia="Calibri" w:hAnsi="Tahoma" w:cs="Tahoma"/>
          <w:color w:val="000000"/>
          <w:sz w:val="20"/>
          <w:szCs w:val="20"/>
        </w:rPr>
        <w:t>a) w całości, zgodnie z treścią art. 43 ust. 1 pkt 29 lit. c ustawy o podatku od towarów i usług                 z dnia 11.03.2004 r.(Dz. U. z 2011 r. nr 177, poz. 1054 z późniejszymi zmianami)*</w:t>
      </w: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4762F" w:rsidRPr="00F30863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(tekst jednolity </w:t>
      </w:r>
      <w:r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04762F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4762F" w:rsidRPr="000258D6" w:rsidRDefault="0004762F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4762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80" w:rsidRDefault="00AF6880" w:rsidP="0065202F">
      <w:pPr>
        <w:spacing w:after="0" w:line="240" w:lineRule="auto"/>
      </w:pPr>
      <w:r>
        <w:separator/>
      </w:r>
    </w:p>
  </w:endnote>
  <w:endnote w:type="continuationSeparator" w:id="1">
    <w:p w:rsidR="00AF6880" w:rsidRDefault="00AF688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D142C0">
    <w:pPr>
      <w:pStyle w:val="a5"/>
      <w:rPr>
        <w:b/>
        <w:color w:val="660033"/>
      </w:rPr>
    </w:pPr>
    <w:r w:rsidRPr="00D142C0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80" w:rsidRDefault="00AF6880" w:rsidP="0065202F">
      <w:pPr>
        <w:spacing w:after="0" w:line="240" w:lineRule="auto"/>
      </w:pPr>
      <w:r>
        <w:separator/>
      </w:r>
    </w:p>
  </w:footnote>
  <w:footnote w:type="continuationSeparator" w:id="1">
    <w:p w:rsidR="00AF6880" w:rsidRDefault="00AF688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-707390</wp:posOffset>
          </wp:positionV>
          <wp:extent cx="2143125" cy="50990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D142C0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D142C0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E1E92"/>
    <w:multiLevelType w:val="hybridMultilevel"/>
    <w:tmpl w:val="FBE64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1F1031F"/>
    <w:multiLevelType w:val="hybridMultilevel"/>
    <w:tmpl w:val="E9C27A2A"/>
    <w:lvl w:ilvl="0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35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1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5"/>
  </w:num>
  <w:num w:numId="4">
    <w:abstractNumId w:val="27"/>
  </w:num>
  <w:num w:numId="5">
    <w:abstractNumId w:val="7"/>
  </w:num>
  <w:num w:numId="6">
    <w:abstractNumId w:val="3"/>
  </w:num>
  <w:num w:numId="7">
    <w:abstractNumId w:val="38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36"/>
  </w:num>
  <w:num w:numId="14">
    <w:abstractNumId w:val="5"/>
  </w:num>
  <w:num w:numId="15">
    <w:abstractNumId w:val="0"/>
  </w:num>
  <w:num w:numId="16">
    <w:abstractNumId w:val="29"/>
  </w:num>
  <w:num w:numId="17">
    <w:abstractNumId w:val="41"/>
  </w:num>
  <w:num w:numId="18">
    <w:abstractNumId w:val="32"/>
  </w:num>
  <w:num w:numId="19">
    <w:abstractNumId w:val="24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3"/>
  </w:num>
  <w:num w:numId="26">
    <w:abstractNumId w:val="17"/>
  </w:num>
  <w:num w:numId="27">
    <w:abstractNumId w:val="8"/>
  </w:num>
  <w:num w:numId="28">
    <w:abstractNumId w:val="33"/>
  </w:num>
  <w:num w:numId="29">
    <w:abstractNumId w:val="9"/>
  </w:num>
  <w:num w:numId="30">
    <w:abstractNumId w:val="19"/>
  </w:num>
  <w:num w:numId="31">
    <w:abstractNumId w:val="22"/>
  </w:num>
  <w:num w:numId="32">
    <w:abstractNumId w:val="6"/>
  </w:num>
  <w:num w:numId="33">
    <w:abstractNumId w:val="39"/>
  </w:num>
  <w:num w:numId="34">
    <w:abstractNumId w:val="40"/>
  </w:num>
  <w:num w:numId="35">
    <w:abstractNumId w:val="18"/>
  </w:num>
  <w:num w:numId="36">
    <w:abstractNumId w:val="10"/>
  </w:num>
  <w:num w:numId="37">
    <w:abstractNumId w:val="16"/>
  </w:num>
  <w:num w:numId="38">
    <w:abstractNumId w:val="37"/>
  </w:num>
  <w:num w:numId="39">
    <w:abstractNumId w:val="25"/>
  </w:num>
  <w:num w:numId="40">
    <w:abstractNumId w:val="11"/>
  </w:num>
  <w:num w:numId="41">
    <w:abstractNumId w:val="30"/>
  </w:num>
  <w:num w:numId="42">
    <w:abstractNumId w:val="3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4787"/>
    <w:rsid w:val="00020B0D"/>
    <w:rsid w:val="00023FF8"/>
    <w:rsid w:val="000258D6"/>
    <w:rsid w:val="00026548"/>
    <w:rsid w:val="0003185A"/>
    <w:rsid w:val="0004762F"/>
    <w:rsid w:val="000523AC"/>
    <w:rsid w:val="000533B4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C2C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B078D"/>
    <w:rsid w:val="001D3A3F"/>
    <w:rsid w:val="001E1A7C"/>
    <w:rsid w:val="001F0FEB"/>
    <w:rsid w:val="001F747C"/>
    <w:rsid w:val="0021128A"/>
    <w:rsid w:val="00222A9D"/>
    <w:rsid w:val="0023029F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80959"/>
    <w:rsid w:val="002821AF"/>
    <w:rsid w:val="002A1C22"/>
    <w:rsid w:val="002A5442"/>
    <w:rsid w:val="002B3132"/>
    <w:rsid w:val="002B4602"/>
    <w:rsid w:val="002B5421"/>
    <w:rsid w:val="002B5581"/>
    <w:rsid w:val="002C1113"/>
    <w:rsid w:val="002C2511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10BB0"/>
    <w:rsid w:val="00322D16"/>
    <w:rsid w:val="00347C0A"/>
    <w:rsid w:val="00367F1E"/>
    <w:rsid w:val="00375DAB"/>
    <w:rsid w:val="003779AF"/>
    <w:rsid w:val="00384E65"/>
    <w:rsid w:val="003A08D8"/>
    <w:rsid w:val="003B22BB"/>
    <w:rsid w:val="003B688B"/>
    <w:rsid w:val="003C07DE"/>
    <w:rsid w:val="003E5060"/>
    <w:rsid w:val="003E580E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139F"/>
    <w:rsid w:val="00443098"/>
    <w:rsid w:val="00445BCA"/>
    <w:rsid w:val="00456B90"/>
    <w:rsid w:val="00457C7C"/>
    <w:rsid w:val="0046051B"/>
    <w:rsid w:val="004770B9"/>
    <w:rsid w:val="004861D2"/>
    <w:rsid w:val="0049296F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79E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46CCB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41CB"/>
    <w:rsid w:val="006A69B7"/>
    <w:rsid w:val="006B13A2"/>
    <w:rsid w:val="006B4209"/>
    <w:rsid w:val="006C5A44"/>
    <w:rsid w:val="006C7EBD"/>
    <w:rsid w:val="006D3AE5"/>
    <w:rsid w:val="006E40BD"/>
    <w:rsid w:val="00702CEB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60ADB"/>
    <w:rsid w:val="00761C2F"/>
    <w:rsid w:val="007666F3"/>
    <w:rsid w:val="00767CF8"/>
    <w:rsid w:val="0078468A"/>
    <w:rsid w:val="00792AEE"/>
    <w:rsid w:val="007B2259"/>
    <w:rsid w:val="007B666F"/>
    <w:rsid w:val="007D1A6B"/>
    <w:rsid w:val="007D34D1"/>
    <w:rsid w:val="007F0B8D"/>
    <w:rsid w:val="007F12F6"/>
    <w:rsid w:val="007F4BA4"/>
    <w:rsid w:val="00800E87"/>
    <w:rsid w:val="00824288"/>
    <w:rsid w:val="00846AB1"/>
    <w:rsid w:val="008532A6"/>
    <w:rsid w:val="00860957"/>
    <w:rsid w:val="008829CD"/>
    <w:rsid w:val="008859FC"/>
    <w:rsid w:val="008912DA"/>
    <w:rsid w:val="00895366"/>
    <w:rsid w:val="008D1965"/>
    <w:rsid w:val="008E2846"/>
    <w:rsid w:val="008E456F"/>
    <w:rsid w:val="008F3B23"/>
    <w:rsid w:val="008F4163"/>
    <w:rsid w:val="008F7096"/>
    <w:rsid w:val="0090086F"/>
    <w:rsid w:val="0092026E"/>
    <w:rsid w:val="00921EF5"/>
    <w:rsid w:val="00930C2E"/>
    <w:rsid w:val="00932EE5"/>
    <w:rsid w:val="00942688"/>
    <w:rsid w:val="00942B8A"/>
    <w:rsid w:val="009460AA"/>
    <w:rsid w:val="00946DFB"/>
    <w:rsid w:val="009535D1"/>
    <w:rsid w:val="00954B2E"/>
    <w:rsid w:val="009726E5"/>
    <w:rsid w:val="00975964"/>
    <w:rsid w:val="009764F4"/>
    <w:rsid w:val="009834EC"/>
    <w:rsid w:val="009854D7"/>
    <w:rsid w:val="009927EC"/>
    <w:rsid w:val="00992947"/>
    <w:rsid w:val="009A2F1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1B1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F6880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3088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7AAA"/>
    <w:rsid w:val="00C01108"/>
    <w:rsid w:val="00C02781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77660"/>
    <w:rsid w:val="00C806F5"/>
    <w:rsid w:val="00C81B3B"/>
    <w:rsid w:val="00C86F4C"/>
    <w:rsid w:val="00C92C1D"/>
    <w:rsid w:val="00C944DC"/>
    <w:rsid w:val="00C97ED2"/>
    <w:rsid w:val="00CA37D7"/>
    <w:rsid w:val="00CB0E58"/>
    <w:rsid w:val="00CE2EB3"/>
    <w:rsid w:val="00CF1DE6"/>
    <w:rsid w:val="00CF2059"/>
    <w:rsid w:val="00CF7816"/>
    <w:rsid w:val="00D04A90"/>
    <w:rsid w:val="00D04FBB"/>
    <w:rsid w:val="00D0650E"/>
    <w:rsid w:val="00D065EF"/>
    <w:rsid w:val="00D142C0"/>
    <w:rsid w:val="00D1544F"/>
    <w:rsid w:val="00D324EE"/>
    <w:rsid w:val="00D3562F"/>
    <w:rsid w:val="00D81D2C"/>
    <w:rsid w:val="00D9765D"/>
    <w:rsid w:val="00DA312F"/>
    <w:rsid w:val="00DB0733"/>
    <w:rsid w:val="00DB3333"/>
    <w:rsid w:val="00DB4F7E"/>
    <w:rsid w:val="00DB5243"/>
    <w:rsid w:val="00DB6E8B"/>
    <w:rsid w:val="00DC6B7A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954"/>
    <w:rsid w:val="00EA0D82"/>
    <w:rsid w:val="00EA1796"/>
    <w:rsid w:val="00EA2581"/>
    <w:rsid w:val="00EA538E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0B69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0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ED78-3154-404C-BED3-22EB0204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2020-01-28T22:17:00Z</cp:lastPrinted>
  <dcterms:created xsi:type="dcterms:W3CDTF">2020-01-28T22:16:00Z</dcterms:created>
  <dcterms:modified xsi:type="dcterms:W3CDTF">2020-02-10T20:25:00Z</dcterms:modified>
</cp:coreProperties>
</file>