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E8" w:rsidRPr="00A96D62" w:rsidRDefault="000E3AE8" w:rsidP="006965A5">
      <w:pPr>
        <w:spacing w:after="0" w:line="240" w:lineRule="auto"/>
        <w:ind w:right="-39"/>
        <w:rPr>
          <w:rFonts w:ascii="Arial" w:hAnsi="Arial" w:cs="Arial"/>
          <w:b/>
          <w:bCs/>
          <w:sz w:val="18"/>
          <w:szCs w:val="18"/>
        </w:rPr>
      </w:pPr>
    </w:p>
    <w:p w:rsidR="009418E3" w:rsidRDefault="009418E3" w:rsidP="00A96D62">
      <w:pPr>
        <w:spacing w:after="0" w:line="360" w:lineRule="auto"/>
        <w:jc w:val="center"/>
        <w:rPr>
          <w:rFonts w:ascii="Tahoma" w:eastAsia="Tahoma" w:hAnsi="Tahoma"/>
          <w:b/>
          <w:sz w:val="28"/>
          <w:szCs w:val="28"/>
        </w:rPr>
      </w:pPr>
      <w:r w:rsidRPr="009418E3">
        <w:rPr>
          <w:rFonts w:ascii="Tahoma" w:eastAsia="Tahoma" w:hAnsi="Tahoma"/>
          <w:b/>
          <w:sz w:val="28"/>
          <w:szCs w:val="28"/>
        </w:rPr>
        <w:t>N</w:t>
      </w:r>
      <w:r>
        <w:rPr>
          <w:rFonts w:ascii="Tahoma" w:eastAsia="Tahoma" w:hAnsi="Tahoma"/>
          <w:b/>
          <w:sz w:val="28"/>
          <w:szCs w:val="28"/>
        </w:rPr>
        <w:t>owe prawo zamówień publicznych</w:t>
      </w:r>
    </w:p>
    <w:p w:rsidR="009418E3" w:rsidRDefault="009418E3" w:rsidP="00A96D62">
      <w:pPr>
        <w:spacing w:after="0" w:line="360" w:lineRule="auto"/>
        <w:jc w:val="center"/>
        <w:rPr>
          <w:rFonts w:ascii="Tahoma" w:eastAsia="Tahoma" w:hAnsi="Tahoma"/>
          <w:b/>
          <w:sz w:val="28"/>
          <w:szCs w:val="28"/>
        </w:rPr>
      </w:pPr>
      <w:r>
        <w:rPr>
          <w:rFonts w:ascii="Tahoma" w:eastAsia="Tahoma" w:hAnsi="Tahoma"/>
          <w:b/>
          <w:sz w:val="28"/>
          <w:szCs w:val="28"/>
        </w:rPr>
        <w:t>- k</w:t>
      </w:r>
      <w:r w:rsidRPr="009418E3">
        <w:rPr>
          <w:rFonts w:ascii="Tahoma" w:eastAsia="Tahoma" w:hAnsi="Tahoma"/>
          <w:b/>
          <w:sz w:val="28"/>
          <w:szCs w:val="28"/>
        </w:rPr>
        <w:t xml:space="preserve">ompleksowy kurs przygotowujący do pracy w oparciu </w:t>
      </w:r>
    </w:p>
    <w:p w:rsidR="009418E3" w:rsidRDefault="009418E3" w:rsidP="00A96D62">
      <w:pPr>
        <w:spacing w:after="0" w:line="360" w:lineRule="auto"/>
        <w:jc w:val="center"/>
        <w:rPr>
          <w:rFonts w:ascii="Tahoma" w:eastAsia="Tahoma" w:hAnsi="Tahoma"/>
          <w:b/>
          <w:sz w:val="28"/>
          <w:szCs w:val="28"/>
        </w:rPr>
      </w:pPr>
      <w:r w:rsidRPr="009418E3">
        <w:rPr>
          <w:rFonts w:ascii="Tahoma" w:eastAsia="Tahoma" w:hAnsi="Tahoma"/>
          <w:b/>
          <w:sz w:val="28"/>
          <w:szCs w:val="28"/>
        </w:rPr>
        <w:t xml:space="preserve">o ustawę z dnia 11 września 2019 r. </w:t>
      </w:r>
    </w:p>
    <w:p w:rsidR="009418E3" w:rsidRPr="009418E3" w:rsidRDefault="009418E3" w:rsidP="00A96D62">
      <w:pPr>
        <w:spacing w:after="0" w:line="360" w:lineRule="auto"/>
        <w:jc w:val="center"/>
        <w:rPr>
          <w:rFonts w:ascii="Tahoma" w:eastAsia="Tahoma" w:hAnsi="Tahoma"/>
          <w:b/>
          <w:sz w:val="28"/>
          <w:szCs w:val="28"/>
        </w:rPr>
      </w:pPr>
      <w:r w:rsidRPr="009418E3">
        <w:rPr>
          <w:rFonts w:ascii="Tahoma" w:eastAsia="Tahoma" w:hAnsi="Tahoma"/>
          <w:b/>
          <w:sz w:val="28"/>
          <w:szCs w:val="28"/>
        </w:rPr>
        <w:t>- Prawo zamówień</w:t>
      </w:r>
      <w:r>
        <w:rPr>
          <w:rFonts w:ascii="Tahoma" w:eastAsia="Tahoma" w:hAnsi="Tahoma"/>
          <w:b/>
          <w:sz w:val="28"/>
          <w:szCs w:val="28"/>
        </w:rPr>
        <w:t xml:space="preserve"> publicznych (Dz. U. poz. 2019)</w:t>
      </w:r>
    </w:p>
    <w:p w:rsidR="009418E3" w:rsidRPr="00A96D62" w:rsidRDefault="009418E3" w:rsidP="009418E3">
      <w:pPr>
        <w:spacing w:after="0" w:line="240" w:lineRule="auto"/>
        <w:jc w:val="center"/>
        <w:rPr>
          <w:rFonts w:ascii="Tahoma" w:eastAsia="Tahoma" w:hAnsi="Tahoma"/>
          <w:b/>
          <w:sz w:val="18"/>
          <w:szCs w:val="18"/>
        </w:rPr>
      </w:pPr>
    </w:p>
    <w:p w:rsidR="009418E3" w:rsidRPr="009418E3" w:rsidRDefault="009418E3" w:rsidP="00A96D62">
      <w:pPr>
        <w:spacing w:after="0" w:line="360" w:lineRule="auto"/>
        <w:jc w:val="center"/>
        <w:rPr>
          <w:rFonts w:ascii="Tahoma" w:eastAsia="Tahoma" w:hAnsi="Tahoma"/>
          <w:b/>
          <w:sz w:val="28"/>
          <w:szCs w:val="28"/>
        </w:rPr>
      </w:pPr>
      <w:r>
        <w:rPr>
          <w:rFonts w:ascii="Tahoma" w:eastAsia="Tahoma" w:hAnsi="Tahoma"/>
          <w:b/>
          <w:sz w:val="28"/>
          <w:szCs w:val="28"/>
        </w:rPr>
        <w:t xml:space="preserve">Terminy: </w:t>
      </w:r>
      <w:r w:rsidR="00041149">
        <w:rPr>
          <w:rFonts w:ascii="Tahoma" w:eastAsia="Tahoma" w:hAnsi="Tahoma"/>
          <w:b/>
          <w:sz w:val="28"/>
          <w:szCs w:val="28"/>
        </w:rPr>
        <w:t xml:space="preserve">21-22-23 kwietnia i </w:t>
      </w:r>
      <w:r>
        <w:rPr>
          <w:rFonts w:ascii="Tahoma" w:eastAsia="Tahoma" w:hAnsi="Tahoma"/>
          <w:b/>
          <w:sz w:val="28"/>
          <w:szCs w:val="28"/>
        </w:rPr>
        <w:t>26-</w:t>
      </w:r>
      <w:r w:rsidRPr="009418E3">
        <w:rPr>
          <w:rFonts w:ascii="Tahoma" w:eastAsia="Tahoma" w:hAnsi="Tahoma"/>
          <w:b/>
          <w:sz w:val="28"/>
          <w:szCs w:val="28"/>
        </w:rPr>
        <w:t>27</w:t>
      </w:r>
      <w:r w:rsidR="00041149">
        <w:rPr>
          <w:rFonts w:ascii="Tahoma" w:eastAsia="Tahoma" w:hAnsi="Tahoma"/>
          <w:b/>
          <w:sz w:val="28"/>
          <w:szCs w:val="28"/>
        </w:rPr>
        <w:t>-28 kwietnia</w:t>
      </w:r>
      <w:r>
        <w:rPr>
          <w:rFonts w:ascii="Tahoma" w:eastAsia="Tahoma" w:hAnsi="Tahoma"/>
          <w:b/>
          <w:sz w:val="28"/>
          <w:szCs w:val="28"/>
        </w:rPr>
        <w:t xml:space="preserve"> 2021 r.</w:t>
      </w:r>
    </w:p>
    <w:p w:rsidR="009418E3" w:rsidRPr="009418E3" w:rsidRDefault="009418E3" w:rsidP="00A96D62">
      <w:pPr>
        <w:spacing w:after="0" w:line="360" w:lineRule="auto"/>
        <w:jc w:val="center"/>
        <w:rPr>
          <w:rFonts w:ascii="Tahoma" w:eastAsia="Tahoma" w:hAnsi="Tahoma"/>
          <w:b/>
          <w:sz w:val="28"/>
          <w:szCs w:val="28"/>
        </w:rPr>
      </w:pPr>
      <w:r w:rsidRPr="009418E3">
        <w:rPr>
          <w:rFonts w:ascii="Tahoma" w:eastAsia="Tahoma" w:hAnsi="Tahoma"/>
          <w:b/>
          <w:sz w:val="28"/>
          <w:szCs w:val="28"/>
        </w:rPr>
        <w:t>Godz</w:t>
      </w:r>
      <w:r>
        <w:rPr>
          <w:rFonts w:ascii="Tahoma" w:eastAsia="Tahoma" w:hAnsi="Tahoma"/>
          <w:b/>
          <w:sz w:val="28"/>
          <w:szCs w:val="28"/>
        </w:rPr>
        <w:t>iny trwania kursu:</w:t>
      </w:r>
      <w:r w:rsidRPr="009418E3">
        <w:rPr>
          <w:rFonts w:ascii="Tahoma" w:eastAsia="Tahoma" w:hAnsi="Tahoma"/>
          <w:b/>
          <w:sz w:val="28"/>
          <w:szCs w:val="28"/>
        </w:rPr>
        <w:t xml:space="preserve"> 9.00-12.00</w:t>
      </w:r>
    </w:p>
    <w:p w:rsidR="00E1031A" w:rsidRPr="00A96D62" w:rsidRDefault="00E1031A" w:rsidP="00A96D62">
      <w:pPr>
        <w:spacing w:after="0" w:line="240" w:lineRule="auto"/>
        <w:ind w:right="-39"/>
        <w:jc w:val="center"/>
        <w:rPr>
          <w:rFonts w:ascii="Tahoma" w:eastAsia="Calibri" w:hAnsi="Tahoma" w:cs="Tahoma"/>
          <w:color w:val="000000"/>
          <w:sz w:val="18"/>
          <w:szCs w:val="18"/>
        </w:rPr>
      </w:pPr>
    </w:p>
    <w:p w:rsidR="00AF43A6" w:rsidRPr="00126949" w:rsidRDefault="009418E3" w:rsidP="00126949">
      <w:pPr>
        <w:spacing w:after="0" w:line="360" w:lineRule="auto"/>
        <w:ind w:right="-39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Kurs będzie miał</w:t>
      </w:r>
      <w:r w:rsidR="00AF43A6">
        <w:rPr>
          <w:rFonts w:ascii="Tahoma" w:eastAsia="Calibri" w:hAnsi="Tahoma" w:cs="Tahoma"/>
          <w:color w:val="000000"/>
          <w:sz w:val="20"/>
          <w:szCs w:val="20"/>
        </w:rPr>
        <w:t xml:space="preserve"> transmisję</w:t>
      </w:r>
      <w:r w:rsidR="00AF43A6" w:rsidRPr="00E93B02">
        <w:rPr>
          <w:rFonts w:ascii="Tahoma" w:eastAsia="Calibri" w:hAnsi="Tahoma" w:cs="Tahoma"/>
          <w:color w:val="000000"/>
          <w:sz w:val="20"/>
          <w:szCs w:val="20"/>
        </w:rPr>
        <w:t xml:space="preserve"> online</w:t>
      </w:r>
      <w:r w:rsidR="00126949">
        <w:rPr>
          <w:rFonts w:ascii="Tahoma" w:eastAsia="Calibri" w:hAnsi="Tahoma" w:cs="Tahoma"/>
          <w:color w:val="000000"/>
          <w:sz w:val="20"/>
          <w:szCs w:val="20"/>
        </w:rPr>
        <w:t xml:space="preserve"> poprzez stronę internetową/platformę, bez konieczności </w:t>
      </w:r>
      <w:r w:rsidR="00126949" w:rsidRPr="00126949">
        <w:rPr>
          <w:rFonts w:ascii="Tahoma" w:eastAsia="Calibri" w:hAnsi="Tahoma" w:cs="Tahoma"/>
          <w:color w:val="000000"/>
          <w:sz w:val="20"/>
          <w:szCs w:val="20"/>
        </w:rPr>
        <w:t xml:space="preserve"> instalowania dodat</w:t>
      </w:r>
      <w:r>
        <w:rPr>
          <w:rFonts w:ascii="Tahoma" w:eastAsia="Calibri" w:hAnsi="Tahoma" w:cs="Tahoma"/>
          <w:color w:val="000000"/>
          <w:sz w:val="20"/>
          <w:szCs w:val="20"/>
        </w:rPr>
        <w:t>kowego oprogramowania. Kurs</w:t>
      </w:r>
      <w:r w:rsidR="00126949" w:rsidRPr="00126949">
        <w:rPr>
          <w:rFonts w:ascii="Tahoma" w:eastAsia="Calibri" w:hAnsi="Tahoma" w:cs="Tahoma"/>
          <w:color w:val="000000"/>
          <w:sz w:val="20"/>
          <w:szCs w:val="20"/>
        </w:rPr>
        <w:t xml:space="preserve"> będzie </w:t>
      </w:r>
      <w:r>
        <w:rPr>
          <w:rFonts w:ascii="Tahoma" w:eastAsia="Calibri" w:hAnsi="Tahoma" w:cs="Tahoma"/>
          <w:color w:val="000000"/>
          <w:sz w:val="20"/>
          <w:szCs w:val="20"/>
        </w:rPr>
        <w:t>odbywał się</w:t>
      </w:r>
      <w:r w:rsidR="005D67B0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126949" w:rsidRPr="00126949">
        <w:rPr>
          <w:rFonts w:ascii="Tahoma" w:eastAsia="Calibri" w:hAnsi="Tahoma" w:cs="Tahoma"/>
          <w:color w:val="000000"/>
          <w:sz w:val="20"/>
          <w:szCs w:val="20"/>
        </w:rPr>
        <w:t>w czasie rzeczywistym</w:t>
      </w:r>
      <w:r w:rsidR="005D67B0">
        <w:rPr>
          <w:rFonts w:ascii="Tahoma" w:eastAsia="Calibri" w:hAnsi="Tahoma" w:cs="Tahoma"/>
          <w:color w:val="000000"/>
          <w:sz w:val="20"/>
          <w:szCs w:val="20"/>
        </w:rPr>
        <w:t>.</w:t>
      </w:r>
      <w:r w:rsidR="00126949" w:rsidRPr="00126949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AF43A6">
        <w:rPr>
          <w:rFonts w:ascii="Tahoma" w:eastAsia="Calibri" w:hAnsi="Tahoma" w:cs="Tahoma"/>
          <w:color w:val="000000"/>
          <w:sz w:val="20"/>
          <w:szCs w:val="20"/>
        </w:rPr>
        <w:t xml:space="preserve">Uczestnicy </w:t>
      </w:r>
      <w:r>
        <w:rPr>
          <w:rFonts w:ascii="Tahoma" w:eastAsia="Calibri" w:hAnsi="Tahoma" w:cs="Tahoma"/>
          <w:color w:val="000000"/>
          <w:sz w:val="20"/>
          <w:szCs w:val="20"/>
        </w:rPr>
        <w:t>kursu</w:t>
      </w:r>
      <w:r w:rsidR="00AF43A6">
        <w:rPr>
          <w:rFonts w:ascii="Tahoma" w:eastAsia="Calibri" w:hAnsi="Tahoma" w:cs="Tahoma"/>
          <w:color w:val="000000"/>
          <w:sz w:val="20"/>
          <w:szCs w:val="20"/>
        </w:rPr>
        <w:t xml:space="preserve"> online będą widzieli trenera</w:t>
      </w:r>
      <w:r w:rsidR="005D67B0">
        <w:rPr>
          <w:rFonts w:ascii="Tahoma" w:eastAsia="Calibri" w:hAnsi="Tahoma" w:cs="Tahoma"/>
          <w:color w:val="000000"/>
          <w:sz w:val="20"/>
          <w:szCs w:val="20"/>
        </w:rPr>
        <w:t xml:space="preserve"> „na żywo”</w:t>
      </w:r>
      <w:r w:rsidR="00AF43A6">
        <w:rPr>
          <w:rFonts w:ascii="Tahoma" w:eastAsia="Calibri" w:hAnsi="Tahoma" w:cs="Tahoma"/>
          <w:color w:val="000000"/>
          <w:sz w:val="20"/>
          <w:szCs w:val="20"/>
        </w:rPr>
        <w:t xml:space="preserve">, jego prezentację oraz będą mogli zadawać pytania. Po </w:t>
      </w:r>
      <w:r>
        <w:rPr>
          <w:rFonts w:ascii="Tahoma" w:eastAsia="Calibri" w:hAnsi="Tahoma" w:cs="Tahoma"/>
          <w:color w:val="000000"/>
          <w:sz w:val="20"/>
          <w:szCs w:val="20"/>
        </w:rPr>
        <w:t>zakończeniu kursu,</w:t>
      </w:r>
      <w:r w:rsidR="00AF43A6">
        <w:rPr>
          <w:rFonts w:ascii="Tahoma" w:eastAsia="Calibri" w:hAnsi="Tahoma" w:cs="Tahoma"/>
          <w:color w:val="000000"/>
          <w:sz w:val="20"/>
          <w:szCs w:val="20"/>
        </w:rPr>
        <w:t xml:space="preserve"> uczestnicy dostaną materiały szkoleniowe i certyfikat drogą elektroniczną. </w:t>
      </w:r>
    </w:p>
    <w:p w:rsidR="00DF419B" w:rsidRPr="00A96D62" w:rsidRDefault="00DF419B" w:rsidP="006965A5">
      <w:pPr>
        <w:spacing w:after="0"/>
        <w:ind w:right="-39"/>
        <w:rPr>
          <w:rFonts w:ascii="Arial" w:hAnsi="Arial" w:cs="Arial"/>
          <w:b/>
          <w:bCs/>
          <w:sz w:val="20"/>
          <w:szCs w:val="20"/>
        </w:rPr>
      </w:pPr>
    </w:p>
    <w:p w:rsidR="00E1031A" w:rsidRPr="00E1031A" w:rsidRDefault="000B221E" w:rsidP="009418E3">
      <w:pPr>
        <w:spacing w:after="0" w:line="48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6965A5">
        <w:rPr>
          <w:rFonts w:ascii="Tahoma" w:hAnsi="Tahoma" w:cs="Tahoma"/>
          <w:b/>
          <w:color w:val="000000"/>
          <w:sz w:val="20"/>
          <w:szCs w:val="20"/>
        </w:rPr>
        <w:t>Program:</w:t>
      </w:r>
    </w:p>
    <w:p w:rsidR="009418E3" w:rsidRPr="009418E3" w:rsidRDefault="009418E3" w:rsidP="009418E3">
      <w:pPr>
        <w:pStyle w:val="Akapitzlist"/>
        <w:numPr>
          <w:ilvl w:val="0"/>
          <w:numId w:val="25"/>
        </w:numPr>
        <w:spacing w:after="0" w:line="360" w:lineRule="auto"/>
        <w:ind w:left="709" w:hanging="349"/>
        <w:rPr>
          <w:rFonts w:ascii="Tahoma" w:hAnsi="Tahoma" w:cs="Tahoma"/>
          <w:b/>
          <w:sz w:val="20"/>
          <w:szCs w:val="20"/>
        </w:rPr>
      </w:pPr>
      <w:r w:rsidRPr="009418E3">
        <w:rPr>
          <w:rFonts w:ascii="Tahoma" w:hAnsi="Tahoma" w:cs="Tahoma"/>
          <w:b/>
          <w:sz w:val="20"/>
          <w:szCs w:val="20"/>
        </w:rPr>
        <w:t xml:space="preserve">Nowe </w:t>
      </w:r>
      <w:proofErr w:type="spellStart"/>
      <w:r w:rsidRPr="009418E3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9418E3">
        <w:rPr>
          <w:rFonts w:ascii="Tahoma" w:hAnsi="Tahoma" w:cs="Tahoma"/>
          <w:b/>
          <w:sz w:val="20"/>
          <w:szCs w:val="20"/>
        </w:rPr>
        <w:t xml:space="preserve"> – nowa systematyka, nowe pojęcia, nowe zasady</w:t>
      </w:r>
      <w:r>
        <w:rPr>
          <w:rFonts w:ascii="Tahoma" w:hAnsi="Tahoma" w:cs="Tahoma"/>
          <w:b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ind w:left="1418" w:hanging="338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 xml:space="preserve">Systematyka nowego </w:t>
      </w:r>
      <w:proofErr w:type="spellStart"/>
      <w:r w:rsidRPr="009418E3">
        <w:rPr>
          <w:rFonts w:ascii="Tahoma" w:hAnsi="Tahoma" w:cs="Tahoma"/>
          <w:sz w:val="20"/>
          <w:szCs w:val="20"/>
        </w:rPr>
        <w:t>Pzp</w:t>
      </w:r>
      <w:proofErr w:type="spellEnd"/>
      <w:r w:rsidRPr="009418E3">
        <w:rPr>
          <w:rFonts w:ascii="Tahoma" w:hAnsi="Tahoma" w:cs="Tahoma"/>
          <w:sz w:val="20"/>
          <w:szCs w:val="20"/>
        </w:rPr>
        <w:t>, jak czytać ustawę?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ind w:left="1418" w:hanging="338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 xml:space="preserve">Słowniczek, nowe definicje znanych terminów oraz nowe pojęcia w </w:t>
      </w:r>
      <w:proofErr w:type="spellStart"/>
      <w:r w:rsidRPr="009418E3"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ind w:left="1418" w:hanging="338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Zamówienia klasyczne, zamówienia sektorowe, zamówienia w dziedzinach obronności</w:t>
      </w:r>
    </w:p>
    <w:p w:rsidR="009418E3" w:rsidRPr="009418E3" w:rsidRDefault="009418E3" w:rsidP="009418E3">
      <w:pPr>
        <w:pStyle w:val="Akapitzlist"/>
        <w:spacing w:after="0" w:line="360" w:lineRule="auto"/>
        <w:ind w:left="1418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i bezpieczeństwa państwa oraz zamawiający subsydiowani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ind w:left="1418" w:hanging="338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Próg stosowania ustawy i zamówienia bagatelne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ind w:left="1418" w:hanging="338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Podział na zamówienia krajowe i unijne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A96D62" w:rsidRDefault="009418E3" w:rsidP="009418E3">
      <w:pPr>
        <w:pStyle w:val="Akapitzlist"/>
        <w:spacing w:line="360" w:lineRule="auto"/>
        <w:ind w:left="1418"/>
        <w:rPr>
          <w:rFonts w:ascii="Tahoma" w:hAnsi="Tahoma" w:cs="Tahoma"/>
          <w:sz w:val="12"/>
          <w:szCs w:val="12"/>
        </w:rPr>
      </w:pPr>
    </w:p>
    <w:p w:rsidR="009418E3" w:rsidRPr="009418E3" w:rsidRDefault="009418E3" w:rsidP="009418E3">
      <w:pPr>
        <w:pStyle w:val="Akapitzlist"/>
        <w:numPr>
          <w:ilvl w:val="0"/>
          <w:numId w:val="25"/>
        </w:numPr>
        <w:spacing w:after="0" w:line="360" w:lineRule="auto"/>
        <w:ind w:left="709" w:hanging="349"/>
        <w:rPr>
          <w:rFonts w:ascii="Tahoma" w:hAnsi="Tahoma" w:cs="Tahoma"/>
          <w:b/>
          <w:sz w:val="20"/>
          <w:szCs w:val="20"/>
        </w:rPr>
      </w:pPr>
      <w:r w:rsidRPr="009418E3">
        <w:rPr>
          <w:rFonts w:ascii="Tahoma" w:hAnsi="Tahoma" w:cs="Tahoma"/>
          <w:b/>
          <w:sz w:val="20"/>
          <w:szCs w:val="20"/>
        </w:rPr>
        <w:t>Zasady udzielania zamówień publicznych. Nowe podejście do podstawowych zasad funkcjonowania systemu zamówień</w:t>
      </w:r>
      <w:r>
        <w:rPr>
          <w:rFonts w:ascii="Tahoma" w:hAnsi="Tahoma" w:cs="Tahoma"/>
          <w:b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Obowiązywanie zasad na etapie przygotowania postępowania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 xml:space="preserve">Zasady przejrzystości, proporcjonalności oraz równego traktowania wykonawców </w:t>
      </w:r>
    </w:p>
    <w:p w:rsidR="009418E3" w:rsidRPr="009418E3" w:rsidRDefault="009418E3" w:rsidP="009418E3">
      <w:pPr>
        <w:pStyle w:val="Akapitzlist"/>
        <w:spacing w:after="0" w:line="360" w:lineRule="auto"/>
        <w:ind w:left="1440"/>
        <w:rPr>
          <w:rFonts w:ascii="Tahoma" w:hAnsi="Tahoma" w:cs="Tahoma"/>
          <w:i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i uczciwej konkurencji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18E3">
        <w:rPr>
          <w:rFonts w:ascii="Tahoma" w:hAnsi="Tahoma" w:cs="Tahoma"/>
          <w:i/>
          <w:sz w:val="20"/>
          <w:szCs w:val="20"/>
        </w:rPr>
        <w:t xml:space="preserve">Value for </w:t>
      </w:r>
      <w:proofErr w:type="spellStart"/>
      <w:r w:rsidRPr="009418E3">
        <w:rPr>
          <w:rFonts w:ascii="Tahoma" w:hAnsi="Tahoma" w:cs="Tahoma"/>
          <w:i/>
          <w:sz w:val="20"/>
          <w:szCs w:val="20"/>
        </w:rPr>
        <w:t>money</w:t>
      </w:r>
      <w:proofErr w:type="spellEnd"/>
      <w:r w:rsidRPr="009418E3">
        <w:rPr>
          <w:rFonts w:ascii="Tahoma" w:hAnsi="Tahoma" w:cs="Tahoma"/>
          <w:i/>
          <w:sz w:val="20"/>
          <w:szCs w:val="20"/>
        </w:rPr>
        <w:t xml:space="preserve"> </w:t>
      </w:r>
      <w:r w:rsidRPr="009418E3">
        <w:rPr>
          <w:rFonts w:ascii="Tahoma" w:hAnsi="Tahoma" w:cs="Tahoma"/>
          <w:sz w:val="20"/>
          <w:szCs w:val="20"/>
        </w:rPr>
        <w:t xml:space="preserve"> czyli najlepsza jakość za najlepszą cenę jako zasada </w:t>
      </w:r>
      <w:proofErr w:type="spellStart"/>
      <w:r w:rsidRPr="009418E3"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Zasada najlepszych efektów zamówienia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Zasada jawności postępowania i jej ograniczenia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Zasada pisemności w nowej odsłonie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2"/>
          <w:numId w:val="26"/>
        </w:num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 xml:space="preserve">Pisemność w rozumieniu </w:t>
      </w:r>
      <w:proofErr w:type="spellStart"/>
      <w:r w:rsidRPr="009418E3"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2"/>
          <w:numId w:val="26"/>
        </w:num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Forma oferty oraz czynności w postępowaniu w zależnoś</w:t>
      </w:r>
      <w:r>
        <w:rPr>
          <w:rFonts w:ascii="Tahoma" w:hAnsi="Tahoma" w:cs="Tahoma"/>
          <w:sz w:val="20"/>
          <w:szCs w:val="20"/>
        </w:rPr>
        <w:t>ci od jego wartości. Czym różni</w:t>
      </w:r>
      <w:r w:rsidRPr="009418E3">
        <w:rPr>
          <w:rFonts w:ascii="Tahoma" w:hAnsi="Tahoma" w:cs="Tahoma"/>
          <w:sz w:val="20"/>
          <w:szCs w:val="20"/>
        </w:rPr>
        <w:t xml:space="preserve"> się postępowanie krajowe od unijnego.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Pisemność postępowania, wymogi elektronizacji a komunikacja w postępowaniu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D4774C" w:rsidRDefault="009418E3" w:rsidP="009418E3">
      <w:pPr>
        <w:pStyle w:val="Akapitzlist"/>
        <w:spacing w:after="0" w:line="360" w:lineRule="auto"/>
        <w:ind w:left="1440"/>
        <w:rPr>
          <w:rFonts w:ascii="Tahoma" w:hAnsi="Tahoma" w:cs="Tahoma"/>
          <w:i/>
          <w:sz w:val="18"/>
          <w:szCs w:val="18"/>
        </w:rPr>
      </w:pPr>
    </w:p>
    <w:p w:rsidR="009418E3" w:rsidRPr="009418E3" w:rsidRDefault="009418E3" w:rsidP="009418E3">
      <w:pPr>
        <w:pStyle w:val="Akapitzlist"/>
        <w:numPr>
          <w:ilvl w:val="0"/>
          <w:numId w:val="25"/>
        </w:numPr>
        <w:spacing w:after="0" w:line="360" w:lineRule="auto"/>
        <w:ind w:left="709" w:hanging="349"/>
        <w:rPr>
          <w:rFonts w:ascii="Tahoma" w:hAnsi="Tahoma" w:cs="Tahoma"/>
          <w:i/>
          <w:sz w:val="20"/>
          <w:szCs w:val="20"/>
        </w:rPr>
      </w:pPr>
      <w:r w:rsidRPr="009418E3">
        <w:rPr>
          <w:rFonts w:ascii="Tahoma" w:hAnsi="Tahoma" w:cs="Tahoma"/>
          <w:b/>
          <w:sz w:val="20"/>
          <w:szCs w:val="20"/>
        </w:rPr>
        <w:t>Polityka zakupowa państwa oraz plan postępowań o udzielenie zamówień</w:t>
      </w:r>
      <w:r>
        <w:rPr>
          <w:rFonts w:ascii="Tahoma" w:hAnsi="Tahoma" w:cs="Tahoma"/>
          <w:b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Polityka zakupowa państwa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Strategia zarządzania dla poszczególnych kategorii zakupowych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Plan postępowań i zasady jego publikacji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D4774C" w:rsidRDefault="009418E3" w:rsidP="00D4774C">
      <w:pPr>
        <w:pStyle w:val="Akapitzlist"/>
        <w:spacing w:after="0" w:line="360" w:lineRule="auto"/>
        <w:ind w:left="1440"/>
        <w:rPr>
          <w:rFonts w:ascii="Tahoma" w:hAnsi="Tahoma" w:cs="Tahoma"/>
          <w:i/>
          <w:sz w:val="18"/>
          <w:szCs w:val="18"/>
        </w:rPr>
      </w:pPr>
    </w:p>
    <w:p w:rsidR="009418E3" w:rsidRPr="009418E3" w:rsidRDefault="009418E3" w:rsidP="009418E3">
      <w:pPr>
        <w:pStyle w:val="Akapitzlist"/>
        <w:numPr>
          <w:ilvl w:val="0"/>
          <w:numId w:val="25"/>
        </w:numPr>
        <w:spacing w:after="0" w:line="360" w:lineRule="auto"/>
        <w:ind w:left="709" w:hanging="349"/>
        <w:rPr>
          <w:rFonts w:ascii="Tahoma" w:hAnsi="Tahoma" w:cs="Tahoma"/>
          <w:i/>
          <w:sz w:val="20"/>
          <w:szCs w:val="20"/>
        </w:rPr>
      </w:pPr>
      <w:r w:rsidRPr="009418E3">
        <w:rPr>
          <w:rFonts w:ascii="Tahoma" w:hAnsi="Tahoma" w:cs="Tahoma"/>
          <w:b/>
          <w:sz w:val="20"/>
          <w:szCs w:val="20"/>
        </w:rPr>
        <w:t>Konflikt interesów i nowe podejście do jego badania</w:t>
      </w:r>
      <w:r>
        <w:rPr>
          <w:rFonts w:ascii="Tahoma" w:hAnsi="Tahoma" w:cs="Tahoma"/>
          <w:b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Zasady wyłączania osób wykonujących czynności w postępowaniu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Dwuetapowe badanie zaistnienia przesłanek wyłączenia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Konflikt interesów, niekaralność i nowy system dwóch oświadczeń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Pr="009418E3">
        <w:rPr>
          <w:rFonts w:ascii="Tahoma" w:hAnsi="Tahoma" w:cs="Tahoma"/>
          <w:sz w:val="20"/>
          <w:szCs w:val="20"/>
        </w:rPr>
        <w:t>ermin składania oświadczeń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D4774C" w:rsidRDefault="009418E3" w:rsidP="00D4774C">
      <w:pPr>
        <w:pStyle w:val="Akapitzlist"/>
        <w:spacing w:after="0" w:line="360" w:lineRule="auto"/>
        <w:ind w:left="1440"/>
        <w:rPr>
          <w:rFonts w:ascii="Tahoma" w:hAnsi="Tahoma" w:cs="Tahoma"/>
          <w:i/>
          <w:sz w:val="18"/>
          <w:szCs w:val="18"/>
        </w:rPr>
      </w:pPr>
    </w:p>
    <w:p w:rsidR="009418E3" w:rsidRPr="009418E3" w:rsidRDefault="009418E3" w:rsidP="009418E3">
      <w:pPr>
        <w:pStyle w:val="Akapitzlist"/>
        <w:numPr>
          <w:ilvl w:val="0"/>
          <w:numId w:val="25"/>
        </w:numPr>
        <w:spacing w:after="0" w:line="360" w:lineRule="auto"/>
        <w:ind w:left="709" w:hanging="349"/>
        <w:rPr>
          <w:rFonts w:ascii="Tahoma" w:hAnsi="Tahoma" w:cs="Tahoma"/>
          <w:b/>
          <w:sz w:val="20"/>
          <w:szCs w:val="20"/>
        </w:rPr>
      </w:pPr>
      <w:r w:rsidRPr="009418E3">
        <w:rPr>
          <w:rFonts w:ascii="Tahoma" w:hAnsi="Tahoma" w:cs="Tahoma"/>
          <w:b/>
          <w:sz w:val="20"/>
          <w:szCs w:val="20"/>
        </w:rPr>
        <w:t>Wykonawcy w postępowaniu o udzielenie zamówienia publicznego</w:t>
      </w:r>
      <w:r>
        <w:rPr>
          <w:rFonts w:ascii="Tahoma" w:hAnsi="Tahoma" w:cs="Tahoma"/>
          <w:b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Definicja wykonawcy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Konsorcjum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Warunki udziału w postępowaniu i zasady ich formułowania i weryfikacji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Podstawy wykluczenia z postępowania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Podmiotowe i przedmiotowe środki dowodowe – nowe terminy dla starych rozwiązań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Oświadczenia i dokumenty składane przez wykonawców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2"/>
          <w:numId w:val="2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Zasady ich składania i odrębności pomiędzy podmiotowymi i przedmiotowymi środkami dowodowymi</w:t>
      </w:r>
      <w:r>
        <w:rPr>
          <w:rFonts w:ascii="Tahoma" w:hAnsi="Tahoma" w:cs="Tahoma"/>
          <w:sz w:val="20"/>
          <w:szCs w:val="20"/>
        </w:rPr>
        <w:t>.</w:t>
      </w:r>
    </w:p>
    <w:p w:rsidR="009418E3" w:rsidRDefault="009418E3" w:rsidP="009418E3">
      <w:pPr>
        <w:pStyle w:val="Akapitzlist"/>
        <w:numPr>
          <w:ilvl w:val="2"/>
          <w:numId w:val="2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Terminy na złożenie oświadczeń i dokumentów oraz zasady wzywania do ich uzupełniania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D4774C" w:rsidRDefault="009418E3" w:rsidP="00D4774C">
      <w:pPr>
        <w:pStyle w:val="Akapitzlist"/>
        <w:spacing w:after="0" w:line="360" w:lineRule="auto"/>
        <w:ind w:left="1440"/>
        <w:rPr>
          <w:rFonts w:ascii="Tahoma" w:hAnsi="Tahoma" w:cs="Tahoma"/>
          <w:i/>
          <w:sz w:val="18"/>
          <w:szCs w:val="18"/>
        </w:rPr>
      </w:pPr>
    </w:p>
    <w:p w:rsidR="009418E3" w:rsidRPr="009418E3" w:rsidRDefault="009418E3" w:rsidP="009418E3">
      <w:pPr>
        <w:pStyle w:val="Akapitzlist"/>
        <w:numPr>
          <w:ilvl w:val="0"/>
          <w:numId w:val="25"/>
        </w:numPr>
        <w:spacing w:after="0" w:line="360" w:lineRule="auto"/>
        <w:ind w:left="709" w:hanging="349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b/>
          <w:sz w:val="20"/>
          <w:szCs w:val="20"/>
        </w:rPr>
        <w:t>Przygotowanie postępowania o udzielenie zamówienia publicznego</w:t>
      </w:r>
      <w:r>
        <w:rPr>
          <w:rFonts w:ascii="Tahoma" w:hAnsi="Tahoma" w:cs="Tahoma"/>
          <w:b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Analiza potrzeb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Wstępne konsultacje rynkowe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Ogłoszenia i ich zmiany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Wymagania w zakresie wadium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Zasady wnoszenia wadium oraz nowe zasady jego zwrotu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Opis przedmiotu zamówienia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Ustalanie niektórych warunków zamówienia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2"/>
          <w:numId w:val="2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Podział zamówienia na części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2"/>
          <w:numId w:val="2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Wymogi związane z zatrudnieniem pracowniczym i inne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Kwalifikacja podmiotowa wykonawców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2"/>
          <w:numId w:val="2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Podmiotowe środki dowodowe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2"/>
          <w:numId w:val="2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Przedmiotowe środki dowodowe</w:t>
      </w:r>
      <w:r>
        <w:rPr>
          <w:rFonts w:ascii="Tahoma" w:hAnsi="Tahoma" w:cs="Tahoma"/>
          <w:sz w:val="20"/>
          <w:szCs w:val="20"/>
        </w:rPr>
        <w:t>.</w:t>
      </w:r>
    </w:p>
    <w:p w:rsidR="009418E3" w:rsidRDefault="009418E3" w:rsidP="009418E3">
      <w:pPr>
        <w:pStyle w:val="Akapitzlist"/>
        <w:numPr>
          <w:ilvl w:val="2"/>
          <w:numId w:val="2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Udostępnianie zasobów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D4774C" w:rsidRDefault="009418E3" w:rsidP="009418E3">
      <w:pPr>
        <w:pStyle w:val="Akapitzlist"/>
        <w:spacing w:after="0" w:line="360" w:lineRule="auto"/>
        <w:ind w:left="2160"/>
        <w:rPr>
          <w:rFonts w:ascii="Tahoma" w:hAnsi="Tahoma" w:cs="Tahoma"/>
          <w:sz w:val="16"/>
          <w:szCs w:val="16"/>
        </w:rPr>
      </w:pPr>
    </w:p>
    <w:p w:rsidR="009418E3" w:rsidRPr="009418E3" w:rsidRDefault="009418E3" w:rsidP="009418E3">
      <w:pPr>
        <w:pStyle w:val="Akapitzlist"/>
        <w:numPr>
          <w:ilvl w:val="0"/>
          <w:numId w:val="25"/>
        </w:numPr>
        <w:spacing w:after="0" w:line="360" w:lineRule="auto"/>
        <w:ind w:left="709" w:hanging="349"/>
        <w:rPr>
          <w:rFonts w:ascii="Tahoma" w:hAnsi="Tahoma" w:cs="Tahoma"/>
          <w:b/>
          <w:sz w:val="20"/>
          <w:szCs w:val="20"/>
        </w:rPr>
      </w:pPr>
      <w:r w:rsidRPr="009418E3">
        <w:rPr>
          <w:rFonts w:ascii="Tahoma" w:hAnsi="Tahoma" w:cs="Tahoma"/>
          <w:b/>
          <w:sz w:val="20"/>
          <w:szCs w:val="20"/>
        </w:rPr>
        <w:t>Tryby udzielania zamówień. Zagadnienia ogólne.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Katalog trybów dostępnych w postępowaniach unijnych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Katalog trybów dostępnych w postępowaniach krajowych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Moment wszczęcia postępowania w postępowaniu unijnym i krajowym</w:t>
      </w:r>
      <w:r>
        <w:rPr>
          <w:rFonts w:ascii="Tahoma" w:hAnsi="Tahoma" w:cs="Tahoma"/>
          <w:sz w:val="20"/>
          <w:szCs w:val="20"/>
        </w:rPr>
        <w:t>.</w:t>
      </w:r>
    </w:p>
    <w:p w:rsid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Zasady wyznaczania terminów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D4774C" w:rsidRDefault="009418E3" w:rsidP="009418E3">
      <w:pPr>
        <w:pStyle w:val="Akapitzlist"/>
        <w:spacing w:after="0" w:line="360" w:lineRule="auto"/>
        <w:ind w:left="1440"/>
        <w:rPr>
          <w:rFonts w:ascii="Tahoma" w:hAnsi="Tahoma" w:cs="Tahoma"/>
          <w:sz w:val="16"/>
          <w:szCs w:val="16"/>
        </w:rPr>
      </w:pPr>
    </w:p>
    <w:p w:rsidR="009418E3" w:rsidRPr="009418E3" w:rsidRDefault="009418E3" w:rsidP="009418E3">
      <w:pPr>
        <w:pStyle w:val="Akapitzlist"/>
        <w:numPr>
          <w:ilvl w:val="0"/>
          <w:numId w:val="25"/>
        </w:numPr>
        <w:spacing w:after="0" w:line="360" w:lineRule="auto"/>
        <w:ind w:left="709" w:hanging="349"/>
        <w:rPr>
          <w:rFonts w:ascii="Tahoma" w:hAnsi="Tahoma" w:cs="Tahoma"/>
          <w:b/>
          <w:sz w:val="20"/>
          <w:szCs w:val="20"/>
        </w:rPr>
      </w:pPr>
      <w:r w:rsidRPr="009418E3">
        <w:rPr>
          <w:rFonts w:ascii="Tahoma" w:hAnsi="Tahoma" w:cs="Tahoma"/>
          <w:b/>
          <w:sz w:val="20"/>
          <w:szCs w:val="20"/>
        </w:rPr>
        <w:t>Postępowanie o udzielenie klasycznego zamówienia unijnego w przetargu nieograniczonym</w:t>
      </w:r>
      <w:r>
        <w:rPr>
          <w:rFonts w:ascii="Tahoma" w:hAnsi="Tahoma" w:cs="Tahoma"/>
          <w:b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proofErr w:type="spellStart"/>
      <w:r w:rsidRPr="009418E3">
        <w:rPr>
          <w:rFonts w:ascii="Tahoma" w:hAnsi="Tahoma" w:cs="Tahoma"/>
          <w:sz w:val="20"/>
          <w:szCs w:val="20"/>
        </w:rPr>
        <w:t>SWZ</w:t>
      </w:r>
      <w:proofErr w:type="spellEnd"/>
      <w:r w:rsidRPr="009418E3">
        <w:rPr>
          <w:rFonts w:ascii="Tahoma" w:hAnsi="Tahoma" w:cs="Tahoma"/>
          <w:sz w:val="20"/>
          <w:szCs w:val="20"/>
        </w:rPr>
        <w:t xml:space="preserve"> i jej treść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 xml:space="preserve">Udostępnianie </w:t>
      </w:r>
      <w:proofErr w:type="spellStart"/>
      <w:r w:rsidRPr="009418E3">
        <w:rPr>
          <w:rFonts w:ascii="Tahoma" w:hAnsi="Tahoma" w:cs="Tahoma"/>
          <w:sz w:val="20"/>
          <w:szCs w:val="20"/>
        </w:rPr>
        <w:t>SWZ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 xml:space="preserve">Wyjaśniania </w:t>
      </w:r>
      <w:proofErr w:type="spellStart"/>
      <w:r w:rsidRPr="009418E3">
        <w:rPr>
          <w:rFonts w:ascii="Tahoma" w:hAnsi="Tahoma" w:cs="Tahoma"/>
          <w:sz w:val="20"/>
          <w:szCs w:val="20"/>
        </w:rPr>
        <w:t>SWZ</w:t>
      </w:r>
      <w:proofErr w:type="spellEnd"/>
      <w:r w:rsidRPr="009418E3">
        <w:rPr>
          <w:rFonts w:ascii="Tahoma" w:hAnsi="Tahoma" w:cs="Tahoma"/>
          <w:sz w:val="20"/>
          <w:szCs w:val="20"/>
        </w:rPr>
        <w:t xml:space="preserve"> i zmiana jej treści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Termin składania ofert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Kwalifikacja podmiotowa wykonawców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Składanie i otwarcie ofert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Ocena ofert</w:t>
      </w:r>
      <w:r>
        <w:rPr>
          <w:rFonts w:ascii="Tahoma" w:hAnsi="Tahoma" w:cs="Tahoma"/>
          <w:sz w:val="20"/>
          <w:szCs w:val="20"/>
        </w:rPr>
        <w:t>.</w:t>
      </w:r>
    </w:p>
    <w:p w:rsid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Przesłanki odrzucenia oferty. Nowe podejście do eliminacji wykonawców</w:t>
      </w:r>
    </w:p>
    <w:p w:rsidR="009418E3" w:rsidRPr="009418E3" w:rsidRDefault="009418E3" w:rsidP="009418E3">
      <w:pPr>
        <w:pStyle w:val="Akapitzlist"/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z postępowania.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Wybór oferty najkorzystniejszej.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Zakończenie postępowania jak czynność prawna i proces regulowany ustawą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D4774C" w:rsidRDefault="009418E3" w:rsidP="009418E3">
      <w:pPr>
        <w:pStyle w:val="Akapitzlist"/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p w:rsidR="009418E3" w:rsidRPr="009418E3" w:rsidRDefault="009418E3" w:rsidP="009418E3">
      <w:pPr>
        <w:pStyle w:val="Akapitzlist"/>
        <w:numPr>
          <w:ilvl w:val="0"/>
          <w:numId w:val="25"/>
        </w:numPr>
        <w:spacing w:after="0" w:line="360" w:lineRule="auto"/>
        <w:ind w:left="709" w:hanging="349"/>
        <w:rPr>
          <w:rFonts w:ascii="Tahoma" w:hAnsi="Tahoma" w:cs="Tahoma"/>
          <w:b/>
          <w:sz w:val="20"/>
          <w:szCs w:val="20"/>
        </w:rPr>
      </w:pPr>
      <w:r w:rsidRPr="009418E3">
        <w:rPr>
          <w:rFonts w:ascii="Tahoma" w:hAnsi="Tahoma" w:cs="Tahoma"/>
          <w:b/>
          <w:sz w:val="20"/>
          <w:szCs w:val="20"/>
        </w:rPr>
        <w:t>Postępowanie o udzielenie klasycznego zamówienia krajowego. Nowe reguły udzielania zamówień o wartości mniejszej niż progi unijne</w:t>
      </w:r>
      <w:r>
        <w:rPr>
          <w:rFonts w:ascii="Tahoma" w:hAnsi="Tahoma" w:cs="Tahoma"/>
          <w:b/>
          <w:sz w:val="20"/>
          <w:szCs w:val="20"/>
        </w:rPr>
        <w:t>.</w:t>
      </w:r>
    </w:p>
    <w:p w:rsid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 xml:space="preserve">Metoda regulacji postępowań krajowych. Których przepisów </w:t>
      </w:r>
      <w:proofErr w:type="spellStart"/>
      <w:r w:rsidRPr="009418E3">
        <w:rPr>
          <w:rFonts w:ascii="Tahoma" w:hAnsi="Tahoma" w:cs="Tahoma"/>
          <w:sz w:val="20"/>
          <w:szCs w:val="20"/>
        </w:rPr>
        <w:t>pzp</w:t>
      </w:r>
      <w:proofErr w:type="spellEnd"/>
      <w:r w:rsidRPr="009418E3">
        <w:rPr>
          <w:rFonts w:ascii="Tahoma" w:hAnsi="Tahoma" w:cs="Tahoma"/>
          <w:sz w:val="20"/>
          <w:szCs w:val="20"/>
        </w:rPr>
        <w:t xml:space="preserve"> nie stosujemy, </w:t>
      </w:r>
    </w:p>
    <w:p w:rsidR="009418E3" w:rsidRPr="009418E3" w:rsidRDefault="009418E3" w:rsidP="009418E3">
      <w:pPr>
        <w:pStyle w:val="Akapitzlist"/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a które znajdą zastosowanie w tych postępowaniach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Ogłoszenia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Kwalifikacja podmiotowa wykonawców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Przebieg postępowania w trybie podstawowym</w:t>
      </w:r>
      <w:r>
        <w:rPr>
          <w:rFonts w:ascii="Tahoma" w:hAnsi="Tahoma" w:cs="Tahoma"/>
          <w:sz w:val="20"/>
          <w:szCs w:val="20"/>
        </w:rPr>
        <w:t>.</w:t>
      </w:r>
    </w:p>
    <w:p w:rsid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Wybór oferty najkorzystniejszej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D4774C" w:rsidRDefault="009418E3" w:rsidP="009418E3">
      <w:pPr>
        <w:pStyle w:val="Akapitzlist"/>
        <w:spacing w:after="0" w:line="360" w:lineRule="auto"/>
        <w:ind w:left="1440"/>
        <w:rPr>
          <w:rFonts w:ascii="Tahoma" w:hAnsi="Tahoma" w:cs="Tahoma"/>
          <w:sz w:val="16"/>
          <w:szCs w:val="16"/>
        </w:rPr>
      </w:pPr>
    </w:p>
    <w:p w:rsidR="009418E3" w:rsidRPr="009418E3" w:rsidRDefault="009418E3" w:rsidP="009418E3">
      <w:pPr>
        <w:pStyle w:val="Akapitzlist"/>
        <w:numPr>
          <w:ilvl w:val="0"/>
          <w:numId w:val="25"/>
        </w:numPr>
        <w:spacing w:after="0" w:line="360" w:lineRule="auto"/>
        <w:ind w:left="709" w:hanging="349"/>
        <w:rPr>
          <w:rFonts w:ascii="Tahoma" w:hAnsi="Tahoma" w:cs="Tahoma"/>
          <w:b/>
          <w:sz w:val="20"/>
          <w:szCs w:val="20"/>
        </w:rPr>
      </w:pPr>
      <w:r w:rsidRPr="009418E3">
        <w:rPr>
          <w:rFonts w:ascii="Tahoma" w:hAnsi="Tahoma" w:cs="Tahoma"/>
          <w:b/>
          <w:sz w:val="20"/>
          <w:szCs w:val="20"/>
        </w:rPr>
        <w:t>Zamówienia na usługi społeczne i inne szczególne usługi</w:t>
      </w:r>
      <w:r>
        <w:rPr>
          <w:rFonts w:ascii="Tahoma" w:hAnsi="Tahoma" w:cs="Tahoma"/>
          <w:b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Zasadnicza zmiana w sposobie prowadzenia postępowań</w:t>
      </w:r>
      <w:r>
        <w:rPr>
          <w:rFonts w:ascii="Tahoma" w:hAnsi="Tahoma" w:cs="Tahoma"/>
          <w:sz w:val="20"/>
          <w:szCs w:val="20"/>
        </w:rPr>
        <w:t>.</w:t>
      </w:r>
    </w:p>
    <w:p w:rsid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Skromne ramy uproszczeń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D4774C" w:rsidRDefault="009418E3" w:rsidP="009418E3">
      <w:pPr>
        <w:pStyle w:val="Akapitzlist"/>
        <w:spacing w:after="0" w:line="360" w:lineRule="auto"/>
        <w:ind w:left="1440"/>
        <w:rPr>
          <w:rFonts w:ascii="Tahoma" w:hAnsi="Tahoma" w:cs="Tahoma"/>
          <w:sz w:val="16"/>
          <w:szCs w:val="16"/>
        </w:rPr>
      </w:pPr>
    </w:p>
    <w:p w:rsidR="009418E3" w:rsidRPr="009418E3" w:rsidRDefault="009418E3" w:rsidP="009418E3">
      <w:pPr>
        <w:pStyle w:val="Akapitzlist"/>
        <w:numPr>
          <w:ilvl w:val="0"/>
          <w:numId w:val="25"/>
        </w:numPr>
        <w:spacing w:after="0" w:line="360" w:lineRule="auto"/>
        <w:ind w:left="709" w:hanging="349"/>
        <w:rPr>
          <w:rFonts w:ascii="Tahoma" w:hAnsi="Tahoma" w:cs="Tahoma"/>
          <w:b/>
          <w:sz w:val="20"/>
          <w:szCs w:val="20"/>
        </w:rPr>
      </w:pPr>
      <w:r w:rsidRPr="009418E3">
        <w:rPr>
          <w:rFonts w:ascii="Tahoma" w:hAnsi="Tahoma" w:cs="Tahoma"/>
          <w:b/>
          <w:sz w:val="20"/>
          <w:szCs w:val="20"/>
        </w:rPr>
        <w:t>Umowa w sprawie zamówienia publicznego</w:t>
      </w:r>
      <w:r>
        <w:rPr>
          <w:rFonts w:ascii="Tahoma" w:hAnsi="Tahoma" w:cs="Tahoma"/>
          <w:b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Forma umowy i okres jej obowiązywania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Obowiązek współdziałania zamawiającego i wykonawcy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D4774C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Zakazane postanowienia umowne</w:t>
      </w:r>
      <w:r>
        <w:rPr>
          <w:rFonts w:ascii="Tahoma" w:hAnsi="Tahoma" w:cs="Tahoma"/>
          <w:sz w:val="20"/>
          <w:szCs w:val="20"/>
        </w:rPr>
        <w:t>.</w:t>
      </w:r>
    </w:p>
    <w:p w:rsidR="00D4774C" w:rsidRPr="009418E3" w:rsidRDefault="00D4774C" w:rsidP="00D4774C">
      <w:pPr>
        <w:pStyle w:val="Akapitzlist"/>
        <w:spacing w:after="0" w:line="360" w:lineRule="auto"/>
        <w:ind w:left="1440"/>
        <w:rPr>
          <w:rFonts w:ascii="Tahoma" w:hAnsi="Tahoma" w:cs="Tahoma"/>
          <w:b/>
          <w:sz w:val="20"/>
          <w:szCs w:val="20"/>
        </w:rPr>
      </w:pP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Obligatoryjne elementy treści umowy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Obowiązkowa waloryzacja, zaliczki i zasady wypłaty wynagrodzenia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Raport z realizacji zamówienia, kiedy jest obowiązkowy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Zabezpieczenie należytego wykonania umowy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Podwykonawstwo</w:t>
      </w:r>
      <w:r>
        <w:rPr>
          <w:rFonts w:ascii="Tahoma" w:hAnsi="Tahoma" w:cs="Tahoma"/>
          <w:sz w:val="20"/>
          <w:szCs w:val="20"/>
        </w:rPr>
        <w:t>.</w:t>
      </w:r>
    </w:p>
    <w:p w:rsid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Dopuszczalność wprowadzania zmian do zawartej umowy</w:t>
      </w:r>
      <w:r>
        <w:rPr>
          <w:rFonts w:ascii="Tahoma" w:hAnsi="Tahoma" w:cs="Tahoma"/>
          <w:sz w:val="20"/>
          <w:szCs w:val="20"/>
        </w:rPr>
        <w:t>.</w:t>
      </w:r>
    </w:p>
    <w:p w:rsidR="009418E3" w:rsidRPr="00D4774C" w:rsidRDefault="009418E3" w:rsidP="009418E3">
      <w:pPr>
        <w:pStyle w:val="Akapitzlist"/>
        <w:spacing w:after="0" w:line="360" w:lineRule="auto"/>
        <w:ind w:left="1440"/>
        <w:rPr>
          <w:rFonts w:ascii="Tahoma" w:hAnsi="Tahoma" w:cs="Tahoma"/>
          <w:sz w:val="16"/>
          <w:szCs w:val="16"/>
        </w:rPr>
      </w:pPr>
    </w:p>
    <w:p w:rsidR="009418E3" w:rsidRPr="009418E3" w:rsidRDefault="009418E3" w:rsidP="009418E3">
      <w:pPr>
        <w:pStyle w:val="Akapitzlist"/>
        <w:numPr>
          <w:ilvl w:val="0"/>
          <w:numId w:val="25"/>
        </w:numPr>
        <w:spacing w:after="0" w:line="360" w:lineRule="auto"/>
        <w:ind w:left="709" w:hanging="349"/>
        <w:rPr>
          <w:rFonts w:ascii="Tahoma" w:hAnsi="Tahoma" w:cs="Tahoma"/>
          <w:b/>
          <w:sz w:val="20"/>
          <w:szCs w:val="20"/>
        </w:rPr>
      </w:pPr>
      <w:r w:rsidRPr="009418E3">
        <w:rPr>
          <w:rFonts w:ascii="Tahoma" w:hAnsi="Tahoma" w:cs="Tahoma"/>
          <w:b/>
          <w:sz w:val="20"/>
          <w:szCs w:val="20"/>
        </w:rPr>
        <w:t>Środki ochrony prawnej</w:t>
      </w:r>
      <w:r>
        <w:rPr>
          <w:rFonts w:ascii="Tahoma" w:hAnsi="Tahoma" w:cs="Tahoma"/>
          <w:b/>
          <w:sz w:val="20"/>
          <w:szCs w:val="20"/>
        </w:rPr>
        <w:t>.</w:t>
      </w:r>
    </w:p>
    <w:p w:rsidR="009418E3" w:rsidRPr="009418E3" w:rsidRDefault="00A96D62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Nowe rozwiązania w zakresie.</w:t>
      </w:r>
    </w:p>
    <w:p w:rsidR="009418E3" w:rsidRPr="009418E3" w:rsidRDefault="009418E3" w:rsidP="00A96D62">
      <w:pPr>
        <w:pStyle w:val="Akapitzlist"/>
        <w:numPr>
          <w:ilvl w:val="2"/>
          <w:numId w:val="2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 xml:space="preserve">Zasad wnoszenia </w:t>
      </w:r>
      <w:proofErr w:type="spellStart"/>
      <w:r w:rsidRPr="009418E3">
        <w:rPr>
          <w:rFonts w:ascii="Tahoma" w:hAnsi="Tahoma" w:cs="Tahoma"/>
          <w:sz w:val="20"/>
          <w:szCs w:val="20"/>
        </w:rPr>
        <w:t>odwołań</w:t>
      </w:r>
      <w:proofErr w:type="spellEnd"/>
      <w:r w:rsidR="00A96D62">
        <w:rPr>
          <w:rFonts w:ascii="Tahoma" w:hAnsi="Tahoma" w:cs="Tahoma"/>
          <w:sz w:val="20"/>
          <w:szCs w:val="20"/>
        </w:rPr>
        <w:t>.</w:t>
      </w:r>
    </w:p>
    <w:p w:rsidR="009418E3" w:rsidRPr="00A96D62" w:rsidRDefault="009418E3" w:rsidP="00A96D62">
      <w:pPr>
        <w:pStyle w:val="Akapitzlist"/>
        <w:numPr>
          <w:ilvl w:val="2"/>
          <w:numId w:val="26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Katalogu osób, które mogą reprezentować strony przed KIO</w:t>
      </w:r>
      <w:r w:rsidR="00A96D62">
        <w:rPr>
          <w:rFonts w:ascii="Tahoma" w:hAnsi="Tahoma" w:cs="Tahoma"/>
          <w:sz w:val="20"/>
          <w:szCs w:val="20"/>
        </w:rPr>
        <w:t>.</w:t>
      </w:r>
    </w:p>
    <w:p w:rsidR="009418E3" w:rsidRPr="00A96D62" w:rsidRDefault="009418E3" w:rsidP="00A96D62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Na jakie czynności i zaniechania zamawiającego przysługuje odwołanie?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Odpowiedź na odwołanie, termin i zasady wnoszenia</w:t>
      </w:r>
      <w:r w:rsidR="00A96D62"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Uwzględnienie odwołania</w:t>
      </w:r>
      <w:r w:rsidR="00A96D62"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Wezwanie do przystąpienia do postępowania odwoławczego</w:t>
      </w:r>
      <w:r w:rsidR="00A96D62"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Rozpoznanie odwołania przez KIO</w:t>
      </w:r>
      <w:r w:rsidR="00A96D62">
        <w:rPr>
          <w:rFonts w:ascii="Tahoma" w:hAnsi="Tahoma" w:cs="Tahoma"/>
          <w:sz w:val="20"/>
          <w:szCs w:val="20"/>
        </w:rPr>
        <w:t>.</w:t>
      </w:r>
    </w:p>
    <w:p w:rsidR="009418E3" w:rsidRPr="009418E3" w:rsidRDefault="009418E3" w:rsidP="009418E3">
      <w:pPr>
        <w:pStyle w:val="Akapitzlist"/>
        <w:numPr>
          <w:ilvl w:val="1"/>
          <w:numId w:val="25"/>
        </w:num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418E3">
        <w:rPr>
          <w:rFonts w:ascii="Tahoma" w:hAnsi="Tahoma" w:cs="Tahoma"/>
          <w:sz w:val="20"/>
          <w:szCs w:val="20"/>
        </w:rPr>
        <w:t>Zakaz zawarcia umowy do czasu ogłoszenia wyroku i możliwości jego uchylenia</w:t>
      </w:r>
      <w:r w:rsidR="00A96D62">
        <w:rPr>
          <w:rFonts w:ascii="Tahoma" w:hAnsi="Tahoma" w:cs="Tahoma"/>
          <w:sz w:val="20"/>
          <w:szCs w:val="20"/>
        </w:rPr>
        <w:t>.</w:t>
      </w:r>
    </w:p>
    <w:p w:rsidR="005D67B0" w:rsidRPr="00A45773" w:rsidRDefault="005D67B0" w:rsidP="00E1031A">
      <w:pPr>
        <w:spacing w:after="0"/>
        <w:ind w:right="-39"/>
        <w:rPr>
          <w:rFonts w:ascii="Tahoma" w:eastAsia="Calibri" w:hAnsi="Tahoma" w:cs="Tahoma"/>
          <w:color w:val="000000"/>
          <w:sz w:val="20"/>
          <w:szCs w:val="20"/>
        </w:rPr>
      </w:pPr>
    </w:p>
    <w:p w:rsidR="00510731" w:rsidRPr="006965A5" w:rsidRDefault="00DC7BD0" w:rsidP="00926396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965A5">
        <w:rPr>
          <w:rFonts w:ascii="Tahoma" w:hAnsi="Tahoma" w:cs="Tahoma"/>
          <w:b/>
          <w:color w:val="000000"/>
          <w:sz w:val="20"/>
          <w:szCs w:val="20"/>
        </w:rPr>
        <w:t xml:space="preserve">Wykładowca: </w:t>
      </w:r>
      <w:r w:rsidR="00EA3B25" w:rsidRPr="006965A5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6965A5">
        <w:rPr>
          <w:rFonts w:ascii="Tahoma" w:hAnsi="Tahoma" w:cs="Tahoma"/>
          <w:b/>
          <w:color w:val="000000"/>
          <w:sz w:val="20"/>
          <w:szCs w:val="20"/>
        </w:rPr>
        <w:t>Paweł Wójcik</w:t>
      </w:r>
      <w:r w:rsidR="00510731" w:rsidRPr="006965A5">
        <w:rPr>
          <w:rFonts w:ascii="Tahoma" w:hAnsi="Tahoma" w:cs="Tahoma"/>
          <w:b/>
          <w:sz w:val="20"/>
          <w:szCs w:val="20"/>
        </w:rPr>
        <w:t xml:space="preserve"> </w:t>
      </w:r>
      <w:r w:rsidR="00510731" w:rsidRPr="006965A5">
        <w:rPr>
          <w:rFonts w:ascii="Tahoma" w:hAnsi="Tahoma" w:cs="Tahoma"/>
          <w:sz w:val="20"/>
          <w:szCs w:val="20"/>
        </w:rPr>
        <w:t>– radca prawny od ponad 10 lat zajmujący się problematyką zamówień publicznych. W latach 2010-2015 zarządzał działem zamówień publicznych w największym w Unii Europejskiej projekcie współfinansowanym ze środków Europejskiego Funduszu Społecznego. Był to jednocześnie największy tego rodzaju projekt naukowo – badawczy realizowany w Polsce.</w:t>
      </w:r>
    </w:p>
    <w:p w:rsidR="00510731" w:rsidRPr="006965A5" w:rsidRDefault="00510731" w:rsidP="00926396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965A5">
        <w:rPr>
          <w:rFonts w:ascii="Tahoma" w:hAnsi="Tahoma" w:cs="Tahoma"/>
          <w:color w:val="000000"/>
          <w:sz w:val="20"/>
          <w:szCs w:val="20"/>
          <w:u w:val="single"/>
        </w:rPr>
        <w:t>Autor książek:</w:t>
      </w:r>
    </w:p>
    <w:p w:rsidR="00510731" w:rsidRPr="006965A5" w:rsidRDefault="00510731" w:rsidP="00926396">
      <w:pPr>
        <w:numPr>
          <w:ilvl w:val="0"/>
          <w:numId w:val="7"/>
        </w:numPr>
        <w:spacing w:after="100" w:afterAutospacing="1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6965A5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Zamówienia publiczne na usługi w zakresie badań naukowych</w:t>
      </w:r>
      <w:r w:rsidR="00566EA1" w:rsidRPr="006965A5">
        <w:rPr>
          <w:rFonts w:ascii="Tahoma" w:eastAsia="Times New Roman" w:hAnsi="Tahoma" w:cs="Tahoma"/>
          <w:color w:val="000000"/>
          <w:sz w:val="20"/>
          <w:szCs w:val="20"/>
        </w:rPr>
        <w:t> (Wolters Kluwer  2012),</w:t>
      </w:r>
    </w:p>
    <w:p w:rsidR="00510731" w:rsidRPr="006965A5" w:rsidRDefault="00510731" w:rsidP="0092639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6965A5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Tajemnica przedsiębiorstwa w zamówieniach publicznych </w:t>
      </w:r>
      <w:r w:rsidRPr="006965A5">
        <w:rPr>
          <w:rFonts w:ascii="Tahoma" w:eastAsia="Times New Roman" w:hAnsi="Tahoma" w:cs="Tahoma"/>
          <w:color w:val="000000"/>
          <w:sz w:val="20"/>
          <w:szCs w:val="20"/>
        </w:rPr>
        <w:t> (</w:t>
      </w:r>
      <w:proofErr w:type="spellStart"/>
      <w:r w:rsidRPr="006965A5">
        <w:rPr>
          <w:rFonts w:ascii="Tahoma" w:eastAsia="Times New Roman" w:hAnsi="Tahoma" w:cs="Tahoma"/>
          <w:color w:val="000000"/>
          <w:sz w:val="20"/>
          <w:szCs w:val="20"/>
        </w:rPr>
        <w:t>Presscom</w:t>
      </w:r>
      <w:proofErr w:type="spellEnd"/>
      <w:r w:rsidRPr="006965A5">
        <w:rPr>
          <w:rFonts w:ascii="Tahoma" w:eastAsia="Times New Roman" w:hAnsi="Tahoma" w:cs="Tahoma"/>
          <w:color w:val="000000"/>
          <w:sz w:val="20"/>
          <w:szCs w:val="20"/>
        </w:rPr>
        <w:t xml:space="preserve"> 2010),</w:t>
      </w:r>
    </w:p>
    <w:p w:rsidR="00510731" w:rsidRPr="00A45773" w:rsidRDefault="00510731" w:rsidP="006965A5">
      <w:pPr>
        <w:numPr>
          <w:ilvl w:val="0"/>
          <w:numId w:val="7"/>
        </w:num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6965A5">
        <w:rPr>
          <w:rFonts w:ascii="Tahoma" w:eastAsia="Times New Roman" w:hAnsi="Tahoma" w:cs="Tahoma"/>
          <w:bCs/>
          <w:i/>
          <w:iCs/>
          <w:color w:val="000000"/>
          <w:sz w:val="20"/>
          <w:szCs w:val="20"/>
        </w:rPr>
        <w:t xml:space="preserve">Komentarz do wybranych przepisów ustawy – Prawo zamówień publicznych. Zamówienia badawczo – rozwojowe. </w:t>
      </w:r>
      <w:r w:rsidRPr="006965A5">
        <w:rPr>
          <w:rFonts w:ascii="Tahoma" w:eastAsia="Times New Roman" w:hAnsi="Tahoma" w:cs="Tahoma"/>
          <w:bCs/>
          <w:iCs/>
          <w:color w:val="000000"/>
          <w:sz w:val="20"/>
          <w:szCs w:val="20"/>
        </w:rPr>
        <w:t>(System Informacji Prawnej LEX 2018)</w:t>
      </w:r>
      <w:r w:rsidR="0091747B" w:rsidRPr="006965A5">
        <w:rPr>
          <w:rFonts w:ascii="Tahoma" w:eastAsia="Times New Roman" w:hAnsi="Tahoma" w:cs="Tahoma"/>
          <w:bCs/>
          <w:iCs/>
          <w:color w:val="000000"/>
          <w:sz w:val="20"/>
          <w:szCs w:val="20"/>
        </w:rPr>
        <w:t>.</w:t>
      </w:r>
    </w:p>
    <w:p w:rsidR="00A45773" w:rsidRPr="00A45773" w:rsidRDefault="00A45773" w:rsidP="00A45773">
      <w:pPr>
        <w:numPr>
          <w:ilvl w:val="0"/>
          <w:numId w:val="7"/>
        </w:num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</w:t>
      </w:r>
      <w:r w:rsidRPr="00C26031">
        <w:rPr>
          <w:rFonts w:ascii="Tahoma" w:hAnsi="Tahoma" w:cs="Tahoma"/>
          <w:sz w:val="20"/>
          <w:szCs w:val="20"/>
        </w:rPr>
        <w:t xml:space="preserve">eden z autorów książki </w:t>
      </w:r>
      <w:r w:rsidRPr="00C26031">
        <w:rPr>
          <w:rFonts w:ascii="Tahoma" w:hAnsi="Tahoma" w:cs="Tahoma"/>
          <w:i/>
          <w:iCs/>
          <w:sz w:val="20"/>
          <w:szCs w:val="20"/>
        </w:rPr>
        <w:t>Prawo zamówień publicznych. Komentarz</w:t>
      </w:r>
      <w:r w:rsidRPr="00C26031">
        <w:rPr>
          <w:rFonts w:ascii="Tahoma" w:hAnsi="Tahoma" w:cs="Tahoma"/>
          <w:sz w:val="20"/>
          <w:szCs w:val="20"/>
        </w:rPr>
        <w:t>, Warszawa 2021, E. Wiktorowska, A. Wiktorowski, P. Wójcik, A. Gawrońska-Baran, dostępnej w wersji elektronicznej w s</w:t>
      </w:r>
      <w:r>
        <w:rPr>
          <w:rFonts w:ascii="Tahoma" w:hAnsi="Tahoma" w:cs="Tahoma"/>
          <w:sz w:val="20"/>
          <w:szCs w:val="20"/>
        </w:rPr>
        <w:t>ystemie informacji prawnej LEX oraz papierowej.</w:t>
      </w:r>
    </w:p>
    <w:p w:rsidR="00707C0C" w:rsidRPr="00D4774C" w:rsidRDefault="00707C0C" w:rsidP="00D4774C">
      <w:pPr>
        <w:spacing w:after="0"/>
        <w:jc w:val="both"/>
        <w:rPr>
          <w:rFonts w:ascii="Tahoma" w:hAnsi="Tahoma" w:cs="Tahoma"/>
          <w:b/>
          <w:sz w:val="16"/>
          <w:szCs w:val="16"/>
        </w:rPr>
      </w:pPr>
    </w:p>
    <w:p w:rsidR="00A45773" w:rsidRDefault="0077122B" w:rsidP="00A45773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sz w:val="20"/>
          <w:szCs w:val="20"/>
        </w:rPr>
        <w:t>Cena</w:t>
      </w:r>
      <w:r w:rsidRPr="00C86F4C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34BF4">
        <w:rPr>
          <w:sz w:val="20"/>
          <w:szCs w:val="20"/>
        </w:rPr>
        <w:t>16</w:t>
      </w:r>
      <w:r w:rsidR="00D4774C">
        <w:rPr>
          <w:sz w:val="20"/>
          <w:szCs w:val="20"/>
        </w:rPr>
        <w:t>7</w:t>
      </w:r>
      <w:r>
        <w:rPr>
          <w:sz w:val="20"/>
          <w:szCs w:val="20"/>
        </w:rPr>
        <w:t>0 zł zw. VAT*/osoba</w:t>
      </w:r>
      <w:r w:rsidR="00A45773">
        <w:rPr>
          <w:sz w:val="20"/>
          <w:szCs w:val="20"/>
        </w:rPr>
        <w:t xml:space="preserve"> lub </w:t>
      </w:r>
      <w:r w:rsidR="00A45773">
        <w:rPr>
          <w:color w:val="auto"/>
          <w:sz w:val="20"/>
          <w:szCs w:val="20"/>
        </w:rPr>
        <w:t>1</w:t>
      </w:r>
      <w:r w:rsidR="00A45773">
        <w:rPr>
          <w:sz w:val="20"/>
          <w:szCs w:val="20"/>
        </w:rPr>
        <w:t>670</w:t>
      </w:r>
      <w:r w:rsidR="00A45773" w:rsidRPr="00BE42BE">
        <w:rPr>
          <w:color w:val="auto"/>
          <w:sz w:val="20"/>
          <w:szCs w:val="20"/>
        </w:rPr>
        <w:t xml:space="preserve"> zł + 23% VAT/osoba</w:t>
      </w:r>
    </w:p>
    <w:p w:rsidR="0077122B" w:rsidRPr="00FE16D5" w:rsidRDefault="0077122B" w:rsidP="0077122B">
      <w:pPr>
        <w:pStyle w:val="Default"/>
        <w:jc w:val="both"/>
        <w:rPr>
          <w:sz w:val="4"/>
          <w:szCs w:val="4"/>
        </w:rPr>
      </w:pPr>
    </w:p>
    <w:p w:rsidR="0077122B" w:rsidRDefault="006C14D8" w:rsidP="0077122B">
      <w:pPr>
        <w:pStyle w:val="Default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*jeśli szkolenie/kurs  jest finansowany</w:t>
      </w:r>
      <w:r w:rsidR="0077122B" w:rsidRPr="00824288">
        <w:rPr>
          <w:sz w:val="16"/>
          <w:szCs w:val="16"/>
        </w:rPr>
        <w:t>, co najmniej w 70% ze środków publicznych, podlega zwolnieniu z podatku VAT.</w:t>
      </w:r>
    </w:p>
    <w:p w:rsidR="00A45773" w:rsidRPr="00A45773" w:rsidRDefault="00A45773" w:rsidP="00A45773">
      <w:pPr>
        <w:pStyle w:val="Default"/>
        <w:jc w:val="both"/>
        <w:rPr>
          <w:color w:val="auto"/>
          <w:sz w:val="20"/>
          <w:szCs w:val="20"/>
        </w:rPr>
      </w:pPr>
    </w:p>
    <w:p w:rsidR="0077122B" w:rsidRPr="00D4774C" w:rsidRDefault="0077122B" w:rsidP="00A45773">
      <w:pPr>
        <w:pStyle w:val="Default"/>
        <w:jc w:val="both"/>
        <w:rPr>
          <w:sz w:val="16"/>
          <w:szCs w:val="16"/>
        </w:rPr>
      </w:pPr>
      <w:r>
        <w:rPr>
          <w:b/>
          <w:sz w:val="20"/>
          <w:szCs w:val="20"/>
        </w:rPr>
        <w:t>Płatność</w:t>
      </w:r>
      <w:r w:rsidRPr="00530848">
        <w:rPr>
          <w:sz w:val="20"/>
          <w:szCs w:val="20"/>
        </w:rPr>
        <w:t xml:space="preserve">: </w:t>
      </w:r>
      <w:r w:rsidRPr="00D4774C">
        <w:rPr>
          <w:sz w:val="20"/>
          <w:szCs w:val="20"/>
        </w:rPr>
        <w:t xml:space="preserve">na podstawie faktury z 7-dniowym terminem płatności. Faktura będzie wysłana na adres </w:t>
      </w:r>
      <w:r w:rsidR="00D4774C" w:rsidRPr="00D4774C">
        <w:rPr>
          <w:sz w:val="20"/>
          <w:szCs w:val="20"/>
        </w:rPr>
        <w:t xml:space="preserve"> </w:t>
      </w:r>
      <w:r w:rsidRPr="00D4774C">
        <w:rPr>
          <w:sz w:val="20"/>
          <w:szCs w:val="20"/>
        </w:rPr>
        <w:t>e-mail uczestnika.</w:t>
      </w:r>
    </w:p>
    <w:p w:rsidR="0077122B" w:rsidRPr="00D4774C" w:rsidRDefault="0077122B" w:rsidP="00D4774C">
      <w:pPr>
        <w:spacing w:after="0"/>
        <w:jc w:val="both"/>
        <w:rPr>
          <w:rFonts w:ascii="Tahoma" w:hAnsi="Tahoma" w:cs="Tahoma"/>
          <w:b/>
          <w:sz w:val="16"/>
          <w:szCs w:val="16"/>
        </w:rPr>
      </w:pPr>
    </w:p>
    <w:p w:rsidR="009318D5" w:rsidRDefault="0077122B" w:rsidP="00A45773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color w:val="000000"/>
          <w:sz w:val="28"/>
          <w:szCs w:val="28"/>
        </w:rPr>
      </w:pPr>
      <w:r w:rsidRPr="004330D9">
        <w:rPr>
          <w:rFonts w:ascii="Tahoma" w:eastAsia="Calibri" w:hAnsi="Tahoma" w:cs="Tahoma"/>
          <w:b/>
          <w:color w:val="000000"/>
          <w:sz w:val="20"/>
          <w:szCs w:val="20"/>
        </w:rPr>
        <w:t>Cena zawiera:</w:t>
      </w:r>
      <w:r>
        <w:rPr>
          <w:rFonts w:ascii="Tahoma" w:eastAsia="Calibri" w:hAnsi="Tahoma" w:cs="Tahoma"/>
          <w:color w:val="000000"/>
          <w:sz w:val="28"/>
          <w:szCs w:val="28"/>
        </w:rPr>
        <w:t xml:space="preserve"> </w:t>
      </w:r>
      <w:r w:rsidRPr="004330D9">
        <w:rPr>
          <w:rFonts w:ascii="Tahoma" w:eastAsia="Calibri" w:hAnsi="Tahoma" w:cs="Tahoma"/>
          <w:color w:val="000000"/>
          <w:sz w:val="20"/>
          <w:szCs w:val="20"/>
        </w:rPr>
        <w:t xml:space="preserve">uczestnictwo w </w:t>
      </w:r>
      <w:r w:rsidR="00D4774C">
        <w:rPr>
          <w:rFonts w:ascii="Tahoma" w:eastAsia="Calibri" w:hAnsi="Tahoma" w:cs="Tahoma"/>
          <w:color w:val="000000"/>
          <w:sz w:val="20"/>
          <w:szCs w:val="20"/>
        </w:rPr>
        <w:t>6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dniac</w:t>
      </w:r>
      <w:r w:rsidRPr="00CE3943">
        <w:rPr>
          <w:rFonts w:ascii="Tahoma" w:eastAsia="Calibri" w:hAnsi="Tahoma" w:cs="Tahoma"/>
          <w:color w:val="000000"/>
          <w:sz w:val="20"/>
          <w:szCs w:val="20"/>
        </w:rPr>
        <w:t>h</w:t>
      </w:r>
      <w:r w:rsidR="00D4774C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9B034C">
        <w:rPr>
          <w:rFonts w:ascii="Tahoma" w:eastAsia="Calibri" w:hAnsi="Tahoma" w:cs="Tahoma"/>
          <w:color w:val="000000"/>
          <w:sz w:val="20"/>
          <w:szCs w:val="20"/>
        </w:rPr>
        <w:t>kursu</w:t>
      </w:r>
      <w:r w:rsidR="00D4774C">
        <w:rPr>
          <w:rFonts w:ascii="Tahoma" w:eastAsia="Calibri" w:hAnsi="Tahoma" w:cs="Tahoma"/>
          <w:color w:val="000000"/>
          <w:sz w:val="20"/>
          <w:szCs w:val="20"/>
        </w:rPr>
        <w:t xml:space="preserve"> (w sumie 18</w:t>
      </w:r>
      <w:r w:rsidRPr="004330D9">
        <w:rPr>
          <w:rFonts w:ascii="Tahoma" w:eastAsia="Calibri" w:hAnsi="Tahoma" w:cs="Tahoma"/>
          <w:color w:val="000000"/>
          <w:sz w:val="20"/>
          <w:szCs w:val="20"/>
        </w:rPr>
        <w:t xml:space="preserve"> godzin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zegarowych</w:t>
      </w:r>
      <w:r w:rsidRPr="004330D9">
        <w:rPr>
          <w:rFonts w:ascii="Tahoma" w:eastAsia="Calibri" w:hAnsi="Tahoma" w:cs="Tahoma"/>
          <w:color w:val="000000"/>
          <w:sz w:val="20"/>
          <w:szCs w:val="20"/>
        </w:rPr>
        <w:t>), materiały szkoleniowe oraz certyfikat nadesłane na adres e-mail uczestnika.</w:t>
      </w:r>
      <w:r>
        <w:rPr>
          <w:rFonts w:ascii="Tahoma" w:eastAsia="Calibri" w:hAnsi="Tahoma" w:cs="Tahoma"/>
          <w:color w:val="000000"/>
          <w:sz w:val="28"/>
          <w:szCs w:val="28"/>
        </w:rPr>
        <w:t xml:space="preserve"> </w:t>
      </w:r>
    </w:p>
    <w:p w:rsidR="00CE1909" w:rsidRDefault="00CE1909" w:rsidP="00A45773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color w:val="000000"/>
          <w:sz w:val="28"/>
          <w:szCs w:val="28"/>
        </w:rPr>
      </w:pPr>
    </w:p>
    <w:p w:rsidR="00CE1909" w:rsidRDefault="00CE1909" w:rsidP="00A45773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color w:val="000000"/>
          <w:sz w:val="28"/>
          <w:szCs w:val="28"/>
        </w:rPr>
      </w:pPr>
      <w:bookmarkStart w:id="0" w:name="_GoBack"/>
      <w:bookmarkEnd w:id="0"/>
    </w:p>
    <w:p w:rsidR="006D1058" w:rsidRPr="00D4774C" w:rsidRDefault="009318D5" w:rsidP="00A45773">
      <w:pPr>
        <w:shd w:val="clear" w:color="auto" w:fill="FFFFFF"/>
        <w:spacing w:after="0" w:line="240" w:lineRule="auto"/>
        <w:jc w:val="both"/>
        <w:rPr>
          <w:rStyle w:val="Pogrubienie"/>
          <w:rFonts w:ascii="Tahoma" w:eastAsia="Calibri" w:hAnsi="Tahoma" w:cs="Tahoma"/>
          <w:b w:val="0"/>
          <w:bCs w:val="0"/>
          <w:color w:val="000000"/>
          <w:sz w:val="28"/>
          <w:szCs w:val="28"/>
        </w:rPr>
      </w:pPr>
      <w:r>
        <w:rPr>
          <w:rFonts w:ascii="Tahoma" w:eastAsia="Calibri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5760720" cy="7455049"/>
            <wp:effectExtent l="0" t="0" r="0" b="0"/>
            <wp:docPr id="2" name="Obraz 2" descr="C:\Users\Ania\Desktop\Urząd Miejski w Nidz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esktop\Urząd Miejski w Nidzic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70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70"/>
      </w:tblGrid>
      <w:tr w:rsidR="00F52862" w:rsidRPr="00B33C68" w:rsidTr="004A4D88">
        <w:trPr>
          <w:trHeight w:val="648"/>
          <w:jc w:val="center"/>
        </w:trPr>
        <w:tc>
          <w:tcPr>
            <w:tcW w:w="10570" w:type="dxa"/>
          </w:tcPr>
          <w:p w:rsidR="00280959" w:rsidRPr="00AF258D" w:rsidRDefault="00280959" w:rsidP="00AA6DCB">
            <w:pPr>
              <w:pStyle w:val="Nagwek3"/>
              <w:spacing w:before="0" w:after="0"/>
              <w:rPr>
                <w:rFonts w:ascii="Tahoma" w:hAnsi="Tahoma" w:cs="Tahoma"/>
                <w:sz w:val="8"/>
                <w:szCs w:val="8"/>
              </w:rPr>
            </w:pPr>
          </w:p>
          <w:p w:rsidR="00320EFD" w:rsidRPr="00320EFD" w:rsidRDefault="00F52862" w:rsidP="00320EFD">
            <w:pPr>
              <w:pStyle w:val="Nagwek3"/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370B">
              <w:rPr>
                <w:rFonts w:ascii="Tahoma" w:hAnsi="Tahoma" w:cs="Tahoma"/>
                <w:sz w:val="24"/>
                <w:szCs w:val="24"/>
              </w:rPr>
              <w:t>FORMULARZ ZGŁOSZENIA</w:t>
            </w:r>
          </w:p>
          <w:p w:rsidR="00D4774C" w:rsidRPr="00D4774C" w:rsidRDefault="00D4774C" w:rsidP="00D4774C">
            <w:pPr>
              <w:spacing w:after="0" w:line="360" w:lineRule="auto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D4774C">
              <w:rPr>
                <w:rFonts w:ascii="Tahoma" w:eastAsia="Tahoma" w:hAnsi="Tahoma"/>
                <w:b/>
                <w:sz w:val="18"/>
                <w:szCs w:val="18"/>
              </w:rPr>
              <w:t>Nowe prawo zamówień publicznych</w:t>
            </w:r>
            <w:r>
              <w:rPr>
                <w:rFonts w:ascii="Tahoma" w:eastAsia="Tahoma" w:hAnsi="Tahoma"/>
                <w:b/>
                <w:sz w:val="18"/>
                <w:szCs w:val="18"/>
              </w:rPr>
              <w:t xml:space="preserve"> </w:t>
            </w:r>
            <w:r w:rsidRPr="00D4774C">
              <w:rPr>
                <w:rFonts w:ascii="Tahoma" w:eastAsia="Tahoma" w:hAnsi="Tahoma"/>
                <w:b/>
                <w:sz w:val="18"/>
                <w:szCs w:val="18"/>
              </w:rPr>
              <w:t xml:space="preserve">- kompleksowy kurs przygotowujący do pracy w oparciu </w:t>
            </w:r>
          </w:p>
          <w:p w:rsidR="00D4774C" w:rsidRPr="00D4774C" w:rsidRDefault="00D4774C" w:rsidP="00D4774C">
            <w:pPr>
              <w:spacing w:after="0" w:line="360" w:lineRule="auto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D4774C">
              <w:rPr>
                <w:rFonts w:ascii="Tahoma" w:eastAsia="Tahoma" w:hAnsi="Tahoma"/>
                <w:b/>
                <w:sz w:val="18"/>
                <w:szCs w:val="18"/>
              </w:rPr>
              <w:t>o ustawę z dnia 11 września 2019 r. - Prawo zamówień publicznych (Dz. U. poz. 2019)</w:t>
            </w:r>
          </w:p>
          <w:p w:rsidR="00D4774C" w:rsidRPr="00D4774C" w:rsidRDefault="00D4774C" w:rsidP="00D4774C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12"/>
                <w:szCs w:val="12"/>
              </w:rPr>
            </w:pPr>
          </w:p>
          <w:p w:rsidR="00041149" w:rsidRPr="00041149" w:rsidRDefault="00041149" w:rsidP="00041149">
            <w:pPr>
              <w:spacing w:after="0" w:line="360" w:lineRule="auto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041149">
              <w:rPr>
                <w:rFonts w:ascii="Tahoma" w:eastAsia="Tahoma" w:hAnsi="Tahoma"/>
                <w:b/>
                <w:sz w:val="18"/>
                <w:szCs w:val="18"/>
              </w:rPr>
              <w:t>Terminy: 21-22-23 kwietnia i 26-27-28 kwietnia 2021 r.</w:t>
            </w:r>
          </w:p>
          <w:p w:rsidR="000E3AE8" w:rsidRPr="000E3AE8" w:rsidRDefault="00D4774C" w:rsidP="00D4774C">
            <w:pPr>
              <w:spacing w:after="0" w:line="360" w:lineRule="auto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D4774C">
              <w:rPr>
                <w:rFonts w:ascii="Tahoma" w:eastAsia="Tahoma" w:hAnsi="Tahoma"/>
                <w:b/>
                <w:sz w:val="18"/>
                <w:szCs w:val="18"/>
              </w:rPr>
              <w:t>Godziny trwania kursu: 9.00-12.00</w:t>
            </w:r>
          </w:p>
        </w:tc>
      </w:tr>
      <w:tr w:rsidR="00F52862" w:rsidRPr="00B33C68" w:rsidTr="004A4D88">
        <w:trPr>
          <w:cantSplit/>
          <w:trHeight w:val="1872"/>
          <w:jc w:val="center"/>
        </w:trPr>
        <w:tc>
          <w:tcPr>
            <w:tcW w:w="10570" w:type="dxa"/>
          </w:tcPr>
          <w:p w:rsidR="00F52862" w:rsidRPr="0023003C" w:rsidRDefault="00F52862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F52862" w:rsidRPr="00660FAD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566EA1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urzędu/instytucji:</w:t>
            </w:r>
            <w:r w:rsidR="00F52862" w:rsidRPr="00B33C68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</w:t>
            </w:r>
            <w:r w:rsidR="00F52862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23003C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F52862" w:rsidRPr="00B33C68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34534D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34534D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EA3B25" w:rsidRDefault="00F52862" w:rsidP="00ED27B3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4A4D88">
        <w:trPr>
          <w:trHeight w:val="2986"/>
          <w:jc w:val="center"/>
        </w:trPr>
        <w:tc>
          <w:tcPr>
            <w:tcW w:w="10570" w:type="dxa"/>
          </w:tcPr>
          <w:p w:rsidR="00320EFD" w:rsidRPr="00320EFD" w:rsidRDefault="00F52862" w:rsidP="00320EFD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77122B" w:rsidRPr="00320EFD" w:rsidRDefault="0077122B" w:rsidP="0077122B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20EFD">
              <w:rPr>
                <w:rFonts w:ascii="Tahoma" w:hAnsi="Tahoma" w:cs="Tahoma"/>
                <w:sz w:val="16"/>
                <w:szCs w:val="16"/>
              </w:rPr>
              <w:t xml:space="preserve">Cena </w:t>
            </w:r>
            <w:r w:rsidR="006C14D8">
              <w:rPr>
                <w:rFonts w:ascii="Tahoma" w:hAnsi="Tahoma" w:cs="Tahoma"/>
                <w:sz w:val="16"/>
                <w:szCs w:val="16"/>
              </w:rPr>
              <w:t>kursu</w:t>
            </w:r>
            <w:r w:rsidRPr="00320EFD">
              <w:rPr>
                <w:rFonts w:ascii="Tahoma" w:hAnsi="Tahoma" w:cs="Tahoma"/>
                <w:sz w:val="16"/>
                <w:szCs w:val="16"/>
              </w:rPr>
              <w:t xml:space="preserve"> online zawiera: </w:t>
            </w:r>
            <w:r w:rsidR="006C14D8">
              <w:rPr>
                <w:rFonts w:ascii="Tahoma" w:hAnsi="Tahoma" w:cs="Tahoma"/>
                <w:sz w:val="16"/>
                <w:szCs w:val="16"/>
              </w:rPr>
              <w:t>uczestnictwo w 6 dniach szkolenia (w sumie 18</w:t>
            </w:r>
            <w:r w:rsidRPr="00C90F66">
              <w:rPr>
                <w:rFonts w:ascii="Tahoma" w:hAnsi="Tahoma" w:cs="Tahoma"/>
                <w:sz w:val="16"/>
                <w:szCs w:val="16"/>
              </w:rPr>
              <w:t xml:space="preserve"> godzin zegarowych), materiały szkoleniowe oraz certyfikat nadesłane na adres e-mail uczestnika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3003C" w:rsidRDefault="0023003C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</w:t>
            </w:r>
            <w:r w:rsidR="00E1031A">
              <w:rPr>
                <w:rFonts w:ascii="Tahoma" w:hAnsi="Tahoma" w:cs="Tahoma"/>
                <w:sz w:val="16"/>
                <w:szCs w:val="16"/>
              </w:rPr>
              <w:t>m a Go 2 win (organizator). Na 3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B034C">
              <w:rPr>
                <w:rFonts w:ascii="Tahoma" w:hAnsi="Tahoma" w:cs="Tahoma"/>
                <w:sz w:val="16"/>
                <w:szCs w:val="16"/>
              </w:rPr>
              <w:t>dni przed rozpoczęciem kursu</w:t>
            </w:r>
            <w:r>
              <w:rPr>
                <w:rFonts w:ascii="Tahoma" w:hAnsi="Tahoma" w:cs="Tahoma"/>
                <w:sz w:val="16"/>
                <w:szCs w:val="16"/>
              </w:rPr>
              <w:t>, organizator wyśle na podany przez Państwa e-mail, potwierdzenie szkolenia</w:t>
            </w:r>
            <w:r w:rsidR="00E1031A">
              <w:rPr>
                <w:rFonts w:ascii="Tahoma" w:hAnsi="Tahoma" w:cs="Tahoma"/>
                <w:sz w:val="16"/>
                <w:szCs w:val="16"/>
              </w:rPr>
              <w:t xml:space="preserve"> zawierające wszelkie informacje</w:t>
            </w:r>
            <w:r>
              <w:rPr>
                <w:rFonts w:ascii="Tahoma" w:hAnsi="Tahoma" w:cs="Tahoma"/>
                <w:sz w:val="16"/>
                <w:szCs w:val="16"/>
              </w:rPr>
              <w:t xml:space="preserve"> organizacyjne.</w:t>
            </w:r>
          </w:p>
          <w:p w:rsidR="0023003C" w:rsidRDefault="0023003C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</w:t>
            </w:r>
            <w:r w:rsidR="00F4177A">
              <w:rPr>
                <w:rFonts w:ascii="Tahoma" w:hAnsi="Tahoma" w:cs="Tahoma"/>
                <w:sz w:val="16"/>
                <w:szCs w:val="16"/>
              </w:rPr>
              <w:t xml:space="preserve">. Nieobecność </w:t>
            </w:r>
            <w:r>
              <w:rPr>
                <w:rFonts w:ascii="Tahoma" w:hAnsi="Tahoma" w:cs="Tahoma"/>
                <w:sz w:val="16"/>
                <w:szCs w:val="16"/>
              </w:rPr>
              <w:t xml:space="preserve"> na szkoleniu nie zwalnia z dokonania opłaty.</w:t>
            </w:r>
          </w:p>
          <w:p w:rsidR="0023003C" w:rsidRDefault="0023003C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</w:t>
            </w:r>
            <w:r w:rsidR="00F4177A">
              <w:rPr>
                <w:rFonts w:ascii="Tahoma" w:hAnsi="Tahoma" w:cs="Tahoma"/>
                <w:sz w:val="16"/>
                <w:szCs w:val="16"/>
              </w:rPr>
              <w:t xml:space="preserve">aną niezwłocznie poinformowani 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tym fakcie.</w:t>
            </w:r>
          </w:p>
          <w:p w:rsidR="0023003C" w:rsidRDefault="0023003C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</w:t>
            </w:r>
            <w:r w:rsidR="009B034C">
              <w:rPr>
                <w:rFonts w:ascii="Tahoma" w:hAnsi="Tahoma" w:cs="Tahoma"/>
                <w:sz w:val="16"/>
                <w:szCs w:val="16"/>
              </w:rPr>
              <w:t>in wystawi fakturę za kurs</w:t>
            </w:r>
            <w:r w:rsidR="00320EFD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320EFD" w:rsidRPr="00320EFD">
              <w:rPr>
                <w:rFonts w:ascii="Tahoma" w:hAnsi="Tahoma" w:cs="Tahoma"/>
                <w:sz w:val="16"/>
                <w:szCs w:val="16"/>
              </w:rPr>
              <w:t>Faktura będzie wręczona uczestnikowi formuły tradycyjnej w dniu szkolenia. Uczestnicy szkolenia</w:t>
            </w:r>
            <w:r w:rsidR="009B034C">
              <w:rPr>
                <w:rFonts w:ascii="Tahoma" w:hAnsi="Tahoma" w:cs="Tahoma"/>
                <w:sz w:val="16"/>
                <w:szCs w:val="16"/>
              </w:rPr>
              <w:t>/kursu</w:t>
            </w:r>
            <w:r w:rsidR="00320EFD" w:rsidRPr="00320EFD">
              <w:rPr>
                <w:rFonts w:ascii="Tahoma" w:hAnsi="Tahoma" w:cs="Tahoma"/>
                <w:sz w:val="16"/>
                <w:szCs w:val="16"/>
              </w:rPr>
              <w:t xml:space="preserve"> online dostaną fakturę drogą ele</w:t>
            </w:r>
            <w:r w:rsidR="009B034C">
              <w:rPr>
                <w:rFonts w:ascii="Tahoma" w:hAnsi="Tahoma" w:cs="Tahoma"/>
                <w:sz w:val="16"/>
                <w:szCs w:val="16"/>
              </w:rPr>
              <w:t>ktroniczną, w ostatnim dniu kursu</w:t>
            </w:r>
            <w:r w:rsidR="00320EFD" w:rsidRPr="00320EFD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Płatność nastą</w:t>
            </w:r>
            <w:r w:rsidR="009B034C">
              <w:rPr>
                <w:rFonts w:ascii="Tahoma" w:hAnsi="Tahoma" w:cs="Tahoma"/>
                <w:sz w:val="16"/>
                <w:szCs w:val="16"/>
              </w:rPr>
              <w:t xml:space="preserve">pi po otrzymaniu faktury,  </w:t>
            </w:r>
            <w:r>
              <w:rPr>
                <w:rFonts w:ascii="Tahoma" w:hAnsi="Tahoma" w:cs="Tahoma"/>
                <w:sz w:val="16"/>
                <w:szCs w:val="16"/>
              </w:rPr>
              <w:t xml:space="preserve">w terminie </w:t>
            </w:r>
            <w:r w:rsidR="009B034C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7 dni od zakończenia </w:t>
            </w:r>
            <w:r w:rsidR="009B034C">
              <w:rPr>
                <w:rFonts w:ascii="Tahoma" w:hAnsi="Tahoma" w:cs="Tahoma"/>
                <w:sz w:val="16"/>
                <w:szCs w:val="16"/>
              </w:rPr>
              <w:t>kursu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A4D88" w:rsidRDefault="004A4D88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Zgadzam się na przetwarzanie danych zamieszczonych w niniejszym formularzu zgłoszeniowym, w celu aktywnego udziału </w:t>
            </w:r>
            <w:r w:rsidR="00F4177A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w szkoleniu, zgodnie z ustawą o ochronie danych osobowych z dnia 10 maja 2018 r. (Dz.U. z 2018 r. poz. 1000) oraz na otrzymywanie </w:t>
            </w:r>
            <w:r w:rsidR="00F4177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od Go 2 win Anna Niedziółka, drogą elektroniczną na wskazane powyżej adresy e-mail, zgodnie z ustawą z dnia 18 lipca 2002 r. </w:t>
            </w:r>
            <w:r w:rsidR="00F4177A">
              <w:rPr>
                <w:rFonts w:ascii="Tahoma" w:hAnsi="Tahoma" w:cs="Tahoma"/>
                <w:sz w:val="16"/>
                <w:szCs w:val="16"/>
              </w:rPr>
              <w:t xml:space="preserve">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o świadczeniu usług drogą elektroniczną (Dz.U. z 2018 r. poz. 650 z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poźn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), informacji organizacyjnych dotyczących tego szkolenia, niezbędnych do jego przeprowadzenia.</w:t>
            </w:r>
          </w:p>
          <w:p w:rsidR="00F52862" w:rsidRPr="004A4D88" w:rsidRDefault="004A4D88" w:rsidP="00F4177A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1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</w:t>
            </w:r>
            <w:r w:rsidR="008D0881">
              <w:rPr>
                <w:rFonts w:ascii="Tahoma" w:hAnsi="Tahoma" w:cs="Tahoma"/>
                <w:sz w:val="16"/>
                <w:szCs w:val="16"/>
              </w:rPr>
              <w:t xml:space="preserve">         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z przetwarzaniem danych osobowych i swobodnego przepływu takich danych oraz uchylenia dyrektywy 95/46/WE (dalej zwane "RODO") oraz zapoznałem/zapoznałam się z klauzulą informacyjną umieszczoną na stronie </w:t>
            </w:r>
            <w:hyperlink r:id="rId10" w:history="1">
              <w:r>
                <w:rPr>
                  <w:rStyle w:val="Hipercze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4A4D88">
        <w:trPr>
          <w:trHeight w:hRule="exact" w:val="3576"/>
          <w:jc w:val="center"/>
        </w:trPr>
        <w:tc>
          <w:tcPr>
            <w:tcW w:w="10570" w:type="dxa"/>
          </w:tcPr>
          <w:p w:rsidR="00F52862" w:rsidRPr="00C91FFF" w:rsidRDefault="00F52862" w:rsidP="00B810B9">
            <w:pPr>
              <w:spacing w:after="0" w:line="36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  <w:p w:rsidR="002D6C9C" w:rsidRDefault="00C91FFF" w:rsidP="00E1031A">
            <w:pPr>
              <w:spacing w:after="0" w:line="360" w:lineRule="auto"/>
              <w:ind w:left="7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Proszę o wystawienie faktury na kwotę:</w:t>
            </w:r>
            <w:r w:rsidR="00E1031A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</w:p>
          <w:p w:rsidR="0077122B" w:rsidRDefault="0077122B" w:rsidP="0077122B">
            <w:pPr>
              <w:spacing w:after="0" w:line="360" w:lineRule="auto"/>
              <w:ind w:left="7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   ⃣⃣    </w:t>
            </w:r>
            <w:r w:rsidR="009B034C" w:rsidRPr="009B034C">
              <w:rPr>
                <w:rFonts w:ascii="Tahoma" w:hAnsi="Tahoma" w:cs="Tahoma"/>
                <w:bCs/>
                <w:sz w:val="16"/>
              </w:rPr>
              <w:t>1</w:t>
            </w:r>
            <w:r w:rsidR="00434BF4">
              <w:rPr>
                <w:rFonts w:ascii="Tahoma" w:hAnsi="Tahoma" w:cs="Tahoma"/>
                <w:sz w:val="16"/>
                <w:szCs w:val="16"/>
              </w:rPr>
              <w:t>67</w:t>
            </w:r>
            <w:r w:rsidRPr="00E1031A">
              <w:rPr>
                <w:rFonts w:ascii="Tahoma" w:hAnsi="Tahoma" w:cs="Tahoma"/>
                <w:sz w:val="16"/>
                <w:szCs w:val="16"/>
              </w:rPr>
              <w:t>0 zł  zw. VAT*/osoba</w:t>
            </w:r>
          </w:p>
          <w:p w:rsidR="002D6C9C" w:rsidRPr="00434BF4" w:rsidRDefault="0077122B" w:rsidP="00434BF4">
            <w:pPr>
              <w:spacing w:after="0" w:line="360" w:lineRule="auto"/>
              <w:ind w:left="713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   ⃣⃣    </w:t>
            </w:r>
            <w:r w:rsidR="009B034C" w:rsidRPr="009B034C">
              <w:rPr>
                <w:rFonts w:ascii="Tahoma" w:hAnsi="Tahoma" w:cs="Tahoma"/>
                <w:bCs/>
                <w:sz w:val="16"/>
              </w:rPr>
              <w:t>1</w:t>
            </w:r>
            <w:r w:rsidR="00434BF4">
              <w:rPr>
                <w:rFonts w:ascii="Tahoma" w:hAnsi="Tahoma" w:cs="Tahoma"/>
                <w:sz w:val="16"/>
                <w:szCs w:val="16"/>
              </w:rPr>
              <w:t>67</w:t>
            </w:r>
            <w:r w:rsidRPr="00E1031A">
              <w:rPr>
                <w:rFonts w:ascii="Tahoma" w:hAnsi="Tahoma" w:cs="Tahoma"/>
                <w:sz w:val="16"/>
                <w:szCs w:val="16"/>
              </w:rPr>
              <w:t xml:space="preserve">0 zł  </w:t>
            </w:r>
            <w:r>
              <w:rPr>
                <w:rFonts w:ascii="Tahoma" w:hAnsi="Tahoma" w:cs="Tahoma"/>
                <w:sz w:val="16"/>
                <w:szCs w:val="16"/>
              </w:rPr>
              <w:t>+ 23% VAT/</w:t>
            </w:r>
            <w:r w:rsidRPr="00E1031A">
              <w:rPr>
                <w:rFonts w:ascii="Tahoma" w:hAnsi="Tahoma" w:cs="Tahoma"/>
                <w:sz w:val="16"/>
                <w:szCs w:val="16"/>
              </w:rPr>
              <w:t xml:space="preserve">osoba </w:t>
            </w:r>
          </w:p>
          <w:p w:rsidR="00F52862" w:rsidRPr="00B33C68" w:rsidRDefault="00F52862" w:rsidP="00ED27B3">
            <w:pPr>
              <w:pStyle w:val="Tekstpodstawowy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C91FFF" w:rsidRDefault="00C91FFF" w:rsidP="00ED27B3">
            <w:pPr>
              <w:pStyle w:val="Tekstpodstawowy"/>
              <w:rPr>
                <w:rFonts w:ascii="Tahoma" w:hAnsi="Tahoma" w:cs="Tahoma"/>
                <w:sz w:val="10"/>
                <w:szCs w:val="10"/>
              </w:rPr>
            </w:pPr>
          </w:p>
          <w:p w:rsidR="00E1031A" w:rsidRPr="00C91FFF" w:rsidRDefault="00E1031A" w:rsidP="00ED27B3">
            <w:pPr>
              <w:pStyle w:val="Tekstpodstawowy"/>
              <w:rPr>
                <w:rFonts w:ascii="Tahoma" w:hAnsi="Tahoma" w:cs="Tahoma"/>
                <w:sz w:val="10"/>
                <w:szCs w:val="10"/>
              </w:rPr>
            </w:pPr>
          </w:p>
          <w:p w:rsidR="00905C40" w:rsidRPr="00B33C68" w:rsidRDefault="00905C40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Tekstpodstawowy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Tekstpodstawowy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Default="00416178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E1031A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E1031A" w:rsidRDefault="000258D6" w:rsidP="000E4490">
      <w:pPr>
        <w:spacing w:after="0" w:line="360" w:lineRule="auto"/>
        <w:ind w:firstLine="708"/>
        <w:jc w:val="both"/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</w:pPr>
      <w:r w:rsidRPr="00E1031A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Oświadczamy, że nabyta od Go 2 win Anna Niedziółka, z siedzibą</w:t>
      </w:r>
      <w:r w:rsidR="00BD40D7" w:rsidRPr="00E1031A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w Warszawie,                                    </w:t>
      </w:r>
      <w:r w:rsidRPr="00E1031A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przy ul. Janinówka 11/50, NIP: 5371946381, usługa</w:t>
      </w:r>
      <w:r w:rsidR="000E4490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</w:t>
      </w:r>
      <w:r w:rsidR="009B034C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szkolenia</w:t>
      </w:r>
      <w:r w:rsidR="000E4490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online</w:t>
      </w:r>
      <w:r w:rsidRPr="00E1031A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: </w:t>
      </w:r>
      <w:r w:rsidRPr="00BE40B5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„</w:t>
      </w:r>
      <w:r w:rsidR="009B034C" w:rsidRPr="009B034C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Nowe prawo zamówień publicznych - kompleksowy kurs przygotowujący do pracy w oparciu o ustawę z dnia </w:t>
      </w:r>
      <w:r w:rsidR="009B034C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              </w:t>
      </w:r>
      <w:r w:rsidR="009B034C" w:rsidRPr="009B034C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11 września 2019 r. - Prawo zamówień publicznych (Dz. U. poz. 2019)</w:t>
      </w:r>
      <w:r w:rsidR="00BE40B5" w:rsidRPr="00BE40B5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”, </w:t>
      </w:r>
      <w:r w:rsidRPr="00E1031A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która odbędzie </w:t>
      </w:r>
      <w:r w:rsidR="009B034C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               </w:t>
      </w:r>
      <w:r w:rsidRPr="00E1031A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się w </w:t>
      </w:r>
      <w:r w:rsidR="000E4490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dniach </w:t>
      </w:r>
      <w:r w:rsidR="00041149" w:rsidRPr="00041149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21-22-23 kwietnia i 26-27-28 kwietnia</w:t>
      </w:r>
      <w:r w:rsidR="009B034C" w:rsidRPr="00041149">
        <w:rPr>
          <w:rFonts w:ascii="Tahoma" w:eastAsia="Tahoma" w:hAnsi="Tahoma"/>
          <w:b/>
          <w:sz w:val="18"/>
          <w:szCs w:val="18"/>
        </w:rPr>
        <w:t xml:space="preserve"> </w:t>
      </w:r>
      <w:r w:rsidR="009B034C" w:rsidRPr="00D4774C">
        <w:rPr>
          <w:rFonts w:ascii="Tahoma" w:eastAsia="Tahoma" w:hAnsi="Tahoma"/>
          <w:b/>
          <w:sz w:val="18"/>
          <w:szCs w:val="18"/>
        </w:rPr>
        <w:t>2021 r.</w:t>
      </w:r>
      <w:r w:rsidR="009B034C">
        <w:rPr>
          <w:rFonts w:ascii="Tahoma" w:eastAsia="Tahoma" w:hAnsi="Tahoma"/>
          <w:b/>
          <w:sz w:val="18"/>
          <w:szCs w:val="18"/>
        </w:rPr>
        <w:t xml:space="preserve">, </w:t>
      </w:r>
      <w:r w:rsidRPr="00E1031A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mająca charakter usługi kształcenia zawodowego</w:t>
      </w:r>
      <w:r w:rsidR="00BE40B5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/przekwalifikowania zawodowego, </w:t>
      </w:r>
      <w:r w:rsidRPr="00E1031A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jest finansowana</w:t>
      </w:r>
      <w:r w:rsidR="00BE40B5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 </w:t>
      </w:r>
      <w:r w:rsidRPr="00E1031A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ze środków publicznych:</w:t>
      </w: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</w:t>
      </w:r>
      <w:r w:rsidRPr="000258D6"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 xml:space="preserve">b) w co najmniej 70%, zgodnie z treścią § 3 ust. 1 pkt 14 rozporządzenia Ministra Finansów               z dnia 20.12.2013 r. w sprawie zwolnień od podatku od towarów i usług oraz warunków stosowania tych zwolnień </w:t>
      </w:r>
      <w:r w:rsidR="00B737AF">
        <w:rPr>
          <w:rFonts w:ascii="Tahoma" w:eastAsia="Calibri" w:hAnsi="Tahoma" w:cs="Tahoma"/>
          <w:color w:val="000000"/>
          <w:sz w:val="20"/>
          <w:szCs w:val="20"/>
        </w:rPr>
        <w:t>(tekst jednolity Dz. U. z 2018 r. poz. 701)*</w:t>
      </w:r>
    </w:p>
    <w:p w:rsidR="00B60E31" w:rsidRPr="000258D6" w:rsidRDefault="00B60E31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B7396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E82813" w:rsidRDefault="00E82813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E82813" w:rsidRPr="000258D6" w:rsidRDefault="00E82813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Pogrubienie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FE" w:rsidRDefault="00AA2FFE" w:rsidP="0065202F">
      <w:pPr>
        <w:spacing w:after="0" w:line="240" w:lineRule="auto"/>
      </w:pPr>
      <w:r>
        <w:separator/>
      </w:r>
    </w:p>
  </w:endnote>
  <w:endnote w:type="continuationSeparator" w:id="0">
    <w:p w:rsidR="00AA2FFE" w:rsidRDefault="00AA2FFE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7A" w:rsidRDefault="00F417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58" w:rsidRDefault="00AA2FFE">
    <w:pPr>
      <w:pStyle w:val="Stopka"/>
      <w:rPr>
        <w:b/>
        <w:color w:val="660033"/>
      </w:rPr>
    </w:pPr>
    <w:r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Tabela-Siatka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Stopka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Stopka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7A" w:rsidRDefault="00F41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FE" w:rsidRDefault="00AA2FFE" w:rsidP="0065202F">
      <w:pPr>
        <w:spacing w:after="0" w:line="240" w:lineRule="auto"/>
      </w:pPr>
      <w:r>
        <w:separator/>
      </w:r>
    </w:p>
  </w:footnote>
  <w:footnote w:type="continuationSeparator" w:id="0">
    <w:p w:rsidR="00AA2FFE" w:rsidRDefault="00AA2FFE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7A" w:rsidRDefault="00F417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F9" w:rsidRDefault="00A25DF9" w:rsidP="00667716">
    <w:pPr>
      <w:pStyle w:val="Nagwek"/>
    </w:pPr>
  </w:p>
  <w:p w:rsidR="0065202F" w:rsidRDefault="004C3197" w:rsidP="0066771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6276B2" wp14:editId="767072D0">
          <wp:simplePos x="0" y="0"/>
          <wp:positionH relativeFrom="margin">
            <wp:posOffset>35560</wp:posOffset>
          </wp:positionH>
          <wp:positionV relativeFrom="margin">
            <wp:posOffset>-722630</wp:posOffset>
          </wp:positionV>
          <wp:extent cx="2286000" cy="544195"/>
          <wp:effectExtent l="0" t="0" r="0" b="8255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Hipercze"/>
        <w:rFonts w:ascii="Tahoma" w:eastAsia="Times New Roman" w:hAnsi="Tahoma" w:cs="Tahoma"/>
        <w:sz w:val="20"/>
        <w:szCs w:val="20"/>
      </w:rPr>
    </w:pPr>
    <w:r w:rsidRPr="009460AA">
      <w:rPr>
        <w:rStyle w:val="Hipercze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="009F16C4">
      <w:rPr>
        <w:rStyle w:val="Hipercze"/>
        <w:rFonts w:ascii="Tahoma" w:eastAsia="Times New Roman" w:hAnsi="Tahoma" w:cs="Tahoma"/>
        <w:color w:val="auto"/>
        <w:sz w:val="18"/>
        <w:szCs w:val="18"/>
        <w:u w:val="none"/>
      </w:rPr>
      <w:t xml:space="preserve"> </w:t>
    </w:r>
    <w:r w:rsidRPr="009460AA">
      <w:rPr>
        <w:rStyle w:val="Hipercze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Hipercze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AA2FFE" w:rsidP="004C3197">
    <w:pPr>
      <w:pStyle w:val="Nagwek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7A" w:rsidRDefault="00F417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AFF"/>
    <w:multiLevelType w:val="hybridMultilevel"/>
    <w:tmpl w:val="C33C4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7E1"/>
    <w:multiLevelType w:val="hybridMultilevel"/>
    <w:tmpl w:val="8328178A"/>
    <w:lvl w:ilvl="0" w:tplc="B6E4CE66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i w:val="0"/>
      </w:rPr>
    </w:lvl>
    <w:lvl w:ilvl="1" w:tplc="850A4FF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116F9"/>
    <w:multiLevelType w:val="hybridMultilevel"/>
    <w:tmpl w:val="59F6C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B4058"/>
    <w:multiLevelType w:val="hybridMultilevel"/>
    <w:tmpl w:val="651E8E64"/>
    <w:lvl w:ilvl="0" w:tplc="1EF60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9AFFF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33E1"/>
    <w:multiLevelType w:val="hybridMultilevel"/>
    <w:tmpl w:val="81BE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324FF"/>
    <w:multiLevelType w:val="hybridMultilevel"/>
    <w:tmpl w:val="E98A1874"/>
    <w:lvl w:ilvl="0" w:tplc="1EF60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9AFFF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7">
    <w:nsid w:val="218E7B10"/>
    <w:multiLevelType w:val="hybridMultilevel"/>
    <w:tmpl w:val="B24E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D5E30"/>
    <w:multiLevelType w:val="hybridMultilevel"/>
    <w:tmpl w:val="E1E84702"/>
    <w:lvl w:ilvl="0" w:tplc="78027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02FA4"/>
    <w:multiLevelType w:val="hybridMultilevel"/>
    <w:tmpl w:val="B8A8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71516"/>
    <w:multiLevelType w:val="hybridMultilevel"/>
    <w:tmpl w:val="823CAA9C"/>
    <w:lvl w:ilvl="0" w:tplc="B6E4CE66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i w:val="0"/>
      </w:rPr>
    </w:lvl>
    <w:lvl w:ilvl="1" w:tplc="850A4FF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ABA2DBF0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360C2"/>
    <w:multiLevelType w:val="hybridMultilevel"/>
    <w:tmpl w:val="784ED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C13C8"/>
    <w:multiLevelType w:val="multilevel"/>
    <w:tmpl w:val="19F4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332E96"/>
    <w:multiLevelType w:val="multilevel"/>
    <w:tmpl w:val="7D64D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2F7FAB"/>
    <w:multiLevelType w:val="hybridMultilevel"/>
    <w:tmpl w:val="2F763F7C"/>
    <w:lvl w:ilvl="0" w:tplc="1EF60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17258"/>
    <w:multiLevelType w:val="hybridMultilevel"/>
    <w:tmpl w:val="8538182E"/>
    <w:lvl w:ilvl="0" w:tplc="DAE4E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67D95"/>
    <w:multiLevelType w:val="hybridMultilevel"/>
    <w:tmpl w:val="2D8CA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B39CE"/>
    <w:multiLevelType w:val="hybridMultilevel"/>
    <w:tmpl w:val="112AC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146CB"/>
    <w:multiLevelType w:val="hybridMultilevel"/>
    <w:tmpl w:val="3740229C"/>
    <w:lvl w:ilvl="0" w:tplc="A432A5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05318"/>
    <w:multiLevelType w:val="hybridMultilevel"/>
    <w:tmpl w:val="F086F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8A4353"/>
    <w:multiLevelType w:val="hybridMultilevel"/>
    <w:tmpl w:val="22543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7"/>
  </w:num>
  <w:num w:numId="5">
    <w:abstractNumId w:val="21"/>
  </w:num>
  <w:num w:numId="6">
    <w:abstractNumId w:val="16"/>
  </w:num>
  <w:num w:numId="7">
    <w:abstractNumId w:val="14"/>
  </w:num>
  <w:num w:numId="8">
    <w:abstractNumId w:val="5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7"/>
  </w:num>
  <w:num w:numId="18">
    <w:abstractNumId w:val="19"/>
  </w:num>
  <w:num w:numId="19">
    <w:abstractNumId w:val="15"/>
  </w:num>
  <w:num w:numId="20">
    <w:abstractNumId w:val="13"/>
  </w:num>
  <w:num w:numId="21">
    <w:abstractNumId w:val="22"/>
  </w:num>
  <w:num w:numId="22">
    <w:abstractNumId w:val="9"/>
  </w:num>
  <w:num w:numId="23">
    <w:abstractNumId w:val="2"/>
  </w:num>
  <w:num w:numId="24">
    <w:abstractNumId w:val="18"/>
  </w:num>
  <w:num w:numId="25">
    <w:abstractNumId w:val="12"/>
  </w:num>
  <w:num w:numId="2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12"/>
    <w:rsid w:val="0000467A"/>
    <w:rsid w:val="00005A9A"/>
    <w:rsid w:val="00020B0D"/>
    <w:rsid w:val="00023FF8"/>
    <w:rsid w:val="000258D6"/>
    <w:rsid w:val="00026548"/>
    <w:rsid w:val="00041149"/>
    <w:rsid w:val="000426A9"/>
    <w:rsid w:val="000523AC"/>
    <w:rsid w:val="000550BF"/>
    <w:rsid w:val="00056C5C"/>
    <w:rsid w:val="00061331"/>
    <w:rsid w:val="000668BF"/>
    <w:rsid w:val="00074F06"/>
    <w:rsid w:val="00076951"/>
    <w:rsid w:val="00094791"/>
    <w:rsid w:val="000A08B6"/>
    <w:rsid w:val="000B0636"/>
    <w:rsid w:val="000B137C"/>
    <w:rsid w:val="000B221E"/>
    <w:rsid w:val="000B6165"/>
    <w:rsid w:val="000B74D0"/>
    <w:rsid w:val="000C52C4"/>
    <w:rsid w:val="000C7E02"/>
    <w:rsid w:val="000D36DC"/>
    <w:rsid w:val="000D625B"/>
    <w:rsid w:val="000E360C"/>
    <w:rsid w:val="000E3AE8"/>
    <w:rsid w:val="000E4490"/>
    <w:rsid w:val="000F33BD"/>
    <w:rsid w:val="000F51C5"/>
    <w:rsid w:val="00101831"/>
    <w:rsid w:val="0010315B"/>
    <w:rsid w:val="00104820"/>
    <w:rsid w:val="00113F3E"/>
    <w:rsid w:val="0011520E"/>
    <w:rsid w:val="00126949"/>
    <w:rsid w:val="0013090F"/>
    <w:rsid w:val="001323C1"/>
    <w:rsid w:val="0013444D"/>
    <w:rsid w:val="00137832"/>
    <w:rsid w:val="00137B20"/>
    <w:rsid w:val="0014258F"/>
    <w:rsid w:val="001450CB"/>
    <w:rsid w:val="0015147A"/>
    <w:rsid w:val="0015328D"/>
    <w:rsid w:val="0015370B"/>
    <w:rsid w:val="00154F78"/>
    <w:rsid w:val="00161AB9"/>
    <w:rsid w:val="00162C3E"/>
    <w:rsid w:val="00163301"/>
    <w:rsid w:val="00171137"/>
    <w:rsid w:val="00172BF6"/>
    <w:rsid w:val="0017473E"/>
    <w:rsid w:val="00181341"/>
    <w:rsid w:val="00186985"/>
    <w:rsid w:val="00187B8D"/>
    <w:rsid w:val="001928AC"/>
    <w:rsid w:val="001933F8"/>
    <w:rsid w:val="001A7451"/>
    <w:rsid w:val="001B05B2"/>
    <w:rsid w:val="001C063A"/>
    <w:rsid w:val="001D3A3F"/>
    <w:rsid w:val="001E1A7C"/>
    <w:rsid w:val="001F0FEB"/>
    <w:rsid w:val="001F399F"/>
    <w:rsid w:val="001F747C"/>
    <w:rsid w:val="0021128A"/>
    <w:rsid w:val="00222A9D"/>
    <w:rsid w:val="0023003C"/>
    <w:rsid w:val="0023174F"/>
    <w:rsid w:val="002346C1"/>
    <w:rsid w:val="00237005"/>
    <w:rsid w:val="00240744"/>
    <w:rsid w:val="0024413B"/>
    <w:rsid w:val="00244D86"/>
    <w:rsid w:val="00245819"/>
    <w:rsid w:val="00252326"/>
    <w:rsid w:val="00257F95"/>
    <w:rsid w:val="0026528B"/>
    <w:rsid w:val="00272870"/>
    <w:rsid w:val="00280959"/>
    <w:rsid w:val="002821AF"/>
    <w:rsid w:val="0029190C"/>
    <w:rsid w:val="002A1C22"/>
    <w:rsid w:val="002A5442"/>
    <w:rsid w:val="002A7FD6"/>
    <w:rsid w:val="002B3132"/>
    <w:rsid w:val="002B4602"/>
    <w:rsid w:val="002B5421"/>
    <w:rsid w:val="002B5581"/>
    <w:rsid w:val="002C0AE0"/>
    <w:rsid w:val="002C1113"/>
    <w:rsid w:val="002C2511"/>
    <w:rsid w:val="002C7389"/>
    <w:rsid w:val="002D2D8C"/>
    <w:rsid w:val="002D3174"/>
    <w:rsid w:val="002D5547"/>
    <w:rsid w:val="002D6C9C"/>
    <w:rsid w:val="002D7033"/>
    <w:rsid w:val="002E054D"/>
    <w:rsid w:val="002E6A52"/>
    <w:rsid w:val="002E7889"/>
    <w:rsid w:val="002F3E49"/>
    <w:rsid w:val="002F7322"/>
    <w:rsid w:val="002F78FA"/>
    <w:rsid w:val="002F7954"/>
    <w:rsid w:val="00300705"/>
    <w:rsid w:val="00305DFB"/>
    <w:rsid w:val="003166F9"/>
    <w:rsid w:val="00320EFD"/>
    <w:rsid w:val="00322D16"/>
    <w:rsid w:val="0034534D"/>
    <w:rsid w:val="00345A27"/>
    <w:rsid w:val="00347A6F"/>
    <w:rsid w:val="00347C0A"/>
    <w:rsid w:val="00363CB7"/>
    <w:rsid w:val="003712BB"/>
    <w:rsid w:val="00372237"/>
    <w:rsid w:val="00375DAB"/>
    <w:rsid w:val="003779AF"/>
    <w:rsid w:val="00384E65"/>
    <w:rsid w:val="003A08D8"/>
    <w:rsid w:val="003A19B6"/>
    <w:rsid w:val="003B22BB"/>
    <w:rsid w:val="003B688B"/>
    <w:rsid w:val="003C07DE"/>
    <w:rsid w:val="003C25AA"/>
    <w:rsid w:val="003D0008"/>
    <w:rsid w:val="003E5060"/>
    <w:rsid w:val="003E651A"/>
    <w:rsid w:val="003E6CC6"/>
    <w:rsid w:val="00400707"/>
    <w:rsid w:val="00400D6C"/>
    <w:rsid w:val="00401D26"/>
    <w:rsid w:val="004123A9"/>
    <w:rsid w:val="00416178"/>
    <w:rsid w:val="00416D5C"/>
    <w:rsid w:val="00417261"/>
    <w:rsid w:val="00423118"/>
    <w:rsid w:val="0042563B"/>
    <w:rsid w:val="00431276"/>
    <w:rsid w:val="00431D04"/>
    <w:rsid w:val="0043215B"/>
    <w:rsid w:val="00434BF4"/>
    <w:rsid w:val="004377C0"/>
    <w:rsid w:val="0044139F"/>
    <w:rsid w:val="00445BCA"/>
    <w:rsid w:val="00456B90"/>
    <w:rsid w:val="00457C7C"/>
    <w:rsid w:val="0046051B"/>
    <w:rsid w:val="004719D1"/>
    <w:rsid w:val="004770B9"/>
    <w:rsid w:val="00497E97"/>
    <w:rsid w:val="004A0748"/>
    <w:rsid w:val="004A07E4"/>
    <w:rsid w:val="004A385D"/>
    <w:rsid w:val="004A4D88"/>
    <w:rsid w:val="004A4F50"/>
    <w:rsid w:val="004B0A55"/>
    <w:rsid w:val="004B0EBD"/>
    <w:rsid w:val="004C0014"/>
    <w:rsid w:val="004C3197"/>
    <w:rsid w:val="004D1A35"/>
    <w:rsid w:val="004D3242"/>
    <w:rsid w:val="004D7A45"/>
    <w:rsid w:val="004E0ADF"/>
    <w:rsid w:val="004E415D"/>
    <w:rsid w:val="004F0B04"/>
    <w:rsid w:val="004F1F5A"/>
    <w:rsid w:val="00502065"/>
    <w:rsid w:val="0050627B"/>
    <w:rsid w:val="00510731"/>
    <w:rsid w:val="00511A1E"/>
    <w:rsid w:val="00512982"/>
    <w:rsid w:val="005148C3"/>
    <w:rsid w:val="00522B97"/>
    <w:rsid w:val="00524287"/>
    <w:rsid w:val="00527FD4"/>
    <w:rsid w:val="00530D10"/>
    <w:rsid w:val="0053134D"/>
    <w:rsid w:val="005315F3"/>
    <w:rsid w:val="00533CB4"/>
    <w:rsid w:val="00535C70"/>
    <w:rsid w:val="00537816"/>
    <w:rsid w:val="0054511A"/>
    <w:rsid w:val="00550DB3"/>
    <w:rsid w:val="00554656"/>
    <w:rsid w:val="0055612A"/>
    <w:rsid w:val="0055706F"/>
    <w:rsid w:val="00562BC9"/>
    <w:rsid w:val="00566EA1"/>
    <w:rsid w:val="00567958"/>
    <w:rsid w:val="00570B1B"/>
    <w:rsid w:val="005840AB"/>
    <w:rsid w:val="005861F6"/>
    <w:rsid w:val="005A3203"/>
    <w:rsid w:val="005C02FA"/>
    <w:rsid w:val="005C2088"/>
    <w:rsid w:val="005C2AA4"/>
    <w:rsid w:val="005C437B"/>
    <w:rsid w:val="005C4DB3"/>
    <w:rsid w:val="005C5885"/>
    <w:rsid w:val="005C5EB4"/>
    <w:rsid w:val="005D23DD"/>
    <w:rsid w:val="005D67B0"/>
    <w:rsid w:val="005E2AE4"/>
    <w:rsid w:val="005E596C"/>
    <w:rsid w:val="005E6803"/>
    <w:rsid w:val="005F0327"/>
    <w:rsid w:val="00600BBB"/>
    <w:rsid w:val="00600CA6"/>
    <w:rsid w:val="00612D2E"/>
    <w:rsid w:val="00623121"/>
    <w:rsid w:val="0062526B"/>
    <w:rsid w:val="0062728E"/>
    <w:rsid w:val="00630484"/>
    <w:rsid w:val="00630F1D"/>
    <w:rsid w:val="00640712"/>
    <w:rsid w:val="0064337A"/>
    <w:rsid w:val="00644D38"/>
    <w:rsid w:val="0065202F"/>
    <w:rsid w:val="006605C1"/>
    <w:rsid w:val="00667716"/>
    <w:rsid w:val="0067266A"/>
    <w:rsid w:val="00673AD9"/>
    <w:rsid w:val="00677ACF"/>
    <w:rsid w:val="0068372F"/>
    <w:rsid w:val="006838DF"/>
    <w:rsid w:val="00683CAC"/>
    <w:rsid w:val="00683E12"/>
    <w:rsid w:val="006846D9"/>
    <w:rsid w:val="00686D72"/>
    <w:rsid w:val="00693DB2"/>
    <w:rsid w:val="00695A9E"/>
    <w:rsid w:val="006965A5"/>
    <w:rsid w:val="006A0D4A"/>
    <w:rsid w:val="006A2F3E"/>
    <w:rsid w:val="006A69B7"/>
    <w:rsid w:val="006B13A2"/>
    <w:rsid w:val="006B4209"/>
    <w:rsid w:val="006C14D8"/>
    <w:rsid w:val="006C49B9"/>
    <w:rsid w:val="006C5A44"/>
    <w:rsid w:val="006C6868"/>
    <w:rsid w:val="006C7EBD"/>
    <w:rsid w:val="006D1058"/>
    <w:rsid w:val="006D3127"/>
    <w:rsid w:val="006D3AE5"/>
    <w:rsid w:val="006E40BD"/>
    <w:rsid w:val="006E7145"/>
    <w:rsid w:val="0070495F"/>
    <w:rsid w:val="007075F7"/>
    <w:rsid w:val="00707B9B"/>
    <w:rsid w:val="00707C0C"/>
    <w:rsid w:val="00713B69"/>
    <w:rsid w:val="007170A3"/>
    <w:rsid w:val="00730EE8"/>
    <w:rsid w:val="00733BC5"/>
    <w:rsid w:val="00735A62"/>
    <w:rsid w:val="00743679"/>
    <w:rsid w:val="0074476E"/>
    <w:rsid w:val="007466DD"/>
    <w:rsid w:val="0075176F"/>
    <w:rsid w:val="00757010"/>
    <w:rsid w:val="00760ADB"/>
    <w:rsid w:val="00761C2F"/>
    <w:rsid w:val="0076396B"/>
    <w:rsid w:val="007666F3"/>
    <w:rsid w:val="00767CF8"/>
    <w:rsid w:val="0077122B"/>
    <w:rsid w:val="0078061B"/>
    <w:rsid w:val="0078468A"/>
    <w:rsid w:val="00792AEE"/>
    <w:rsid w:val="00794B54"/>
    <w:rsid w:val="007A5946"/>
    <w:rsid w:val="007A5E63"/>
    <w:rsid w:val="007B2259"/>
    <w:rsid w:val="007B666F"/>
    <w:rsid w:val="007C20C3"/>
    <w:rsid w:val="007D34D1"/>
    <w:rsid w:val="007E2645"/>
    <w:rsid w:val="007F0B8D"/>
    <w:rsid w:val="007F12F6"/>
    <w:rsid w:val="007F4BA4"/>
    <w:rsid w:val="008066E3"/>
    <w:rsid w:val="00811000"/>
    <w:rsid w:val="008241B4"/>
    <w:rsid w:val="00824288"/>
    <w:rsid w:val="008366E7"/>
    <w:rsid w:val="00846AB1"/>
    <w:rsid w:val="008532A6"/>
    <w:rsid w:val="00853EBD"/>
    <w:rsid w:val="00860957"/>
    <w:rsid w:val="008677A6"/>
    <w:rsid w:val="00876121"/>
    <w:rsid w:val="008829CD"/>
    <w:rsid w:val="008859FC"/>
    <w:rsid w:val="008912DA"/>
    <w:rsid w:val="00895366"/>
    <w:rsid w:val="008A5F02"/>
    <w:rsid w:val="008C5382"/>
    <w:rsid w:val="008D0881"/>
    <w:rsid w:val="008D1965"/>
    <w:rsid w:val="008D788C"/>
    <w:rsid w:val="008E2846"/>
    <w:rsid w:val="008E456F"/>
    <w:rsid w:val="008E7401"/>
    <w:rsid w:val="008F3B23"/>
    <w:rsid w:val="008F4163"/>
    <w:rsid w:val="0090086F"/>
    <w:rsid w:val="00905C40"/>
    <w:rsid w:val="0091747B"/>
    <w:rsid w:val="0092026E"/>
    <w:rsid w:val="00921EF5"/>
    <w:rsid w:val="009249B6"/>
    <w:rsid w:val="00926396"/>
    <w:rsid w:val="00930C2E"/>
    <w:rsid w:val="009318D5"/>
    <w:rsid w:val="00932EE5"/>
    <w:rsid w:val="009418E3"/>
    <w:rsid w:val="00942688"/>
    <w:rsid w:val="00942B8A"/>
    <w:rsid w:val="009460AA"/>
    <w:rsid w:val="00946DFB"/>
    <w:rsid w:val="00951BD1"/>
    <w:rsid w:val="00953A12"/>
    <w:rsid w:val="00954B2E"/>
    <w:rsid w:val="00970998"/>
    <w:rsid w:val="009726E5"/>
    <w:rsid w:val="00975964"/>
    <w:rsid w:val="009764F4"/>
    <w:rsid w:val="0098045A"/>
    <w:rsid w:val="009834EC"/>
    <w:rsid w:val="009854D7"/>
    <w:rsid w:val="009927EC"/>
    <w:rsid w:val="00992947"/>
    <w:rsid w:val="00995AC5"/>
    <w:rsid w:val="009A2F1E"/>
    <w:rsid w:val="009B034C"/>
    <w:rsid w:val="009C24FE"/>
    <w:rsid w:val="009D264D"/>
    <w:rsid w:val="009D581C"/>
    <w:rsid w:val="009D76C8"/>
    <w:rsid w:val="009E1D29"/>
    <w:rsid w:val="009E22D8"/>
    <w:rsid w:val="009E27C6"/>
    <w:rsid w:val="009F16C4"/>
    <w:rsid w:val="009F4B74"/>
    <w:rsid w:val="00A00DE4"/>
    <w:rsid w:val="00A0640B"/>
    <w:rsid w:val="00A1514F"/>
    <w:rsid w:val="00A22160"/>
    <w:rsid w:val="00A25DF9"/>
    <w:rsid w:val="00A31B46"/>
    <w:rsid w:val="00A3587B"/>
    <w:rsid w:val="00A35EEC"/>
    <w:rsid w:val="00A428DC"/>
    <w:rsid w:val="00A43DFA"/>
    <w:rsid w:val="00A45773"/>
    <w:rsid w:val="00A508BF"/>
    <w:rsid w:val="00A53358"/>
    <w:rsid w:val="00A605BB"/>
    <w:rsid w:val="00A87A31"/>
    <w:rsid w:val="00A96D62"/>
    <w:rsid w:val="00AA16FE"/>
    <w:rsid w:val="00AA2B92"/>
    <w:rsid w:val="00AA2FFE"/>
    <w:rsid w:val="00AA6A7F"/>
    <w:rsid w:val="00AA6DCB"/>
    <w:rsid w:val="00AA7E04"/>
    <w:rsid w:val="00AA7F35"/>
    <w:rsid w:val="00AB128E"/>
    <w:rsid w:val="00AB39F2"/>
    <w:rsid w:val="00AB729C"/>
    <w:rsid w:val="00AB7D40"/>
    <w:rsid w:val="00AC762E"/>
    <w:rsid w:val="00AE0385"/>
    <w:rsid w:val="00AE1715"/>
    <w:rsid w:val="00AE4EF5"/>
    <w:rsid w:val="00AF258D"/>
    <w:rsid w:val="00AF43A6"/>
    <w:rsid w:val="00B0090A"/>
    <w:rsid w:val="00B01830"/>
    <w:rsid w:val="00B025F1"/>
    <w:rsid w:val="00B10F60"/>
    <w:rsid w:val="00B12B1A"/>
    <w:rsid w:val="00B168D3"/>
    <w:rsid w:val="00B17641"/>
    <w:rsid w:val="00B31269"/>
    <w:rsid w:val="00B45A41"/>
    <w:rsid w:val="00B533A6"/>
    <w:rsid w:val="00B57231"/>
    <w:rsid w:val="00B60E31"/>
    <w:rsid w:val="00B61FD3"/>
    <w:rsid w:val="00B6615A"/>
    <w:rsid w:val="00B737AF"/>
    <w:rsid w:val="00B7396F"/>
    <w:rsid w:val="00B768CE"/>
    <w:rsid w:val="00B76C93"/>
    <w:rsid w:val="00B810B9"/>
    <w:rsid w:val="00B81A5F"/>
    <w:rsid w:val="00B827DB"/>
    <w:rsid w:val="00B91265"/>
    <w:rsid w:val="00BA540E"/>
    <w:rsid w:val="00BB2345"/>
    <w:rsid w:val="00BB2F5C"/>
    <w:rsid w:val="00BB413A"/>
    <w:rsid w:val="00BD40D7"/>
    <w:rsid w:val="00BD51FD"/>
    <w:rsid w:val="00BE0FFA"/>
    <w:rsid w:val="00BE40B5"/>
    <w:rsid w:val="00BE5225"/>
    <w:rsid w:val="00BF7AAA"/>
    <w:rsid w:val="00C01108"/>
    <w:rsid w:val="00C06C7A"/>
    <w:rsid w:val="00C116A6"/>
    <w:rsid w:val="00C1273E"/>
    <w:rsid w:val="00C17E59"/>
    <w:rsid w:val="00C20C56"/>
    <w:rsid w:val="00C31ACF"/>
    <w:rsid w:val="00C5484F"/>
    <w:rsid w:val="00C67CF9"/>
    <w:rsid w:val="00C7416C"/>
    <w:rsid w:val="00C75852"/>
    <w:rsid w:val="00C7625E"/>
    <w:rsid w:val="00C76E3E"/>
    <w:rsid w:val="00C806F5"/>
    <w:rsid w:val="00C86F4C"/>
    <w:rsid w:val="00C91FFF"/>
    <w:rsid w:val="00C92C1D"/>
    <w:rsid w:val="00C9355E"/>
    <w:rsid w:val="00C944DC"/>
    <w:rsid w:val="00C97ED2"/>
    <w:rsid w:val="00CA37D7"/>
    <w:rsid w:val="00CB0E58"/>
    <w:rsid w:val="00CC6A04"/>
    <w:rsid w:val="00CE1909"/>
    <w:rsid w:val="00CE2EB3"/>
    <w:rsid w:val="00CF2059"/>
    <w:rsid w:val="00CF6C28"/>
    <w:rsid w:val="00CF7816"/>
    <w:rsid w:val="00D04A90"/>
    <w:rsid w:val="00D0650E"/>
    <w:rsid w:val="00D065EF"/>
    <w:rsid w:val="00D1544F"/>
    <w:rsid w:val="00D218E0"/>
    <w:rsid w:val="00D318A1"/>
    <w:rsid w:val="00D324EE"/>
    <w:rsid w:val="00D3562F"/>
    <w:rsid w:val="00D364D7"/>
    <w:rsid w:val="00D4774C"/>
    <w:rsid w:val="00D81D2C"/>
    <w:rsid w:val="00D9765D"/>
    <w:rsid w:val="00DA312F"/>
    <w:rsid w:val="00DA7A7E"/>
    <w:rsid w:val="00DB17D2"/>
    <w:rsid w:val="00DB3333"/>
    <w:rsid w:val="00DB5043"/>
    <w:rsid w:val="00DB5243"/>
    <w:rsid w:val="00DB60CE"/>
    <w:rsid w:val="00DB6E8B"/>
    <w:rsid w:val="00DC6B7A"/>
    <w:rsid w:val="00DC7BD0"/>
    <w:rsid w:val="00DE2991"/>
    <w:rsid w:val="00DE2C88"/>
    <w:rsid w:val="00DE5EDF"/>
    <w:rsid w:val="00DF419B"/>
    <w:rsid w:val="00DF519A"/>
    <w:rsid w:val="00E013D2"/>
    <w:rsid w:val="00E03CAC"/>
    <w:rsid w:val="00E1031A"/>
    <w:rsid w:val="00E11D38"/>
    <w:rsid w:val="00E16376"/>
    <w:rsid w:val="00E1757D"/>
    <w:rsid w:val="00E17F7F"/>
    <w:rsid w:val="00E24263"/>
    <w:rsid w:val="00E247E1"/>
    <w:rsid w:val="00E25983"/>
    <w:rsid w:val="00E30549"/>
    <w:rsid w:val="00E370E0"/>
    <w:rsid w:val="00E43E7A"/>
    <w:rsid w:val="00E45131"/>
    <w:rsid w:val="00E4624D"/>
    <w:rsid w:val="00E46919"/>
    <w:rsid w:val="00E54A0A"/>
    <w:rsid w:val="00E66EFD"/>
    <w:rsid w:val="00E7150E"/>
    <w:rsid w:val="00E74437"/>
    <w:rsid w:val="00E753B5"/>
    <w:rsid w:val="00E77F74"/>
    <w:rsid w:val="00E82813"/>
    <w:rsid w:val="00E94D8B"/>
    <w:rsid w:val="00EA0D82"/>
    <w:rsid w:val="00EA2581"/>
    <w:rsid w:val="00EA3B25"/>
    <w:rsid w:val="00EA56AB"/>
    <w:rsid w:val="00EB0FA9"/>
    <w:rsid w:val="00EB23BF"/>
    <w:rsid w:val="00EB7990"/>
    <w:rsid w:val="00EC0C42"/>
    <w:rsid w:val="00ED27B3"/>
    <w:rsid w:val="00EE0C4E"/>
    <w:rsid w:val="00EE6A36"/>
    <w:rsid w:val="00EF0295"/>
    <w:rsid w:val="00EF2CE5"/>
    <w:rsid w:val="00EF3378"/>
    <w:rsid w:val="00EF5A70"/>
    <w:rsid w:val="00EF6D34"/>
    <w:rsid w:val="00F14CAC"/>
    <w:rsid w:val="00F174D9"/>
    <w:rsid w:val="00F242C1"/>
    <w:rsid w:val="00F2431D"/>
    <w:rsid w:val="00F32DFA"/>
    <w:rsid w:val="00F34C5B"/>
    <w:rsid w:val="00F372C3"/>
    <w:rsid w:val="00F4177A"/>
    <w:rsid w:val="00F41DA4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A29"/>
    <w:rsid w:val="00FA5E00"/>
    <w:rsid w:val="00FB11B6"/>
    <w:rsid w:val="00FB4B64"/>
    <w:rsid w:val="00FB6C2D"/>
    <w:rsid w:val="00FC082A"/>
    <w:rsid w:val="00FE2513"/>
    <w:rsid w:val="00FF2971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96F"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96F"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zkolimynajlepiej.pl/klauzula-informacyjn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2F14A-E129-477D-8333-75ED464B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1629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Ania</cp:lastModifiedBy>
  <cp:revision>5</cp:revision>
  <cp:lastPrinted>2020-10-22T08:49:00Z</cp:lastPrinted>
  <dcterms:created xsi:type="dcterms:W3CDTF">2021-03-10T15:36:00Z</dcterms:created>
  <dcterms:modified xsi:type="dcterms:W3CDTF">2021-04-12T10:50:00Z</dcterms:modified>
</cp:coreProperties>
</file>