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FF380" w14:textId="77777777" w:rsidR="00A60A67" w:rsidRDefault="00A60A67" w:rsidP="0027493A">
      <w:pPr>
        <w:spacing w:after="0" w:line="236" w:lineRule="exact"/>
        <w:rPr>
          <w:rFonts w:ascii="Times New Roman" w:eastAsia="Times New Roman" w:hAnsi="Times New Roman"/>
          <w:sz w:val="24"/>
          <w:szCs w:val="24"/>
        </w:rPr>
      </w:pPr>
    </w:p>
    <w:p w14:paraId="19A511EC" w14:textId="77777777" w:rsidR="00D368B3" w:rsidRPr="0027493A" w:rsidRDefault="00D368B3" w:rsidP="0027493A">
      <w:pPr>
        <w:spacing w:after="0" w:line="236" w:lineRule="exact"/>
        <w:rPr>
          <w:rFonts w:ascii="Times New Roman" w:eastAsia="Times New Roman" w:hAnsi="Times New Roman"/>
          <w:sz w:val="24"/>
          <w:szCs w:val="24"/>
        </w:rPr>
      </w:pPr>
    </w:p>
    <w:p w14:paraId="67941E7F" w14:textId="77777777" w:rsidR="00EE711E" w:rsidRDefault="00D368B3" w:rsidP="00D368B3">
      <w:pPr>
        <w:pStyle w:val="Domylne"/>
        <w:spacing w:after="160" w:line="256" w:lineRule="auto"/>
        <w:jc w:val="center"/>
        <w:rPr>
          <w:rFonts w:ascii="Tahoma" w:eastAsia="Tahoma" w:hAnsi="Tahoma" w:cstheme="minorBidi"/>
          <w:b/>
          <w:color w:val="auto"/>
          <w:sz w:val="28"/>
          <w:bdr w:val="none" w:sz="0" w:space="0" w:color="auto"/>
        </w:rPr>
      </w:pPr>
      <w:r w:rsidRPr="00D368B3">
        <w:rPr>
          <w:rFonts w:ascii="Tahoma" w:eastAsia="Tahoma" w:hAnsi="Tahoma" w:cstheme="minorBidi"/>
          <w:b/>
          <w:color w:val="auto"/>
          <w:sz w:val="28"/>
          <w:bdr w:val="none" w:sz="0" w:space="0" w:color="auto"/>
        </w:rPr>
        <w:t>Sport narzęd</w:t>
      </w:r>
      <w:r>
        <w:rPr>
          <w:rFonts w:ascii="Tahoma" w:eastAsia="Tahoma" w:hAnsi="Tahoma" w:cstheme="minorBidi"/>
          <w:b/>
          <w:color w:val="auto"/>
          <w:sz w:val="28"/>
          <w:bdr w:val="none" w:sz="0" w:space="0" w:color="auto"/>
        </w:rPr>
        <w:t>ziem promocji miasta i regionu</w:t>
      </w:r>
      <w:r w:rsidR="00EE711E">
        <w:rPr>
          <w:rFonts w:ascii="Tahoma" w:eastAsia="Tahoma" w:hAnsi="Tahoma" w:cstheme="minorBidi"/>
          <w:b/>
          <w:color w:val="auto"/>
          <w:sz w:val="28"/>
          <w:bdr w:val="none" w:sz="0" w:space="0" w:color="auto"/>
        </w:rPr>
        <w:t xml:space="preserve"> </w:t>
      </w:r>
    </w:p>
    <w:p w14:paraId="2D0B8AF6" w14:textId="396BD546" w:rsidR="00A60A67" w:rsidRPr="00D368B3" w:rsidRDefault="00EE711E" w:rsidP="00EE711E">
      <w:pPr>
        <w:pStyle w:val="Domylne"/>
        <w:spacing w:after="160" w:line="256" w:lineRule="auto"/>
        <w:jc w:val="center"/>
        <w:rPr>
          <w:rFonts w:ascii="Tahoma" w:eastAsia="Tahoma" w:hAnsi="Tahoma" w:cstheme="minorBidi"/>
          <w:b/>
          <w:color w:val="auto"/>
          <w:sz w:val="28"/>
          <w:bdr w:val="none" w:sz="0" w:space="0" w:color="auto"/>
        </w:rPr>
      </w:pPr>
      <w:r>
        <w:rPr>
          <w:rFonts w:ascii="Tahoma" w:eastAsia="Tahoma" w:hAnsi="Tahoma" w:cstheme="minorBidi"/>
          <w:b/>
          <w:color w:val="auto"/>
          <w:sz w:val="28"/>
          <w:bdr w:val="none" w:sz="0" w:space="0" w:color="auto"/>
        </w:rPr>
        <w:t xml:space="preserve">oraz instytucji publicznej - </w:t>
      </w:r>
      <w:r w:rsidR="00D368B3">
        <w:rPr>
          <w:rFonts w:ascii="Tahoma" w:eastAsia="Tahoma" w:hAnsi="Tahoma" w:cstheme="minorBidi"/>
          <w:b/>
          <w:color w:val="auto"/>
          <w:sz w:val="28"/>
          <w:bdr w:val="none" w:sz="0" w:space="0" w:color="auto"/>
        </w:rPr>
        <w:t>szkolenie online</w:t>
      </w:r>
    </w:p>
    <w:p w14:paraId="1AEF91C8" w14:textId="40F5EAF0" w:rsidR="00901091" w:rsidRPr="00901091" w:rsidRDefault="00544C6E" w:rsidP="00901091">
      <w:pPr>
        <w:pStyle w:val="Domylne"/>
        <w:spacing w:after="160" w:line="256" w:lineRule="auto"/>
        <w:jc w:val="center"/>
        <w:rPr>
          <w:rFonts w:ascii="Tahoma" w:eastAsia="Tahoma" w:hAnsi="Tahoma" w:cstheme="minorBidi"/>
          <w:b/>
          <w:color w:val="auto"/>
          <w:sz w:val="28"/>
          <w:bdr w:val="none" w:sz="0" w:space="0" w:color="auto"/>
        </w:rPr>
      </w:pPr>
      <w:r>
        <w:rPr>
          <w:rFonts w:ascii="Tahoma" w:eastAsia="Tahoma" w:hAnsi="Tahoma" w:cstheme="minorBidi"/>
          <w:b/>
          <w:color w:val="auto"/>
          <w:sz w:val="28"/>
          <w:bdr w:val="none" w:sz="0" w:space="0" w:color="auto"/>
        </w:rPr>
        <w:t xml:space="preserve">15 czerwca 2023 r. </w:t>
      </w:r>
    </w:p>
    <w:p w14:paraId="2EDECFEB" w14:textId="73B85562" w:rsidR="00C43487" w:rsidRPr="00901091" w:rsidRDefault="00AA72B5" w:rsidP="00901091">
      <w:pPr>
        <w:pStyle w:val="Domylne"/>
        <w:spacing w:after="160" w:line="256" w:lineRule="auto"/>
        <w:jc w:val="center"/>
        <w:rPr>
          <w:rFonts w:ascii="Tahoma" w:eastAsia="Tahoma" w:hAnsi="Tahoma" w:cstheme="minorBidi"/>
          <w:b/>
          <w:color w:val="auto"/>
          <w:sz w:val="28"/>
          <w:bdr w:val="none" w:sz="0" w:space="0" w:color="auto"/>
        </w:rPr>
      </w:pPr>
      <w:r w:rsidRPr="00901091">
        <w:rPr>
          <w:rFonts w:ascii="Tahoma" w:eastAsia="Tahoma" w:hAnsi="Tahoma" w:cstheme="minorBidi"/>
          <w:b/>
          <w:color w:val="auto"/>
          <w:sz w:val="28"/>
          <w:bdr w:val="none" w:sz="0" w:space="0" w:color="auto"/>
        </w:rPr>
        <w:t>godz. 10.00 – 16</w:t>
      </w:r>
      <w:r w:rsidR="00C43487" w:rsidRPr="00901091">
        <w:rPr>
          <w:rFonts w:ascii="Tahoma" w:eastAsia="Tahoma" w:hAnsi="Tahoma" w:cstheme="minorBidi"/>
          <w:b/>
          <w:color w:val="auto"/>
          <w:sz w:val="28"/>
          <w:bdr w:val="none" w:sz="0" w:space="0" w:color="auto"/>
        </w:rPr>
        <w:t>.00</w:t>
      </w:r>
    </w:p>
    <w:p w14:paraId="4D1154DD" w14:textId="77777777" w:rsidR="00901091" w:rsidRDefault="00901091" w:rsidP="00D368B3">
      <w:pPr>
        <w:spacing w:after="0" w:line="236" w:lineRule="exact"/>
        <w:rPr>
          <w:rFonts w:ascii="Times New Roman" w:eastAsia="Times New Roman" w:hAnsi="Times New Roman"/>
          <w:sz w:val="24"/>
          <w:szCs w:val="24"/>
        </w:rPr>
      </w:pPr>
    </w:p>
    <w:p w14:paraId="7A473D3F" w14:textId="77777777" w:rsidR="00901091" w:rsidRPr="00D368B3" w:rsidRDefault="00901091" w:rsidP="00D368B3">
      <w:pPr>
        <w:spacing w:after="0" w:line="236" w:lineRule="exact"/>
        <w:rPr>
          <w:rFonts w:ascii="Times New Roman" w:eastAsia="Times New Roman" w:hAnsi="Times New Roman"/>
          <w:sz w:val="24"/>
          <w:szCs w:val="24"/>
        </w:rPr>
      </w:pPr>
    </w:p>
    <w:p w14:paraId="33B582DF" w14:textId="7C0B152E" w:rsidR="001F7D3C" w:rsidRPr="00580FD3" w:rsidRDefault="00D368B3" w:rsidP="00580FD3">
      <w:pPr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D368B3">
        <w:rPr>
          <w:rFonts w:ascii="Tahoma" w:hAnsi="Tahoma" w:cs="Tahoma"/>
          <w:b/>
          <w:color w:val="000000"/>
          <w:sz w:val="20"/>
          <w:szCs w:val="20"/>
        </w:rPr>
        <w:t>Profil uczestnika:</w:t>
      </w:r>
      <w:r w:rsidR="00580FD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580FD3" w:rsidRPr="00580FD3">
        <w:rPr>
          <w:rFonts w:ascii="Tahoma" w:hAnsi="Tahoma" w:cs="Tahoma"/>
          <w:color w:val="000000"/>
          <w:sz w:val="20"/>
          <w:szCs w:val="20"/>
        </w:rPr>
        <w:t>s</w:t>
      </w:r>
      <w:r w:rsidRPr="00580FD3">
        <w:rPr>
          <w:rFonts w:ascii="Tahoma" w:hAnsi="Tahoma" w:cs="Tahoma"/>
          <w:color w:val="000000"/>
          <w:sz w:val="20"/>
          <w:szCs w:val="20"/>
        </w:rPr>
        <w:t>zk</w:t>
      </w:r>
      <w:r w:rsidRPr="001F7D3C">
        <w:rPr>
          <w:rFonts w:ascii="Tahoma" w:hAnsi="Tahoma" w:cs="Tahoma"/>
          <w:color w:val="000000"/>
          <w:sz w:val="20"/>
          <w:szCs w:val="20"/>
        </w:rPr>
        <w:t xml:space="preserve">olenie </w:t>
      </w:r>
      <w:r w:rsidR="001F7D3C" w:rsidRPr="001F7D3C">
        <w:rPr>
          <w:rFonts w:ascii="Tahoma" w:hAnsi="Tahoma" w:cs="Tahoma"/>
          <w:color w:val="000000"/>
          <w:sz w:val="20"/>
          <w:szCs w:val="20"/>
        </w:rPr>
        <w:t xml:space="preserve">kierujemy do osób zajmujących </w:t>
      </w:r>
      <w:r w:rsidRPr="001F7D3C">
        <w:rPr>
          <w:rFonts w:ascii="Tahoma" w:hAnsi="Tahoma" w:cs="Tahoma"/>
          <w:color w:val="000000"/>
          <w:sz w:val="20"/>
          <w:szCs w:val="20"/>
        </w:rPr>
        <w:t xml:space="preserve">się promocją </w:t>
      </w:r>
      <w:r w:rsidR="001F7D3C" w:rsidRPr="001F7D3C">
        <w:rPr>
          <w:rFonts w:ascii="Tahoma" w:hAnsi="Tahoma" w:cs="Tahoma"/>
          <w:color w:val="000000"/>
          <w:sz w:val="20"/>
          <w:szCs w:val="20"/>
        </w:rPr>
        <w:t xml:space="preserve">sportu w </w:t>
      </w:r>
      <w:r w:rsidR="00580FD3">
        <w:rPr>
          <w:rFonts w:ascii="Tahoma" w:hAnsi="Tahoma" w:cs="Tahoma"/>
          <w:color w:val="000000"/>
          <w:sz w:val="20"/>
          <w:szCs w:val="20"/>
        </w:rPr>
        <w:t>samorządach, ośrodkach sportu i rekreacji, uczelniach oraz w pozostałych instytucjach publicznych</w:t>
      </w:r>
      <w:r w:rsidR="001F7D3C" w:rsidRPr="001F7D3C">
        <w:rPr>
          <w:rFonts w:ascii="Tahoma" w:hAnsi="Tahoma" w:cs="Tahoma"/>
          <w:color w:val="000000"/>
          <w:sz w:val="20"/>
          <w:szCs w:val="20"/>
        </w:rPr>
        <w:t xml:space="preserve">. </w:t>
      </w:r>
    </w:p>
    <w:p w14:paraId="1AE08090" w14:textId="77777777" w:rsidR="001F7D3C" w:rsidRDefault="001F7D3C" w:rsidP="00BA636A">
      <w:pPr>
        <w:spacing w:after="0" w:line="236" w:lineRule="exact"/>
        <w:rPr>
          <w:rFonts w:ascii="Times New Roman" w:eastAsia="Times New Roman" w:hAnsi="Times New Roman"/>
          <w:sz w:val="24"/>
          <w:szCs w:val="24"/>
        </w:rPr>
      </w:pPr>
    </w:p>
    <w:p w14:paraId="6C650394" w14:textId="77777777" w:rsidR="00901091" w:rsidRPr="00BA636A" w:rsidRDefault="00901091" w:rsidP="00BA636A">
      <w:pPr>
        <w:spacing w:after="0" w:line="236" w:lineRule="exact"/>
        <w:rPr>
          <w:rFonts w:ascii="Times New Roman" w:eastAsia="Times New Roman" w:hAnsi="Times New Roman"/>
          <w:sz w:val="24"/>
          <w:szCs w:val="24"/>
        </w:rPr>
      </w:pPr>
    </w:p>
    <w:p w14:paraId="4CBE574F" w14:textId="25156087" w:rsidR="00D368B3" w:rsidRPr="001F7D3C" w:rsidRDefault="00D368B3" w:rsidP="001F7D3C">
      <w:pPr>
        <w:spacing w:after="0" w:line="360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1F7D3C">
        <w:rPr>
          <w:rFonts w:ascii="Tahoma" w:hAnsi="Tahoma" w:cs="Tahoma"/>
          <w:b/>
          <w:color w:val="000000"/>
          <w:sz w:val="20"/>
          <w:szCs w:val="20"/>
        </w:rPr>
        <w:t>Celem szkolenia</w:t>
      </w:r>
      <w:r w:rsidRPr="001F7D3C">
        <w:rPr>
          <w:rFonts w:ascii="Tahoma" w:hAnsi="Tahoma" w:cs="Tahoma"/>
          <w:color w:val="000000"/>
          <w:sz w:val="20"/>
          <w:szCs w:val="20"/>
        </w:rPr>
        <w:t xml:space="preserve"> jest analiza sportu jako efektywnego narzędzia komunikacji w strategii promocji.</w:t>
      </w:r>
    </w:p>
    <w:p w14:paraId="53316B05" w14:textId="77777777" w:rsidR="009565FF" w:rsidRDefault="009565FF" w:rsidP="00D368B3">
      <w:pPr>
        <w:spacing w:after="0" w:line="236" w:lineRule="exact"/>
        <w:rPr>
          <w:rFonts w:ascii="Times New Roman" w:eastAsia="Times New Roman" w:hAnsi="Times New Roman"/>
          <w:sz w:val="24"/>
          <w:szCs w:val="24"/>
        </w:rPr>
      </w:pPr>
    </w:p>
    <w:p w14:paraId="5ED3CF97" w14:textId="77777777" w:rsidR="00D368B3" w:rsidRPr="00D368B3" w:rsidRDefault="00D368B3" w:rsidP="00D368B3">
      <w:pPr>
        <w:spacing w:after="0" w:line="236" w:lineRule="exact"/>
        <w:rPr>
          <w:rFonts w:ascii="Times New Roman" w:eastAsia="Times New Roman" w:hAnsi="Times New Roman"/>
          <w:sz w:val="24"/>
          <w:szCs w:val="24"/>
        </w:rPr>
      </w:pPr>
    </w:p>
    <w:p w14:paraId="29E371C4" w14:textId="00A9D73E" w:rsidR="009565FF" w:rsidRDefault="00D368B3" w:rsidP="00D368B3">
      <w:pPr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Program</w:t>
      </w:r>
      <w:r w:rsidR="009565FF">
        <w:rPr>
          <w:rFonts w:ascii="Tahoma" w:hAnsi="Tahoma" w:cs="Tahoma"/>
          <w:b/>
          <w:color w:val="000000"/>
          <w:sz w:val="20"/>
          <w:szCs w:val="20"/>
        </w:rPr>
        <w:t>:</w:t>
      </w:r>
    </w:p>
    <w:p w14:paraId="4E964CAB" w14:textId="77777777" w:rsidR="001F7D3C" w:rsidRDefault="001F7D3C" w:rsidP="001F7D3C">
      <w:pPr>
        <w:spacing w:after="0" w:line="240" w:lineRule="auto"/>
        <w:jc w:val="both"/>
      </w:pPr>
    </w:p>
    <w:p w14:paraId="4D6DBD73" w14:textId="58D8D4B2" w:rsidR="00D368B3" w:rsidRPr="001F7D3C" w:rsidRDefault="00D368B3" w:rsidP="00D368B3">
      <w:pPr>
        <w:pStyle w:val="Domylne"/>
        <w:spacing w:line="360" w:lineRule="auto"/>
        <w:ind w:left="720" w:hanging="360"/>
        <w:rPr>
          <w:rFonts w:ascii="Tahoma" w:eastAsiaTheme="minorEastAsia" w:hAnsi="Tahoma" w:cs="Tahoma"/>
          <w:sz w:val="20"/>
          <w:szCs w:val="20"/>
          <w:bdr w:val="none" w:sz="0" w:space="0" w:color="auto"/>
        </w:rPr>
      </w:pPr>
      <w:r w:rsidRPr="001F7D3C">
        <w:rPr>
          <w:rFonts w:ascii="Tahoma" w:eastAsiaTheme="minorEastAsia" w:hAnsi="Tahoma" w:cs="Tahoma"/>
          <w:sz w:val="20"/>
          <w:szCs w:val="20"/>
          <w:bdr w:val="none" w:sz="0" w:space="0" w:color="auto"/>
        </w:rPr>
        <w:t>1)</w:t>
      </w:r>
      <w:r w:rsidRPr="001F7D3C">
        <w:rPr>
          <w:rFonts w:ascii="Tahoma" w:eastAsiaTheme="minorEastAsia" w:hAnsi="Tahoma" w:cs="Tahoma"/>
          <w:sz w:val="20"/>
          <w:szCs w:val="20"/>
          <w:bdr w:val="none" w:sz="0" w:space="0" w:color="auto"/>
        </w:rPr>
        <w:tab/>
        <w:t xml:space="preserve">Wstęp. </w:t>
      </w:r>
    </w:p>
    <w:p w14:paraId="3D1C5981" w14:textId="11649CDD" w:rsidR="00D368B3" w:rsidRPr="001F7D3C" w:rsidRDefault="00D368B3" w:rsidP="00D368B3">
      <w:pPr>
        <w:numPr>
          <w:ilvl w:val="0"/>
          <w:numId w:val="41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Helvetica" w:eastAsia="Helvetica" w:hAnsi="Helvetica" w:cs="Helvetica"/>
          <w:sz w:val="20"/>
          <w:szCs w:val="20"/>
        </w:rPr>
      </w:pPr>
      <w:r w:rsidRPr="001F7D3C">
        <w:rPr>
          <w:rFonts w:ascii="Tahoma" w:hAnsi="Tahoma" w:cs="Tahoma"/>
          <w:color w:val="000000"/>
          <w:sz w:val="20"/>
          <w:szCs w:val="20"/>
        </w:rPr>
        <w:t>Integracja grupy, dyskusja: wyzwania w obszarze promocji.</w:t>
      </w:r>
      <w:r w:rsidRPr="001F7D3C">
        <w:rPr>
          <w:rFonts w:ascii="Helvetica" w:hAnsi="Helvetica"/>
          <w:sz w:val="20"/>
          <w:szCs w:val="20"/>
        </w:rPr>
        <w:t xml:space="preserve"> </w:t>
      </w:r>
    </w:p>
    <w:p w14:paraId="2F82F653" w14:textId="77777777" w:rsidR="001F7D3C" w:rsidRPr="001F7D3C" w:rsidRDefault="001F7D3C" w:rsidP="001F7D3C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Helvetica" w:eastAsia="Helvetica" w:hAnsi="Helvetica" w:cs="Helvetica"/>
          <w:sz w:val="20"/>
          <w:szCs w:val="20"/>
        </w:rPr>
      </w:pPr>
    </w:p>
    <w:p w14:paraId="03A28235" w14:textId="35EAC883" w:rsidR="00D368B3" w:rsidRPr="001F7D3C" w:rsidRDefault="00D368B3" w:rsidP="00D368B3">
      <w:pPr>
        <w:pStyle w:val="Domylne"/>
        <w:spacing w:line="360" w:lineRule="auto"/>
        <w:ind w:left="720" w:hanging="360"/>
        <w:rPr>
          <w:rFonts w:ascii="Tahoma" w:eastAsiaTheme="minorEastAsia" w:hAnsi="Tahoma" w:cs="Tahoma"/>
          <w:sz w:val="20"/>
          <w:szCs w:val="20"/>
          <w:bdr w:val="none" w:sz="0" w:space="0" w:color="auto"/>
        </w:rPr>
      </w:pPr>
      <w:r w:rsidRPr="001F7D3C">
        <w:rPr>
          <w:rFonts w:ascii="Tahoma" w:eastAsiaTheme="minorEastAsia" w:hAnsi="Tahoma" w:cs="Tahoma"/>
          <w:sz w:val="20"/>
          <w:szCs w:val="20"/>
          <w:bdr w:val="none" w:sz="0" w:space="0" w:color="auto"/>
        </w:rPr>
        <w:t>2)</w:t>
      </w:r>
      <w:r w:rsidRPr="001F7D3C">
        <w:rPr>
          <w:rFonts w:ascii="Tahoma" w:eastAsiaTheme="minorEastAsia" w:hAnsi="Tahoma" w:cs="Tahoma"/>
          <w:sz w:val="20"/>
          <w:szCs w:val="20"/>
          <w:bdr w:val="none" w:sz="0" w:space="0" w:color="auto"/>
        </w:rPr>
        <w:tab/>
        <w:t xml:space="preserve">Sport narzędziem promocji - dlaczego warto? </w:t>
      </w:r>
    </w:p>
    <w:p w14:paraId="0C69E4A7" w14:textId="5BE288D9" w:rsidR="00D368B3" w:rsidRPr="001F7D3C" w:rsidRDefault="00D368B3" w:rsidP="00D368B3">
      <w:pPr>
        <w:numPr>
          <w:ilvl w:val="0"/>
          <w:numId w:val="41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1F7D3C">
        <w:rPr>
          <w:rFonts w:ascii="Tahoma" w:hAnsi="Tahoma" w:cs="Tahoma"/>
          <w:color w:val="000000"/>
          <w:sz w:val="20"/>
          <w:szCs w:val="20"/>
        </w:rPr>
        <w:t>Sport jako uniwersalne narzędzie komunikacji i promocji.</w:t>
      </w:r>
    </w:p>
    <w:p w14:paraId="55759363" w14:textId="1CA8E060" w:rsidR="00D368B3" w:rsidRPr="001F7D3C" w:rsidRDefault="00D368B3" w:rsidP="00D368B3">
      <w:pPr>
        <w:numPr>
          <w:ilvl w:val="0"/>
          <w:numId w:val="41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1F7D3C">
        <w:rPr>
          <w:rFonts w:ascii="Tahoma" w:hAnsi="Tahoma" w:cs="Tahoma"/>
          <w:color w:val="000000"/>
          <w:sz w:val="20"/>
          <w:szCs w:val="20"/>
        </w:rPr>
        <w:t xml:space="preserve">Case </w:t>
      </w:r>
      <w:proofErr w:type="spellStart"/>
      <w:r w:rsidRPr="001F7D3C">
        <w:rPr>
          <w:rFonts w:ascii="Tahoma" w:hAnsi="Tahoma" w:cs="Tahoma"/>
          <w:color w:val="000000"/>
          <w:sz w:val="20"/>
          <w:szCs w:val="20"/>
        </w:rPr>
        <w:t>study</w:t>
      </w:r>
      <w:proofErr w:type="spellEnd"/>
      <w:r w:rsidRPr="001F7D3C">
        <w:rPr>
          <w:rFonts w:ascii="Tahoma" w:hAnsi="Tahoma" w:cs="Tahoma"/>
          <w:color w:val="000000"/>
          <w:sz w:val="20"/>
          <w:szCs w:val="20"/>
        </w:rPr>
        <w:t xml:space="preserve"> (studium przypadku).  </w:t>
      </w:r>
    </w:p>
    <w:p w14:paraId="26EE6D46" w14:textId="15B479CD" w:rsidR="00D368B3" w:rsidRPr="001F7D3C" w:rsidRDefault="00D368B3" w:rsidP="00D368B3">
      <w:pPr>
        <w:numPr>
          <w:ilvl w:val="0"/>
          <w:numId w:val="41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1F7D3C">
        <w:rPr>
          <w:rFonts w:ascii="Tahoma" w:hAnsi="Tahoma" w:cs="Tahoma"/>
          <w:color w:val="000000"/>
          <w:sz w:val="20"/>
          <w:szCs w:val="20"/>
        </w:rPr>
        <w:t xml:space="preserve">Korzyści wizerunkowe i materialne. </w:t>
      </w:r>
    </w:p>
    <w:p w14:paraId="4E30A571" w14:textId="77777777" w:rsidR="001F7D3C" w:rsidRPr="001F7D3C" w:rsidRDefault="001F7D3C" w:rsidP="001F7D3C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14:paraId="23E2D885" w14:textId="47B1666B" w:rsidR="00D368B3" w:rsidRPr="001F7D3C" w:rsidRDefault="00D368B3" w:rsidP="00D368B3">
      <w:pPr>
        <w:pStyle w:val="Domylne"/>
        <w:spacing w:line="360" w:lineRule="auto"/>
        <w:ind w:left="720" w:hanging="360"/>
        <w:rPr>
          <w:rFonts w:ascii="Tahoma" w:eastAsiaTheme="minorEastAsia" w:hAnsi="Tahoma" w:cs="Tahoma"/>
          <w:sz w:val="20"/>
          <w:szCs w:val="20"/>
          <w:bdr w:val="none" w:sz="0" w:space="0" w:color="auto"/>
        </w:rPr>
      </w:pPr>
      <w:r w:rsidRPr="001F7D3C">
        <w:rPr>
          <w:rFonts w:ascii="Tahoma" w:eastAsiaTheme="minorEastAsia" w:hAnsi="Tahoma" w:cs="Tahoma"/>
          <w:sz w:val="20"/>
          <w:szCs w:val="20"/>
          <w:bdr w:val="none" w:sz="0" w:space="0" w:color="auto"/>
        </w:rPr>
        <w:t>3)</w:t>
      </w:r>
      <w:r w:rsidRPr="001F7D3C">
        <w:rPr>
          <w:rFonts w:ascii="Tahoma" w:eastAsiaTheme="minorEastAsia" w:hAnsi="Tahoma" w:cs="Tahoma"/>
          <w:sz w:val="20"/>
          <w:szCs w:val="20"/>
          <w:bdr w:val="none" w:sz="0" w:space="0" w:color="auto"/>
        </w:rPr>
        <w:tab/>
        <w:t xml:space="preserve">Współpraca z podmiotami sportowymi (kluby, zawodnicy). </w:t>
      </w:r>
    </w:p>
    <w:p w14:paraId="509921BC" w14:textId="7BB2F281" w:rsidR="00D368B3" w:rsidRPr="001F7D3C" w:rsidRDefault="00D368B3" w:rsidP="00D368B3">
      <w:pPr>
        <w:numPr>
          <w:ilvl w:val="0"/>
          <w:numId w:val="41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1F7D3C">
        <w:rPr>
          <w:rFonts w:ascii="Tahoma" w:hAnsi="Tahoma" w:cs="Tahoma"/>
          <w:color w:val="000000"/>
          <w:sz w:val="20"/>
          <w:szCs w:val="20"/>
        </w:rPr>
        <w:t>Cele i korzyści ze współpracy.</w:t>
      </w:r>
    </w:p>
    <w:p w14:paraId="04B184AD" w14:textId="1B0E44B0" w:rsidR="00D368B3" w:rsidRPr="001F7D3C" w:rsidRDefault="00D368B3" w:rsidP="00D368B3">
      <w:pPr>
        <w:numPr>
          <w:ilvl w:val="0"/>
          <w:numId w:val="41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1F7D3C">
        <w:rPr>
          <w:rFonts w:ascii="Tahoma" w:hAnsi="Tahoma" w:cs="Tahoma"/>
          <w:color w:val="000000"/>
          <w:sz w:val="20"/>
          <w:szCs w:val="20"/>
        </w:rPr>
        <w:t>Efektywne wykorzystanie faktu współpracy do promocji naszej instytucji.</w:t>
      </w:r>
    </w:p>
    <w:p w14:paraId="3B47D158" w14:textId="77777777" w:rsidR="001F7D3C" w:rsidRPr="001F7D3C" w:rsidRDefault="001F7D3C" w:rsidP="001F7D3C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14:paraId="293B8A0F" w14:textId="2DB93C89" w:rsidR="00D368B3" w:rsidRPr="001F7D3C" w:rsidRDefault="00D368B3" w:rsidP="00D368B3">
      <w:pPr>
        <w:pStyle w:val="Domylne"/>
        <w:spacing w:line="360" w:lineRule="auto"/>
        <w:ind w:left="720" w:hanging="360"/>
        <w:rPr>
          <w:rFonts w:ascii="Tahoma" w:eastAsiaTheme="minorEastAsia" w:hAnsi="Tahoma" w:cs="Tahoma"/>
          <w:sz w:val="20"/>
          <w:szCs w:val="20"/>
          <w:bdr w:val="none" w:sz="0" w:space="0" w:color="auto"/>
        </w:rPr>
      </w:pPr>
      <w:r w:rsidRPr="001F7D3C">
        <w:rPr>
          <w:rFonts w:ascii="Tahoma" w:eastAsiaTheme="minorEastAsia" w:hAnsi="Tahoma" w:cs="Tahoma"/>
          <w:sz w:val="20"/>
          <w:szCs w:val="20"/>
          <w:bdr w:val="none" w:sz="0" w:space="0" w:color="auto"/>
        </w:rPr>
        <w:t>4)</w:t>
      </w:r>
      <w:r w:rsidRPr="001F7D3C">
        <w:rPr>
          <w:rFonts w:ascii="Tahoma" w:eastAsiaTheme="minorEastAsia" w:hAnsi="Tahoma" w:cs="Tahoma"/>
          <w:sz w:val="20"/>
          <w:szCs w:val="20"/>
          <w:bdr w:val="none" w:sz="0" w:space="0" w:color="auto"/>
        </w:rPr>
        <w:tab/>
        <w:t xml:space="preserve">Impreza sportowa. </w:t>
      </w:r>
    </w:p>
    <w:p w14:paraId="6C2C378A" w14:textId="05B5E25A" w:rsidR="00D368B3" w:rsidRPr="001F7D3C" w:rsidRDefault="00D368B3" w:rsidP="00D368B3">
      <w:pPr>
        <w:numPr>
          <w:ilvl w:val="0"/>
          <w:numId w:val="41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1F7D3C">
        <w:rPr>
          <w:rFonts w:ascii="Tahoma" w:hAnsi="Tahoma" w:cs="Tahoma"/>
          <w:color w:val="000000"/>
          <w:sz w:val="20"/>
          <w:szCs w:val="20"/>
        </w:rPr>
        <w:t xml:space="preserve">Cele i korzyści z organizacji. </w:t>
      </w:r>
    </w:p>
    <w:p w14:paraId="775B9E05" w14:textId="7B019751" w:rsidR="00D368B3" w:rsidRPr="001F7D3C" w:rsidRDefault="00D368B3" w:rsidP="00D368B3">
      <w:pPr>
        <w:numPr>
          <w:ilvl w:val="0"/>
          <w:numId w:val="41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1F7D3C">
        <w:rPr>
          <w:rFonts w:ascii="Tahoma" w:hAnsi="Tahoma" w:cs="Tahoma"/>
          <w:color w:val="000000"/>
          <w:sz w:val="20"/>
          <w:szCs w:val="20"/>
        </w:rPr>
        <w:t xml:space="preserve">Partnerzy współpracujący (media, sponsorzy) - jak ich zaangażować? </w:t>
      </w:r>
    </w:p>
    <w:p w14:paraId="327289FC" w14:textId="1969AA45" w:rsidR="00D368B3" w:rsidRPr="001F7D3C" w:rsidRDefault="00D368B3" w:rsidP="00D368B3">
      <w:pPr>
        <w:numPr>
          <w:ilvl w:val="0"/>
          <w:numId w:val="41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1F7D3C">
        <w:rPr>
          <w:rFonts w:ascii="Tahoma" w:hAnsi="Tahoma" w:cs="Tahoma"/>
          <w:color w:val="000000"/>
          <w:sz w:val="20"/>
          <w:szCs w:val="20"/>
        </w:rPr>
        <w:t>Efektywne wykorzystanie imprezy sportowej do promocji naszej instytucji.</w:t>
      </w:r>
    </w:p>
    <w:p w14:paraId="4D36E905" w14:textId="77777777" w:rsidR="001F7D3C" w:rsidRPr="001F7D3C" w:rsidRDefault="001F7D3C" w:rsidP="001F7D3C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14:paraId="6F244B88" w14:textId="071706B9" w:rsidR="00D368B3" w:rsidRPr="001F7D3C" w:rsidRDefault="00D368B3" w:rsidP="00D368B3">
      <w:pPr>
        <w:pStyle w:val="Domylne"/>
        <w:spacing w:after="160" w:line="360" w:lineRule="auto"/>
        <w:ind w:left="720" w:hanging="360"/>
        <w:rPr>
          <w:rFonts w:ascii="Tahoma" w:eastAsiaTheme="minorEastAsia" w:hAnsi="Tahoma" w:cs="Tahoma"/>
          <w:sz w:val="20"/>
          <w:szCs w:val="20"/>
          <w:bdr w:val="none" w:sz="0" w:space="0" w:color="auto"/>
        </w:rPr>
      </w:pPr>
      <w:r w:rsidRPr="001F7D3C">
        <w:rPr>
          <w:rFonts w:ascii="Tahoma" w:eastAsiaTheme="minorEastAsia" w:hAnsi="Tahoma" w:cs="Tahoma"/>
          <w:sz w:val="20"/>
          <w:szCs w:val="20"/>
          <w:bdr w:val="none" w:sz="0" w:space="0" w:color="auto"/>
        </w:rPr>
        <w:t>5)</w:t>
      </w:r>
      <w:r w:rsidRPr="001F7D3C">
        <w:rPr>
          <w:rFonts w:ascii="Tahoma" w:eastAsiaTheme="minorEastAsia" w:hAnsi="Tahoma" w:cs="Tahoma"/>
          <w:sz w:val="20"/>
          <w:szCs w:val="20"/>
          <w:bdr w:val="none" w:sz="0" w:space="0" w:color="auto"/>
        </w:rPr>
        <w:tab/>
        <w:t>Podsumowanie, dyskusja i zakończenie szkolenia.</w:t>
      </w:r>
    </w:p>
    <w:p w14:paraId="5E728914" w14:textId="77777777" w:rsidR="00D368B3" w:rsidRDefault="00D368B3" w:rsidP="00D368B3">
      <w:pPr>
        <w:spacing w:after="0" w:line="236" w:lineRule="exact"/>
        <w:rPr>
          <w:rFonts w:ascii="Times New Roman" w:eastAsia="Times New Roman" w:hAnsi="Times New Roman"/>
          <w:sz w:val="24"/>
          <w:szCs w:val="24"/>
        </w:rPr>
      </w:pPr>
    </w:p>
    <w:p w14:paraId="4DF458E0" w14:textId="77777777" w:rsidR="00D368B3" w:rsidRPr="00D368B3" w:rsidRDefault="00D368B3" w:rsidP="00D368B3">
      <w:pPr>
        <w:spacing w:after="0" w:line="236" w:lineRule="exact"/>
        <w:rPr>
          <w:rFonts w:ascii="Times New Roman" w:eastAsia="Times New Roman" w:hAnsi="Times New Roman"/>
          <w:sz w:val="24"/>
          <w:szCs w:val="24"/>
        </w:rPr>
      </w:pPr>
    </w:p>
    <w:p w14:paraId="6B01BB06" w14:textId="77777777" w:rsidR="00D368B3" w:rsidRPr="00D368B3" w:rsidRDefault="00D368B3" w:rsidP="0087191B">
      <w:pPr>
        <w:pStyle w:val="Domylne"/>
        <w:spacing w:after="160" w:line="360" w:lineRule="auto"/>
        <w:jc w:val="both"/>
        <w:rPr>
          <w:rFonts w:ascii="Tahoma" w:eastAsiaTheme="minorEastAsia" w:hAnsi="Tahoma" w:cs="Tahoma"/>
          <w:sz w:val="20"/>
          <w:szCs w:val="20"/>
          <w:bdr w:val="none" w:sz="0" w:space="0" w:color="auto"/>
        </w:rPr>
      </w:pPr>
      <w:r w:rsidRPr="00D368B3">
        <w:rPr>
          <w:rFonts w:ascii="Tahoma" w:eastAsiaTheme="minorEastAsia" w:hAnsi="Tahoma" w:cs="Tahoma"/>
          <w:sz w:val="20"/>
          <w:szCs w:val="20"/>
          <w:bdr w:val="none" w:sz="0" w:space="0" w:color="auto"/>
        </w:rPr>
        <w:t>Szkolenie ma charakter warsztatowy i zakłada aktywny udział uczestników. Planowane metody szkoleniowe to wykład, burza mózgów, dyskusja, praca samodzielna, praca w grupach.</w:t>
      </w:r>
    </w:p>
    <w:p w14:paraId="717C1B2D" w14:textId="77777777" w:rsidR="00D368B3" w:rsidRDefault="00D368B3" w:rsidP="009565F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84E9A56" w14:textId="4627A09A" w:rsidR="00D368B3" w:rsidRDefault="00D368B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794901B8" w14:textId="77777777" w:rsidR="009565FF" w:rsidRDefault="009565FF" w:rsidP="009565F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E14D126" w14:textId="77777777" w:rsidR="007B28F6" w:rsidRDefault="007B28F6" w:rsidP="009565F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A029FC3" w14:textId="1FA8586D" w:rsidR="00D368B3" w:rsidRPr="007B28F6" w:rsidRDefault="009565FF" w:rsidP="007B28F6">
      <w:pPr>
        <w:spacing w:after="0" w:line="240" w:lineRule="auto"/>
        <w:jc w:val="both"/>
      </w:pPr>
      <w:r>
        <w:rPr>
          <w:rFonts w:ascii="Tahoma" w:hAnsi="Tahoma" w:cs="Tahoma"/>
          <w:b/>
          <w:sz w:val="20"/>
          <w:szCs w:val="20"/>
        </w:rPr>
        <w:t>Trenerka:</w:t>
      </w:r>
      <w:r w:rsidRPr="000D4EA1">
        <w:t xml:space="preserve"> </w:t>
      </w:r>
    </w:p>
    <w:p w14:paraId="11B7DF7F" w14:textId="0E84E452" w:rsidR="00D368B3" w:rsidRPr="006E6CAC" w:rsidRDefault="00D368B3" w:rsidP="00D368B3">
      <w:pPr>
        <w:pStyle w:val="Domylne"/>
        <w:spacing w:after="160" w:line="360" w:lineRule="auto"/>
        <w:jc w:val="both"/>
        <w:rPr>
          <w:rFonts w:ascii="Tahoma" w:eastAsia="Helvetica" w:hAnsi="Tahoma" w:cs="Tahoma"/>
          <w:sz w:val="20"/>
          <w:szCs w:val="20"/>
        </w:rPr>
      </w:pPr>
      <w:r w:rsidRPr="006E6CAC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8C6F82B" wp14:editId="442B6290">
            <wp:simplePos x="0" y="0"/>
            <wp:positionH relativeFrom="column">
              <wp:posOffset>13970</wp:posOffset>
            </wp:positionH>
            <wp:positionV relativeFrom="paragraph">
              <wp:posOffset>62865</wp:posOffset>
            </wp:positionV>
            <wp:extent cx="1847215" cy="1737360"/>
            <wp:effectExtent l="0" t="0" r="635" b="0"/>
            <wp:wrapTight wrapText="bothSides">
              <wp:wrapPolygon edited="0">
                <wp:start x="0" y="0"/>
                <wp:lineTo x="0" y="21316"/>
                <wp:lineTo x="21385" y="21316"/>
                <wp:lineTo x="2138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CAC">
        <w:rPr>
          <w:rFonts w:ascii="Tahoma" w:hAnsi="Tahoma" w:cs="Tahoma"/>
          <w:b/>
          <w:sz w:val="20"/>
          <w:szCs w:val="20"/>
        </w:rPr>
        <w:t>Prowadząca: Natalia Kościuk</w:t>
      </w:r>
      <w:r w:rsidRPr="006E6CAC">
        <w:rPr>
          <w:rFonts w:ascii="Tahoma" w:hAnsi="Tahoma" w:cs="Tahoma"/>
          <w:sz w:val="20"/>
          <w:szCs w:val="20"/>
        </w:rPr>
        <w:t xml:space="preserve"> –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color w:val="262C36"/>
          <w:sz w:val="20"/>
          <w:szCs w:val="20"/>
        </w:rPr>
        <w:t>z</w:t>
      </w:r>
      <w:r w:rsidRPr="006E6CAC">
        <w:rPr>
          <w:rFonts w:ascii="Tahoma" w:hAnsi="Tahoma" w:cs="Tahoma"/>
          <w:color w:val="262C36"/>
          <w:sz w:val="20"/>
          <w:szCs w:val="20"/>
        </w:rPr>
        <w:t xml:space="preserve"> wykształcenia hungarystka (Uniwersytet Warszawski) i manager sportowy (</w:t>
      </w:r>
      <w:r w:rsidRPr="006E6CAC">
        <w:rPr>
          <w:rFonts w:ascii="Tahoma" w:hAnsi="Tahoma" w:cs="Tahoma"/>
          <w:sz w:val="20"/>
          <w:szCs w:val="20"/>
        </w:rPr>
        <w:t>Wyższa Szkoła Turystyki i Rekreacji im. M. Orłowicza w Warszawie</w:t>
      </w:r>
      <w:r>
        <w:rPr>
          <w:rFonts w:ascii="Tahoma" w:hAnsi="Tahoma" w:cs="Tahoma"/>
          <w:sz w:val="20"/>
          <w:szCs w:val="20"/>
        </w:rPr>
        <w:t xml:space="preserve">)                        </w:t>
      </w:r>
      <w:r w:rsidRPr="006E6CAC">
        <w:rPr>
          <w:rFonts w:ascii="Tahoma" w:hAnsi="Tahoma" w:cs="Tahoma"/>
          <w:sz w:val="20"/>
          <w:szCs w:val="20"/>
        </w:rPr>
        <w:t xml:space="preserve"> </w:t>
      </w:r>
      <w:r w:rsidRPr="006E6CAC">
        <w:rPr>
          <w:rFonts w:ascii="Tahoma" w:hAnsi="Tahoma" w:cs="Tahoma"/>
          <w:color w:val="262C36"/>
          <w:sz w:val="20"/>
          <w:szCs w:val="20"/>
        </w:rPr>
        <w:t xml:space="preserve">– to niecodzienne połączenie pozwoliło jej zdobywać unikatowe doświadczenia przy międzynarodowych projektach. </w:t>
      </w:r>
      <w:r w:rsidR="00BA636A" w:rsidRPr="00BA636A">
        <w:rPr>
          <w:rFonts w:ascii="Tahoma" w:hAnsi="Tahoma" w:cs="Tahoma"/>
          <w:b/>
          <w:sz w:val="20"/>
          <w:szCs w:val="20"/>
        </w:rPr>
        <w:t>Ekspertka</w:t>
      </w:r>
      <w:r w:rsidRPr="00BA636A">
        <w:rPr>
          <w:rFonts w:ascii="Tahoma" w:hAnsi="Tahoma" w:cs="Tahoma"/>
          <w:b/>
          <w:sz w:val="20"/>
          <w:szCs w:val="20"/>
        </w:rPr>
        <w:t xml:space="preserve">                     w zakresie sponsoringu i sprzedaży spraw reklamowych.</w:t>
      </w:r>
      <w:r w:rsidRPr="006E6CAC">
        <w:rPr>
          <w:rFonts w:ascii="Tahoma" w:hAnsi="Tahoma" w:cs="Tahoma"/>
          <w:sz w:val="20"/>
          <w:szCs w:val="20"/>
        </w:rPr>
        <w:t xml:space="preserve"> Absolwentka </w:t>
      </w:r>
      <w:proofErr w:type="spellStart"/>
      <w:r w:rsidRPr="006E6CAC">
        <w:rPr>
          <w:rFonts w:ascii="Tahoma" w:hAnsi="Tahoma" w:cs="Tahoma"/>
          <w:sz w:val="20"/>
          <w:szCs w:val="20"/>
        </w:rPr>
        <w:t>studi</w:t>
      </w:r>
      <w:proofErr w:type="spellEnd"/>
      <w:r w:rsidRPr="006E6CAC">
        <w:rPr>
          <w:rFonts w:ascii="Tahoma" w:hAnsi="Tahoma" w:cs="Tahoma"/>
          <w:sz w:val="20"/>
          <w:szCs w:val="20"/>
          <w:lang w:val="es-ES_tradnl"/>
        </w:rPr>
        <w:t>ó</w:t>
      </w:r>
      <w:r w:rsidRPr="006E6CAC">
        <w:rPr>
          <w:rFonts w:ascii="Tahoma" w:hAnsi="Tahoma" w:cs="Tahoma"/>
          <w:sz w:val="20"/>
          <w:szCs w:val="20"/>
        </w:rPr>
        <w:t>w podyplomowych na Akademii G</w:t>
      </w:r>
      <w:r w:rsidRPr="006E6CAC">
        <w:rPr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6E6CAC">
        <w:rPr>
          <w:rFonts w:ascii="Tahoma" w:hAnsi="Tahoma" w:cs="Tahoma"/>
          <w:sz w:val="20"/>
          <w:szCs w:val="20"/>
        </w:rPr>
        <w:t>rniczo</w:t>
      </w:r>
      <w:proofErr w:type="spellEnd"/>
      <w:r w:rsidRPr="006E6CAC">
        <w:rPr>
          <w:rFonts w:ascii="Tahoma" w:hAnsi="Tahoma" w:cs="Tahoma"/>
          <w:sz w:val="20"/>
          <w:szCs w:val="20"/>
        </w:rPr>
        <w:t xml:space="preserve">-Hutniczej w Krakowie – </w:t>
      </w:r>
      <w:r w:rsidRPr="00BA636A">
        <w:rPr>
          <w:rFonts w:ascii="Tahoma" w:hAnsi="Tahoma" w:cs="Tahoma"/>
          <w:b/>
          <w:sz w:val="20"/>
          <w:szCs w:val="20"/>
        </w:rPr>
        <w:t>napisała i obroniła na ocenę celującą pracę na temat zarządzania ryzykiem w projektach sponsoringu sportu</w:t>
      </w:r>
      <w:r w:rsidRPr="006E6CAC">
        <w:rPr>
          <w:rFonts w:ascii="Tahoma" w:hAnsi="Tahoma" w:cs="Tahoma"/>
          <w:sz w:val="20"/>
          <w:szCs w:val="20"/>
        </w:rPr>
        <w:t>. Blisko 10 lat pracowała w branży sponsoringu. Tworzyła i sprzedawała projekty sponsorskie dla firm z sektor</w:t>
      </w:r>
      <w:r w:rsidRPr="006E6CAC">
        <w:rPr>
          <w:rFonts w:ascii="Tahoma" w:hAnsi="Tahoma" w:cs="Tahoma"/>
          <w:sz w:val="20"/>
          <w:szCs w:val="20"/>
          <w:lang w:val="es-ES_tradnl"/>
        </w:rPr>
        <w:t>ó</w:t>
      </w:r>
      <w:r w:rsidRPr="006E6CAC">
        <w:rPr>
          <w:rFonts w:ascii="Tahoma" w:hAnsi="Tahoma" w:cs="Tahoma"/>
          <w:sz w:val="20"/>
          <w:szCs w:val="20"/>
        </w:rPr>
        <w:t xml:space="preserve">w takich jak paliwowy, motoryzacyjny, finansowy, </w:t>
      </w:r>
      <w:proofErr w:type="spellStart"/>
      <w:r w:rsidRPr="006E6CAC">
        <w:rPr>
          <w:rFonts w:ascii="Tahoma" w:hAnsi="Tahoma" w:cs="Tahoma"/>
          <w:sz w:val="20"/>
          <w:szCs w:val="20"/>
        </w:rPr>
        <w:t>FMCG</w:t>
      </w:r>
      <w:proofErr w:type="spellEnd"/>
      <w:r w:rsidRPr="006E6CAC">
        <w:rPr>
          <w:rFonts w:ascii="Tahoma" w:hAnsi="Tahoma" w:cs="Tahoma"/>
          <w:sz w:val="20"/>
          <w:szCs w:val="20"/>
        </w:rPr>
        <w:t xml:space="preserve">. </w:t>
      </w:r>
      <w:r w:rsidRPr="001F7D3C">
        <w:rPr>
          <w:rFonts w:ascii="Tahoma" w:hAnsi="Tahoma" w:cs="Tahoma"/>
          <w:b/>
          <w:sz w:val="20"/>
          <w:szCs w:val="20"/>
        </w:rPr>
        <w:t>Współpracowała z kierowcami rajdowymi, klubami piłkarskimi, organizatorami bieg</w:t>
      </w:r>
      <w:r w:rsidRPr="001F7D3C">
        <w:rPr>
          <w:rFonts w:ascii="Tahoma" w:hAnsi="Tahoma" w:cs="Tahoma"/>
          <w:b/>
          <w:sz w:val="20"/>
          <w:szCs w:val="20"/>
          <w:lang w:val="es-ES_tradnl"/>
        </w:rPr>
        <w:t>ó</w:t>
      </w:r>
      <w:r w:rsidRPr="001F7D3C">
        <w:rPr>
          <w:rFonts w:ascii="Tahoma" w:hAnsi="Tahoma" w:cs="Tahoma"/>
          <w:b/>
          <w:sz w:val="20"/>
          <w:szCs w:val="20"/>
        </w:rPr>
        <w:t xml:space="preserve">w. Jako </w:t>
      </w:r>
      <w:proofErr w:type="spellStart"/>
      <w:r w:rsidRPr="001F7D3C">
        <w:rPr>
          <w:rFonts w:ascii="Tahoma" w:hAnsi="Tahoma" w:cs="Tahoma"/>
          <w:b/>
          <w:sz w:val="20"/>
          <w:szCs w:val="20"/>
        </w:rPr>
        <w:t>Rights</w:t>
      </w:r>
      <w:proofErr w:type="spellEnd"/>
      <w:r w:rsidRPr="001F7D3C">
        <w:rPr>
          <w:rFonts w:ascii="Tahoma" w:hAnsi="Tahoma" w:cs="Tahoma"/>
          <w:b/>
          <w:sz w:val="20"/>
          <w:szCs w:val="20"/>
        </w:rPr>
        <w:t xml:space="preserve"> Delivery Manager </w:t>
      </w:r>
      <w:r w:rsidR="00BA636A">
        <w:rPr>
          <w:rFonts w:ascii="Tahoma" w:hAnsi="Tahoma" w:cs="Tahoma"/>
          <w:b/>
          <w:sz w:val="20"/>
          <w:szCs w:val="20"/>
        </w:rPr>
        <w:t xml:space="preserve">               </w:t>
      </w:r>
      <w:r w:rsidRPr="001F7D3C">
        <w:rPr>
          <w:rFonts w:ascii="Tahoma" w:hAnsi="Tahoma" w:cs="Tahoma"/>
          <w:b/>
          <w:sz w:val="20"/>
          <w:szCs w:val="20"/>
        </w:rPr>
        <w:t>z ramienia UEFA wdrażała i realizowała projekty sponsor</w:t>
      </w:r>
      <w:r w:rsidRPr="001F7D3C">
        <w:rPr>
          <w:rFonts w:ascii="Tahoma" w:hAnsi="Tahoma" w:cs="Tahoma"/>
          <w:b/>
          <w:sz w:val="20"/>
          <w:szCs w:val="20"/>
          <w:lang w:val="es-ES_tradnl"/>
        </w:rPr>
        <w:t>ó</w:t>
      </w:r>
      <w:r w:rsidRPr="001F7D3C">
        <w:rPr>
          <w:rFonts w:ascii="Tahoma" w:hAnsi="Tahoma" w:cs="Tahoma"/>
          <w:b/>
          <w:sz w:val="20"/>
          <w:szCs w:val="20"/>
        </w:rPr>
        <w:t xml:space="preserve">w UEFA EURO 2012 w Polsce </w:t>
      </w:r>
      <w:r w:rsidR="00BA636A">
        <w:rPr>
          <w:rFonts w:ascii="Tahoma" w:hAnsi="Tahoma" w:cs="Tahoma"/>
          <w:b/>
          <w:sz w:val="20"/>
          <w:szCs w:val="20"/>
        </w:rPr>
        <w:t xml:space="preserve">                   </w:t>
      </w:r>
      <w:r w:rsidRPr="001F7D3C">
        <w:rPr>
          <w:rFonts w:ascii="Tahoma" w:hAnsi="Tahoma" w:cs="Tahoma"/>
          <w:b/>
          <w:sz w:val="20"/>
          <w:szCs w:val="20"/>
        </w:rPr>
        <w:t xml:space="preserve">i na Ukrainie. Jako dyrektor sprzedaży portalu Sport.pl realizowała </w:t>
      </w:r>
      <w:proofErr w:type="spellStart"/>
      <w:r w:rsidRPr="001F7D3C">
        <w:rPr>
          <w:rFonts w:ascii="Tahoma" w:hAnsi="Tahoma" w:cs="Tahoma"/>
          <w:b/>
          <w:sz w:val="20"/>
          <w:szCs w:val="20"/>
        </w:rPr>
        <w:t>mediowe</w:t>
      </w:r>
      <w:proofErr w:type="spellEnd"/>
      <w:r w:rsidRPr="001F7D3C">
        <w:rPr>
          <w:rFonts w:ascii="Tahoma" w:hAnsi="Tahoma" w:cs="Tahoma"/>
          <w:b/>
          <w:sz w:val="20"/>
          <w:szCs w:val="20"/>
        </w:rPr>
        <w:t xml:space="preserve"> projekty reklamowe największych sponsorów sportu. Doradzała pr</w:t>
      </w:r>
      <w:r w:rsidR="00BA636A">
        <w:rPr>
          <w:rFonts w:ascii="Tahoma" w:hAnsi="Tahoma" w:cs="Tahoma"/>
          <w:b/>
          <w:sz w:val="20"/>
          <w:szCs w:val="20"/>
        </w:rPr>
        <w:t xml:space="preserve">zedsiębiorcom, organizacjom </w:t>
      </w:r>
      <w:proofErr w:type="spellStart"/>
      <w:r w:rsidR="00BA636A">
        <w:rPr>
          <w:rFonts w:ascii="Tahoma" w:hAnsi="Tahoma" w:cs="Tahoma"/>
          <w:b/>
          <w:sz w:val="20"/>
          <w:szCs w:val="20"/>
        </w:rPr>
        <w:t>NGO</w:t>
      </w:r>
      <w:proofErr w:type="spellEnd"/>
      <w:r w:rsidR="001F7D3C">
        <w:rPr>
          <w:rFonts w:ascii="Tahoma" w:hAnsi="Tahoma" w:cs="Tahoma"/>
          <w:b/>
          <w:sz w:val="20"/>
          <w:szCs w:val="20"/>
        </w:rPr>
        <w:t xml:space="preserve"> </w:t>
      </w:r>
      <w:r w:rsidRPr="001F7D3C">
        <w:rPr>
          <w:rFonts w:ascii="Tahoma" w:hAnsi="Tahoma" w:cs="Tahoma"/>
          <w:b/>
          <w:sz w:val="20"/>
          <w:szCs w:val="20"/>
        </w:rPr>
        <w:t>i podmiotom sportowym</w:t>
      </w:r>
      <w:r w:rsidRPr="006E6CAC">
        <w:rPr>
          <w:rFonts w:ascii="Tahoma" w:hAnsi="Tahoma" w:cs="Tahoma"/>
          <w:sz w:val="20"/>
          <w:szCs w:val="20"/>
        </w:rPr>
        <w:t>. Obecnie wraz z mężem prowadzi przedsiębiorstwo</w:t>
      </w:r>
      <w:r w:rsidR="001F7D3C">
        <w:rPr>
          <w:rFonts w:ascii="Tahoma" w:hAnsi="Tahoma" w:cs="Tahoma"/>
          <w:sz w:val="20"/>
          <w:szCs w:val="20"/>
        </w:rPr>
        <w:t xml:space="preserve"> </w:t>
      </w:r>
      <w:r w:rsidRPr="006E6CAC">
        <w:rPr>
          <w:rFonts w:ascii="Tahoma" w:hAnsi="Tahoma" w:cs="Tahoma"/>
          <w:sz w:val="20"/>
          <w:szCs w:val="20"/>
        </w:rPr>
        <w:t xml:space="preserve">e-commerce. </w:t>
      </w:r>
    </w:p>
    <w:p w14:paraId="5605D4F1" w14:textId="77777777" w:rsidR="00D368B3" w:rsidRPr="006E6CAC" w:rsidRDefault="00D368B3" w:rsidP="00D368B3">
      <w:pPr>
        <w:pStyle w:val="Domylne"/>
        <w:spacing w:after="16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6E6CAC">
        <w:rPr>
          <w:rFonts w:ascii="Tahoma" w:hAnsi="Tahoma" w:cs="Tahoma"/>
          <w:sz w:val="20"/>
          <w:szCs w:val="20"/>
        </w:rPr>
        <w:t>M</w:t>
      </w:r>
      <w:r w:rsidRPr="006E6CAC">
        <w:rPr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6E6CAC">
        <w:rPr>
          <w:rFonts w:ascii="Tahoma" w:hAnsi="Tahoma" w:cs="Tahoma"/>
          <w:sz w:val="20"/>
          <w:szCs w:val="20"/>
        </w:rPr>
        <w:t>wi</w:t>
      </w:r>
      <w:proofErr w:type="spellEnd"/>
      <w:r w:rsidRPr="006E6CAC">
        <w:rPr>
          <w:rFonts w:ascii="Tahoma" w:hAnsi="Tahoma" w:cs="Tahoma"/>
          <w:sz w:val="20"/>
          <w:szCs w:val="20"/>
        </w:rPr>
        <w:t xml:space="preserve">, że na szkoleniach „odczarowuje” trudny temat jakim jest sprzedaż, rozmowy biznesowe, prezentacja ofert i sprawia, że uczestnicy zaczynają lubić to, czego do tej pory się obawiali. Współpracowała z firmami szkoleniowymi, magazynem My Company Polska oraz Fundacją Przedsiębiorczości </w:t>
      </w:r>
      <w:proofErr w:type="spellStart"/>
      <w:r w:rsidRPr="006E6CAC">
        <w:rPr>
          <w:rFonts w:ascii="Tahoma" w:hAnsi="Tahoma" w:cs="Tahoma"/>
          <w:sz w:val="20"/>
          <w:szCs w:val="20"/>
        </w:rPr>
        <w:t>Tax</w:t>
      </w:r>
      <w:proofErr w:type="spellEnd"/>
      <w:r w:rsidRPr="006E6C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E6CAC">
        <w:rPr>
          <w:rFonts w:ascii="Tahoma" w:hAnsi="Tahoma" w:cs="Tahoma"/>
          <w:sz w:val="20"/>
          <w:szCs w:val="20"/>
        </w:rPr>
        <w:t>Care</w:t>
      </w:r>
      <w:proofErr w:type="spellEnd"/>
      <w:r w:rsidRPr="006E6CAC">
        <w:rPr>
          <w:rFonts w:ascii="Tahoma" w:hAnsi="Tahoma" w:cs="Tahoma"/>
          <w:sz w:val="20"/>
          <w:szCs w:val="20"/>
        </w:rPr>
        <w:t xml:space="preserve">. Regularnie występowała na konferencjach dla </w:t>
      </w:r>
      <w:proofErr w:type="spellStart"/>
      <w:r w:rsidRPr="006E6CAC">
        <w:rPr>
          <w:rFonts w:ascii="Tahoma" w:hAnsi="Tahoma" w:cs="Tahoma"/>
          <w:sz w:val="20"/>
          <w:szCs w:val="20"/>
        </w:rPr>
        <w:t>przedsiębiorc</w:t>
      </w:r>
      <w:proofErr w:type="spellEnd"/>
      <w:r w:rsidRPr="006E6CAC">
        <w:rPr>
          <w:rFonts w:ascii="Tahoma" w:hAnsi="Tahoma" w:cs="Tahoma"/>
          <w:sz w:val="20"/>
          <w:szCs w:val="20"/>
          <w:lang w:val="es-ES_tradnl"/>
        </w:rPr>
        <w:t>ó</w:t>
      </w:r>
      <w:r w:rsidRPr="006E6CAC">
        <w:rPr>
          <w:rFonts w:ascii="Tahoma" w:hAnsi="Tahoma" w:cs="Tahoma"/>
          <w:sz w:val="20"/>
          <w:szCs w:val="20"/>
        </w:rPr>
        <w:t xml:space="preserve">w. Inicjatorka i współorganizatorka Lokalnych Spotkań Biznesowych na warszawskiej Białołęce. Prywatnie mama Karoliny, Kajetana, Konstantego i Konstancji. </w:t>
      </w:r>
    </w:p>
    <w:p w14:paraId="796BB733" w14:textId="77777777" w:rsidR="00432B8D" w:rsidRDefault="00432B8D" w:rsidP="00C43985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14:paraId="18551B3A" w14:textId="14023A71" w:rsidR="007B28F6" w:rsidRDefault="007B28F6">
      <w:pPr>
        <w:rPr>
          <w:rFonts w:ascii="Tahoma" w:eastAsia="Calibri" w:hAnsi="Tahoma" w:cs="Tahoma"/>
          <w:b/>
          <w:color w:val="000000"/>
          <w:sz w:val="16"/>
          <w:szCs w:val="16"/>
        </w:rPr>
      </w:pPr>
      <w:r>
        <w:rPr>
          <w:rFonts w:ascii="Tahoma" w:eastAsia="Calibri" w:hAnsi="Tahoma" w:cs="Tahoma"/>
          <w:b/>
          <w:color w:val="000000"/>
          <w:sz w:val="16"/>
          <w:szCs w:val="16"/>
        </w:rPr>
        <w:br w:type="page"/>
      </w:r>
    </w:p>
    <w:p w14:paraId="3488C7A2" w14:textId="77777777" w:rsidR="007B28F6" w:rsidRDefault="007B28F6" w:rsidP="00C43985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2612F74F" w14:textId="77777777" w:rsidR="0057720E" w:rsidRDefault="0057720E" w:rsidP="00C43985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0E493358" w14:textId="77777777" w:rsidR="0057720E" w:rsidRPr="00D733C3" w:rsidRDefault="0057720E" w:rsidP="0057720E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D733C3">
        <w:rPr>
          <w:rFonts w:ascii="Tahoma" w:eastAsia="Calibri" w:hAnsi="Tahoma" w:cs="Tahoma"/>
          <w:b/>
          <w:color w:val="000000"/>
          <w:sz w:val="20"/>
          <w:szCs w:val="20"/>
        </w:rPr>
        <w:t>Warunki organizacyjne:</w:t>
      </w:r>
    </w:p>
    <w:p w14:paraId="29435FCF" w14:textId="77777777" w:rsidR="0057720E" w:rsidRDefault="0057720E" w:rsidP="0057720E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14:paraId="18BF5275" w14:textId="77777777" w:rsidR="0057720E" w:rsidRDefault="0057720E" w:rsidP="0057720E">
      <w:pPr>
        <w:pStyle w:val="Default"/>
        <w:jc w:val="both"/>
        <w:rPr>
          <w:b/>
          <w:sz w:val="20"/>
          <w:szCs w:val="20"/>
        </w:rPr>
      </w:pPr>
    </w:p>
    <w:p w14:paraId="7ECB0633" w14:textId="77777777" w:rsidR="0057720E" w:rsidRDefault="0057720E" w:rsidP="0057720E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Cena</w:t>
      </w:r>
      <w:r w:rsidRPr="00C86F4C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740 zł zw. VAT*/osoba </w:t>
      </w:r>
    </w:p>
    <w:p w14:paraId="4DB9DF78" w14:textId="77777777" w:rsidR="0057720E" w:rsidRPr="00C43487" w:rsidRDefault="0057720E" w:rsidP="0057720E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8"/>
          <w:szCs w:val="8"/>
        </w:rPr>
      </w:pPr>
    </w:p>
    <w:p w14:paraId="6EBECBB1" w14:textId="77777777" w:rsidR="0057720E" w:rsidRDefault="0057720E" w:rsidP="0057720E">
      <w:pPr>
        <w:pStyle w:val="Default"/>
        <w:spacing w:line="360" w:lineRule="auto"/>
        <w:jc w:val="both"/>
        <w:rPr>
          <w:sz w:val="16"/>
          <w:szCs w:val="16"/>
        </w:rPr>
      </w:pPr>
      <w:r w:rsidRPr="00824288">
        <w:rPr>
          <w:sz w:val="16"/>
          <w:szCs w:val="16"/>
        </w:rPr>
        <w:t>*jeśli szkolenie jest finansowane, co najmniej w 70% ze środków publicznych, podlega zwolnieniu z podatku VAT.</w:t>
      </w:r>
    </w:p>
    <w:p w14:paraId="289941FC" w14:textId="77777777" w:rsidR="0057720E" w:rsidRDefault="0057720E" w:rsidP="0057720E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14:paraId="1A851D9E" w14:textId="77777777" w:rsidR="0057720E" w:rsidRPr="005D1624" w:rsidRDefault="0057720E" w:rsidP="0057720E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14:paraId="7FCDEB4B" w14:textId="77777777" w:rsidR="0057720E" w:rsidRDefault="0057720E" w:rsidP="0057720E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Płatność</w:t>
      </w:r>
      <w:r w:rsidRPr="00530848">
        <w:rPr>
          <w:sz w:val="20"/>
          <w:szCs w:val="20"/>
        </w:rPr>
        <w:t xml:space="preserve">: </w:t>
      </w:r>
      <w:r w:rsidRPr="00985CB6">
        <w:rPr>
          <w:sz w:val="20"/>
          <w:szCs w:val="20"/>
        </w:rPr>
        <w:t xml:space="preserve">na podstawie faktury z 7-dniowym terminem płatności. Faktura będzie </w:t>
      </w:r>
      <w:r>
        <w:rPr>
          <w:sz w:val="20"/>
          <w:szCs w:val="20"/>
        </w:rPr>
        <w:t>wysłana na adres</w:t>
      </w:r>
    </w:p>
    <w:p w14:paraId="19C8A598" w14:textId="77777777" w:rsidR="0057720E" w:rsidRDefault="0057720E" w:rsidP="0057720E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e-mail uczestnika.</w:t>
      </w:r>
    </w:p>
    <w:p w14:paraId="418569BF" w14:textId="77777777" w:rsidR="0057720E" w:rsidRDefault="0057720E" w:rsidP="0057720E">
      <w:pPr>
        <w:pStyle w:val="Default"/>
        <w:jc w:val="both"/>
        <w:rPr>
          <w:b/>
          <w:sz w:val="16"/>
          <w:szCs w:val="16"/>
        </w:rPr>
      </w:pPr>
    </w:p>
    <w:p w14:paraId="3636A0B3" w14:textId="77777777" w:rsidR="0057720E" w:rsidRDefault="0057720E" w:rsidP="0057720E">
      <w:pPr>
        <w:pStyle w:val="Default"/>
        <w:jc w:val="both"/>
        <w:rPr>
          <w:b/>
          <w:sz w:val="16"/>
          <w:szCs w:val="16"/>
        </w:rPr>
      </w:pPr>
    </w:p>
    <w:p w14:paraId="68BFC479" w14:textId="77777777" w:rsidR="0057720E" w:rsidRPr="005D1624" w:rsidRDefault="0057720E" w:rsidP="0057720E">
      <w:pPr>
        <w:pStyle w:val="Default"/>
        <w:jc w:val="both"/>
        <w:rPr>
          <w:b/>
          <w:sz w:val="16"/>
          <w:szCs w:val="16"/>
        </w:rPr>
      </w:pPr>
    </w:p>
    <w:p w14:paraId="1FE140CF" w14:textId="77777777" w:rsidR="0057720E" w:rsidRDefault="0057720E" w:rsidP="0057720E">
      <w:pPr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Jak się zgłosić?</w:t>
      </w:r>
    </w:p>
    <w:p w14:paraId="1F7FF96D" w14:textId="77777777" w:rsidR="0057720E" w:rsidRPr="00DF36E0" w:rsidRDefault="0057720E" w:rsidP="0057720E">
      <w:pPr>
        <w:pStyle w:val="Akapitzlist"/>
        <w:numPr>
          <w:ilvl w:val="0"/>
          <w:numId w:val="45"/>
        </w:numPr>
        <w:spacing w:after="100" w:afterAutospacing="1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F36E0">
        <w:rPr>
          <w:rFonts w:ascii="Tahoma" w:eastAsia="Calibri" w:hAnsi="Tahoma" w:cs="Tahoma"/>
          <w:color w:val="000000"/>
          <w:sz w:val="20"/>
          <w:szCs w:val="20"/>
        </w:rPr>
        <w:t>Wypełnij formularz zgłoszenia i oświadczenie zw. VAT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(2 ostatnie strony niniejszej oferty)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 xml:space="preserve">. Pamiętaj o podpisie i pieczątkach. Zeskanuj i wyślij na </w:t>
      </w:r>
      <w:hyperlink r:id="rId10" w:history="1">
        <w:r w:rsidRPr="00DF36E0">
          <w:rPr>
            <w:rStyle w:val="Hipercze"/>
            <w:rFonts w:ascii="Tahoma" w:eastAsia="Calibri" w:hAnsi="Tahoma" w:cs="Tahoma"/>
            <w:sz w:val="20"/>
            <w:szCs w:val="20"/>
          </w:rPr>
          <w:t>anna@szkolimynajlepiej.pl</w:t>
        </w:r>
      </w:hyperlink>
    </w:p>
    <w:p w14:paraId="0B90953B" w14:textId="77777777" w:rsidR="0057720E" w:rsidRPr="00DF36E0" w:rsidRDefault="0057720E" w:rsidP="0057720E">
      <w:pPr>
        <w:pStyle w:val="Akapitzlist"/>
        <w:numPr>
          <w:ilvl w:val="0"/>
          <w:numId w:val="45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Dostaniesz 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>e-mail zwrotny o wpisaniu na listę uczestników.</w:t>
      </w:r>
    </w:p>
    <w:p w14:paraId="44B9A89D" w14:textId="77777777" w:rsidR="0057720E" w:rsidRPr="00DF36E0" w:rsidRDefault="0057720E" w:rsidP="0057720E">
      <w:pPr>
        <w:pStyle w:val="Akapitzlist"/>
        <w:numPr>
          <w:ilvl w:val="0"/>
          <w:numId w:val="45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3 dni przed szkoleniem 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 xml:space="preserve">dostaniesz e-mail z oficjalnym </w:t>
      </w:r>
      <w:r>
        <w:rPr>
          <w:rFonts w:ascii="Tahoma" w:eastAsia="Calibri" w:hAnsi="Tahoma" w:cs="Tahoma"/>
          <w:color w:val="000000"/>
          <w:sz w:val="20"/>
          <w:szCs w:val="20"/>
        </w:rPr>
        <w:t>potwierdzeniem szkolenia oraz linkiem do szkolenia.</w:t>
      </w:r>
    </w:p>
    <w:p w14:paraId="21866102" w14:textId="77777777" w:rsidR="0057720E" w:rsidRPr="00DF36E0" w:rsidRDefault="0057720E" w:rsidP="0057720E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F36E0">
        <w:rPr>
          <w:rFonts w:ascii="Tahoma" w:eastAsia="Calibri" w:hAnsi="Tahoma" w:cs="Tahoma"/>
          <w:color w:val="000000"/>
          <w:sz w:val="20"/>
          <w:szCs w:val="20"/>
        </w:rPr>
        <w:t>Wystarczy, że na 30 minut prz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ed szkoleniem klikniesz w link i znajdziesz się 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>w naszej wirtualnej sali szkoleniowej</w:t>
      </w:r>
      <w:r>
        <w:rPr>
          <w:rFonts w:ascii="Tahoma" w:eastAsia="Calibri" w:hAnsi="Tahoma" w:cs="Tahoma"/>
          <w:color w:val="000000"/>
          <w:sz w:val="20"/>
          <w:szCs w:val="20"/>
        </w:rPr>
        <w:t>. Będziemy tam na Ciebie czekać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 xml:space="preserve"> i w razie potrzeby służymy pomocą w kwestiach technicznych.</w:t>
      </w:r>
    </w:p>
    <w:p w14:paraId="3B4458A0" w14:textId="77777777" w:rsidR="0057720E" w:rsidRDefault="0057720E" w:rsidP="0057720E">
      <w:pPr>
        <w:pStyle w:val="Default"/>
        <w:jc w:val="both"/>
        <w:rPr>
          <w:sz w:val="16"/>
          <w:szCs w:val="16"/>
        </w:rPr>
      </w:pPr>
    </w:p>
    <w:p w14:paraId="4808D63B" w14:textId="77777777" w:rsidR="0057720E" w:rsidRDefault="0057720E" w:rsidP="0057720E">
      <w:pPr>
        <w:pStyle w:val="Default"/>
        <w:jc w:val="both"/>
        <w:rPr>
          <w:sz w:val="16"/>
          <w:szCs w:val="16"/>
        </w:rPr>
      </w:pPr>
    </w:p>
    <w:p w14:paraId="160F62B0" w14:textId="77777777" w:rsidR="0057720E" w:rsidRPr="005D1624" w:rsidRDefault="0057720E" w:rsidP="0057720E">
      <w:pPr>
        <w:pStyle w:val="Default"/>
        <w:jc w:val="both"/>
        <w:rPr>
          <w:sz w:val="16"/>
          <w:szCs w:val="16"/>
        </w:rPr>
      </w:pPr>
    </w:p>
    <w:p w14:paraId="6749B7D4" w14:textId="77777777" w:rsidR="0057720E" w:rsidRDefault="0057720E" w:rsidP="0057720E">
      <w:pPr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Czego potrzebujesz?</w:t>
      </w:r>
    </w:p>
    <w:p w14:paraId="121E1B35" w14:textId="77777777" w:rsidR="0057720E" w:rsidRPr="00DF36E0" w:rsidRDefault="0057720E" w:rsidP="0057720E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K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>omputera ze stabilnym p</w:t>
      </w:r>
      <w:r>
        <w:rPr>
          <w:rFonts w:ascii="Tahoma" w:eastAsia="Calibri" w:hAnsi="Tahoma" w:cs="Tahoma"/>
          <w:color w:val="000000"/>
          <w:sz w:val="20"/>
          <w:szCs w:val="20"/>
        </w:rPr>
        <w:t>odłączeniem do internetu.</w:t>
      </w:r>
    </w:p>
    <w:p w14:paraId="280675E8" w14:textId="77777777" w:rsidR="0057720E" w:rsidRPr="00DF36E0" w:rsidRDefault="0057720E" w:rsidP="0057720E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P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>rzeglądarki internetowej (</w:t>
      </w:r>
      <w:r w:rsidRPr="005C30E7">
        <w:rPr>
          <w:rFonts w:ascii="Tahoma" w:eastAsia="Calibri" w:hAnsi="Tahoma" w:cs="Tahoma"/>
          <w:bCs/>
          <w:color w:val="000000"/>
          <w:sz w:val="20"/>
          <w:szCs w:val="20"/>
        </w:rPr>
        <w:t xml:space="preserve">Chrome, Safari, </w:t>
      </w:r>
      <w:proofErr w:type="spellStart"/>
      <w:r w:rsidRPr="005C30E7">
        <w:rPr>
          <w:rFonts w:ascii="Tahoma" w:eastAsia="Calibri" w:hAnsi="Tahoma" w:cs="Tahoma"/>
          <w:bCs/>
          <w:color w:val="000000"/>
          <w:sz w:val="20"/>
          <w:szCs w:val="20"/>
        </w:rPr>
        <w:t>Firefox</w:t>
      </w:r>
      <w:proofErr w:type="spellEnd"/>
      <w:r w:rsidRPr="005C30E7">
        <w:rPr>
          <w:rFonts w:ascii="Tahoma" w:eastAsia="Calibri" w:hAnsi="Tahoma" w:cs="Tahoma"/>
          <w:bCs/>
          <w:color w:val="000000"/>
          <w:sz w:val="20"/>
          <w:szCs w:val="20"/>
        </w:rPr>
        <w:t>, Opera lub Edge</w:t>
      </w:r>
      <w:r w:rsidRPr="005C30E7">
        <w:rPr>
          <w:rFonts w:ascii="Tahoma" w:eastAsia="Calibri" w:hAnsi="Tahoma" w:cs="Tahoma"/>
          <w:color w:val="000000"/>
          <w:sz w:val="20"/>
          <w:szCs w:val="20"/>
        </w:rPr>
        <w:t>)</w:t>
      </w:r>
      <w:r>
        <w:rPr>
          <w:rFonts w:ascii="Tahoma" w:eastAsia="Calibri" w:hAnsi="Tahoma" w:cs="Tahoma"/>
          <w:color w:val="000000"/>
          <w:sz w:val="20"/>
          <w:szCs w:val="20"/>
        </w:rPr>
        <w:t>.</w:t>
      </w:r>
    </w:p>
    <w:p w14:paraId="1AE5FADC" w14:textId="77777777" w:rsidR="0057720E" w:rsidRPr="00DF36E0" w:rsidRDefault="0057720E" w:rsidP="0057720E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Mikrofonu i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 xml:space="preserve"> słuchawek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lub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 xml:space="preserve"> głośników</w:t>
      </w:r>
      <w:r>
        <w:rPr>
          <w:rFonts w:ascii="Tahoma" w:eastAsia="Calibri" w:hAnsi="Tahoma" w:cs="Tahoma"/>
          <w:color w:val="000000"/>
          <w:sz w:val="20"/>
          <w:szCs w:val="20"/>
        </w:rPr>
        <w:t>.</w:t>
      </w:r>
    </w:p>
    <w:p w14:paraId="03D57888" w14:textId="77777777" w:rsidR="0057720E" w:rsidRDefault="0057720E" w:rsidP="0057720E">
      <w:pPr>
        <w:pStyle w:val="Default"/>
        <w:jc w:val="both"/>
        <w:rPr>
          <w:sz w:val="16"/>
          <w:szCs w:val="16"/>
        </w:rPr>
      </w:pPr>
    </w:p>
    <w:p w14:paraId="2F7DAC22" w14:textId="77777777" w:rsidR="0057720E" w:rsidRDefault="0057720E" w:rsidP="0057720E">
      <w:pPr>
        <w:pStyle w:val="Default"/>
        <w:jc w:val="both"/>
        <w:rPr>
          <w:sz w:val="16"/>
          <w:szCs w:val="16"/>
        </w:rPr>
      </w:pPr>
    </w:p>
    <w:p w14:paraId="03416D12" w14:textId="77777777" w:rsidR="0057720E" w:rsidRPr="005D1624" w:rsidRDefault="0057720E" w:rsidP="0057720E">
      <w:pPr>
        <w:pStyle w:val="Default"/>
        <w:jc w:val="both"/>
        <w:rPr>
          <w:sz w:val="16"/>
          <w:szCs w:val="16"/>
        </w:rPr>
      </w:pPr>
    </w:p>
    <w:p w14:paraId="0002016B" w14:textId="77777777" w:rsidR="0057720E" w:rsidRDefault="0057720E" w:rsidP="0057720E">
      <w:pPr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AD6457">
        <w:rPr>
          <w:rFonts w:ascii="Tahoma" w:eastAsia="Calibri" w:hAnsi="Tahoma" w:cs="Tahoma"/>
          <w:b/>
          <w:color w:val="000000"/>
          <w:sz w:val="20"/>
          <w:szCs w:val="20"/>
        </w:rPr>
        <w:t>Jak to wygląda?</w:t>
      </w:r>
    </w:p>
    <w:p w14:paraId="67FD09FD" w14:textId="77777777" w:rsidR="0057720E" w:rsidRPr="005559D7" w:rsidRDefault="0057720E" w:rsidP="0057720E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5559D7">
        <w:rPr>
          <w:rFonts w:ascii="Tahoma" w:eastAsia="Calibri" w:hAnsi="Tahoma" w:cs="Tahoma"/>
          <w:color w:val="000000"/>
          <w:sz w:val="20"/>
          <w:szCs w:val="20"/>
        </w:rPr>
        <w:t>Szkolenie online w dowolnym dla Ciebie miejscu, możesz je odbyć w domu lub w swoim biurze.</w:t>
      </w:r>
    </w:p>
    <w:p w14:paraId="71750E83" w14:textId="77777777" w:rsidR="0057720E" w:rsidRPr="005559D7" w:rsidRDefault="0057720E" w:rsidP="0057720E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5559D7">
        <w:rPr>
          <w:rFonts w:ascii="Tahoma" w:eastAsia="Calibri" w:hAnsi="Tahoma" w:cs="Tahoma"/>
          <w:color w:val="000000"/>
          <w:sz w:val="20"/>
          <w:szCs w:val="20"/>
        </w:rPr>
        <w:t>Podczas szkolenia będziesz widzieć zarówno trenera, jego prezentację, pulpit oraz tablicę multimedialną.</w:t>
      </w:r>
    </w:p>
    <w:p w14:paraId="32BA9E51" w14:textId="77777777" w:rsidR="0057720E" w:rsidRPr="005559D7" w:rsidRDefault="0057720E" w:rsidP="0057720E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5559D7">
        <w:rPr>
          <w:rFonts w:ascii="Tahoma" w:eastAsia="Calibri" w:hAnsi="Tahoma" w:cs="Tahoma"/>
          <w:color w:val="000000"/>
          <w:sz w:val="20"/>
          <w:szCs w:val="20"/>
        </w:rPr>
        <w:t>Będziesz miał możliwość zadawania pytań trenerowi bezpośrednio przez mikrofon lub poprzez czat. Jeśli masz kamerę, będziemy mogli Ciebie zobaczyć, ale nie jest to wymagane. W trakcie szkolenia trener będzie uwzględniał czas na przerwę.</w:t>
      </w:r>
    </w:p>
    <w:p w14:paraId="3C586477" w14:textId="77777777" w:rsidR="0057720E" w:rsidRPr="005559D7" w:rsidRDefault="0057720E" w:rsidP="0057720E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5559D7">
        <w:rPr>
          <w:rFonts w:ascii="Tahoma" w:eastAsia="Calibri" w:hAnsi="Tahoma" w:cs="Tahoma"/>
          <w:color w:val="000000"/>
          <w:sz w:val="20"/>
          <w:szCs w:val="20"/>
        </w:rPr>
        <w:t>Po szkoleniu dostaniesz od nas e-mailem materiały szkoleniowe (prezentację) i certyfikat oraz fakturę w formacie PDF.</w:t>
      </w:r>
    </w:p>
    <w:p w14:paraId="148793F4" w14:textId="031D18B3" w:rsidR="000049C6" w:rsidRPr="008175AD" w:rsidRDefault="000049C6" w:rsidP="0057720E">
      <w:pPr>
        <w:spacing w:before="100" w:beforeAutospacing="1" w:after="160" w:line="360" w:lineRule="auto"/>
        <w:ind w:left="720"/>
        <w:contextualSpacing/>
        <w:jc w:val="both"/>
        <w:rPr>
          <w:rFonts w:ascii="Tahoma" w:eastAsia="Times New Roman" w:hAnsi="Tahoma" w:cs="Tahoma"/>
          <w:sz w:val="24"/>
          <w:szCs w:val="24"/>
        </w:rPr>
      </w:pPr>
    </w:p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634"/>
      </w:tblGrid>
      <w:tr w:rsidR="002E537F" w:rsidRPr="00B33C68" w14:paraId="697D4E04" w14:textId="77777777" w:rsidTr="00A77ACD">
        <w:trPr>
          <w:trHeight w:val="686"/>
          <w:jc w:val="center"/>
        </w:trPr>
        <w:tc>
          <w:tcPr>
            <w:tcW w:w="10634" w:type="dxa"/>
          </w:tcPr>
          <w:p w14:paraId="496618AC" w14:textId="77777777" w:rsidR="002E537F" w:rsidRPr="007B28F6" w:rsidRDefault="002E537F" w:rsidP="00A77ACD">
            <w:pPr>
              <w:pStyle w:val="Nagwek3"/>
              <w:spacing w:before="0" w:after="0"/>
              <w:rPr>
                <w:rFonts w:ascii="Tahoma" w:hAnsi="Tahoma" w:cs="Tahoma"/>
                <w:sz w:val="12"/>
                <w:szCs w:val="12"/>
              </w:rPr>
            </w:pPr>
          </w:p>
          <w:p w14:paraId="6CCD5EEA" w14:textId="77777777" w:rsidR="002E537F" w:rsidRPr="00295A54" w:rsidRDefault="002E537F" w:rsidP="00A77ACD">
            <w:pPr>
              <w:pStyle w:val="Nagwek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14:paraId="1DBF2E72" w14:textId="77777777" w:rsidR="002E537F" w:rsidRPr="007B28F6" w:rsidRDefault="002E537F" w:rsidP="009565FF">
            <w:pPr>
              <w:spacing w:after="0" w:line="240" w:lineRule="auto"/>
              <w:jc w:val="center"/>
              <w:rPr>
                <w:rFonts w:ascii="Tahoma" w:eastAsia="Tahoma" w:hAnsi="Tahoma"/>
                <w:b/>
                <w:sz w:val="12"/>
                <w:szCs w:val="12"/>
              </w:rPr>
            </w:pPr>
          </w:p>
          <w:p w14:paraId="099A43E7" w14:textId="16AF698B" w:rsidR="00AA72B5" w:rsidRPr="00EE711E" w:rsidRDefault="00AA72B5" w:rsidP="00EE711E">
            <w:pPr>
              <w:pStyle w:val="Domylne"/>
              <w:spacing w:after="160" w:line="256" w:lineRule="auto"/>
              <w:jc w:val="center"/>
              <w:rPr>
                <w:rFonts w:ascii="Tahoma" w:eastAsia="Tahoma" w:hAnsi="Tahoma" w:cstheme="minorBidi"/>
                <w:b/>
                <w:color w:val="auto"/>
                <w:sz w:val="28"/>
                <w:bdr w:val="none" w:sz="0" w:space="0" w:color="auto"/>
              </w:rPr>
            </w:pPr>
            <w:r w:rsidRPr="00AA72B5">
              <w:rPr>
                <w:rFonts w:ascii="Tahoma" w:eastAsia="Tahoma" w:hAnsi="Tahoma" w:cstheme="minorBidi"/>
                <w:b/>
                <w:color w:val="auto"/>
                <w:sz w:val="20"/>
                <w:szCs w:val="20"/>
                <w:bdr w:val="none" w:sz="0" w:space="0" w:color="auto"/>
              </w:rPr>
              <w:t>Sport narzędziem promocji miasta i regionu</w:t>
            </w:r>
            <w:r w:rsidR="00EE711E">
              <w:rPr>
                <w:rFonts w:ascii="Tahoma" w:eastAsia="Tahoma" w:hAnsi="Tahoma" w:cstheme="minorBidi"/>
                <w:b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="00EE711E" w:rsidRPr="00EE711E">
              <w:rPr>
                <w:rFonts w:ascii="Tahoma" w:eastAsia="Tahoma" w:hAnsi="Tahoma" w:cstheme="minorBidi"/>
                <w:b/>
                <w:color w:val="auto"/>
                <w:sz w:val="20"/>
                <w:szCs w:val="20"/>
                <w:bdr w:val="none" w:sz="0" w:space="0" w:color="auto"/>
              </w:rPr>
              <w:t>oraz instytucji publicznej - szkolenie online</w:t>
            </w:r>
          </w:p>
          <w:p w14:paraId="681B9218" w14:textId="562E37A5" w:rsidR="00A642F8" w:rsidRPr="00AA72B5" w:rsidRDefault="00544C6E" w:rsidP="00544C6E">
            <w:pPr>
              <w:spacing w:after="0"/>
              <w:ind w:right="20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>
              <w:rPr>
                <w:rFonts w:ascii="Tahoma" w:eastAsia="Tahoma" w:hAnsi="Tahoma"/>
                <w:b/>
                <w:sz w:val="20"/>
                <w:szCs w:val="20"/>
              </w:rPr>
              <w:t>15 czerwca</w:t>
            </w:r>
            <w:r w:rsidR="00AA72B5" w:rsidRPr="00AA72B5">
              <w:rPr>
                <w:rFonts w:ascii="Tahoma" w:eastAsia="Tahoma" w:hAnsi="Tahoma"/>
                <w:b/>
                <w:sz w:val="20"/>
                <w:szCs w:val="20"/>
              </w:rPr>
              <w:t xml:space="preserve"> 2023 r., godz. 10.00 – 16.00</w:t>
            </w:r>
          </w:p>
          <w:p w14:paraId="3239ABB7" w14:textId="77777777" w:rsidR="002E537F" w:rsidRPr="00F242C1" w:rsidRDefault="002E537F" w:rsidP="009565FF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537F" w:rsidRPr="00B33C68" w14:paraId="43733C01" w14:textId="77777777" w:rsidTr="00A77ACD">
        <w:trPr>
          <w:cantSplit/>
          <w:trHeight w:val="1984"/>
          <w:jc w:val="center"/>
        </w:trPr>
        <w:tc>
          <w:tcPr>
            <w:tcW w:w="10634" w:type="dxa"/>
          </w:tcPr>
          <w:p w14:paraId="0726D4AF" w14:textId="77777777" w:rsidR="002E537F" w:rsidRPr="009D4901" w:rsidRDefault="002E537F" w:rsidP="00A77ACD">
            <w:pPr>
              <w:spacing w:after="0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14:paraId="77BA0042" w14:textId="77777777" w:rsidR="002E537F" w:rsidRPr="00660FAD" w:rsidRDefault="002E537F" w:rsidP="00A77AC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14:paraId="35A8D724" w14:textId="77777777" w:rsidR="002E537F" w:rsidRPr="00B33C68" w:rsidRDefault="002E537F" w:rsidP="00A77ACD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Nabywca: ………………………………………………………………………………………………………………………………………………………………..</w:t>
            </w:r>
          </w:p>
          <w:p w14:paraId="295260F6" w14:textId="77777777" w:rsidR="002E537F" w:rsidRDefault="002E537F" w:rsidP="00A77ACD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14:paraId="585E91E3" w14:textId="77777777" w:rsidR="002E537F" w:rsidRPr="00B33C68" w:rsidRDefault="002E537F" w:rsidP="00A77ACD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Odbiorca: ………………………………………………………………………………………………………………………………………………………………..</w:t>
            </w:r>
          </w:p>
          <w:p w14:paraId="3F0F871C" w14:textId="77777777" w:rsidR="002E537F" w:rsidRPr="008142E6" w:rsidRDefault="002E537F" w:rsidP="00A77ACD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………………………………………………………………………………………………………..…………………………………………………..</w:t>
            </w:r>
          </w:p>
          <w:p w14:paraId="51BF0840" w14:textId="77777777" w:rsidR="002E537F" w:rsidRPr="009D4901" w:rsidRDefault="002E537F" w:rsidP="00A77AC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14:paraId="28AC593E" w14:textId="77777777" w:rsidR="002E537F" w:rsidRPr="00B33C68" w:rsidRDefault="002E537F" w:rsidP="00A77AC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14:paraId="76E858C4" w14:textId="77777777" w:rsidR="002E537F" w:rsidRDefault="002E537F" w:rsidP="00A77ACD">
            <w:pPr>
              <w:pStyle w:val="Nagwek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14:paraId="4AA24EB7" w14:textId="77777777" w:rsidR="002E537F" w:rsidRDefault="002E537F" w:rsidP="00A77ACD">
            <w:pPr>
              <w:pStyle w:val="Nagwek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  <w:p w14:paraId="4FB29187" w14:textId="77777777" w:rsidR="002E537F" w:rsidRPr="008142E6" w:rsidRDefault="002E537F" w:rsidP="00A77ACD">
            <w:pPr>
              <w:pStyle w:val="Nagwek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0"/>
                <w:szCs w:val="10"/>
              </w:rPr>
            </w:pPr>
          </w:p>
          <w:p w14:paraId="1085DA16" w14:textId="77777777" w:rsidR="002E537F" w:rsidRDefault="002E537F" w:rsidP="00A77ACD">
            <w:pPr>
              <w:pStyle w:val="Nagwek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14:paraId="7A0C42FF" w14:textId="77777777" w:rsidR="002E537F" w:rsidRPr="003F2711" w:rsidRDefault="002E537F" w:rsidP="00A77ACD">
            <w:pPr>
              <w:pStyle w:val="Nagwek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</w:tc>
      </w:tr>
      <w:tr w:rsidR="0057720E" w:rsidRPr="00B33C68" w14:paraId="7AC7D87D" w14:textId="77777777" w:rsidTr="00A77ACD">
        <w:trPr>
          <w:trHeight w:val="3274"/>
          <w:jc w:val="center"/>
        </w:trPr>
        <w:tc>
          <w:tcPr>
            <w:tcW w:w="10634" w:type="dxa"/>
          </w:tcPr>
          <w:p w14:paraId="7C4ED913" w14:textId="77777777" w:rsidR="0057720E" w:rsidRPr="001F01F5" w:rsidRDefault="0057720E" w:rsidP="00024364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14:paraId="77EA9D8B" w14:textId="77777777" w:rsidR="0057720E" w:rsidRPr="008142E6" w:rsidRDefault="0057720E" w:rsidP="00024364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142E6">
              <w:rPr>
                <w:rFonts w:ascii="Tahoma" w:hAnsi="Tahoma" w:cs="Tahoma"/>
                <w:sz w:val="16"/>
                <w:szCs w:val="16"/>
              </w:rPr>
              <w:t>Cena obejmuje: uczestnictwo w szkoleniu, materiały</w:t>
            </w:r>
            <w:r>
              <w:rPr>
                <w:rFonts w:ascii="Tahoma" w:hAnsi="Tahoma" w:cs="Tahoma"/>
                <w:sz w:val="16"/>
                <w:szCs w:val="16"/>
              </w:rPr>
              <w:t xml:space="preserve"> szkoleniowe i certyfikat w formacie .pdf przesłane e-mailem do uczestnika.</w:t>
            </w:r>
          </w:p>
          <w:p w14:paraId="7EAAD035" w14:textId="77777777" w:rsidR="0057720E" w:rsidRDefault="0057720E" w:rsidP="00024364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Formularz ma formę umowy zawartej między Zgłaszającym a Go 2 win (organizator). Na 3 dni przed szkoleniem, organizator wyśle na podany przez uczestnika e-mail, potwierdzenie szkolenia wraz z linkiem do szkolenia.</w:t>
            </w:r>
          </w:p>
          <w:p w14:paraId="7A02850D" w14:textId="77777777" w:rsidR="0057720E" w:rsidRDefault="0057720E" w:rsidP="00024364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                  na szkoleniu nie zwalnia z dokonania opłaty.</w:t>
            </w:r>
          </w:p>
          <w:p w14:paraId="4DB7310B" w14:textId="77777777" w:rsidR="0057720E" w:rsidRDefault="0057720E" w:rsidP="00024364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Jeśli wykładowca z przyczyn losowych nie będzie mógł przeprowadzić zajęć w podanym terminie, Go 2 win (organizator) zastrzega sobie prawo zmiany terminu zajęć. Uczestnicy szkolenia wskazani przez osobę zgłaszającą zostaną niezwłocznie poinformowani o tym fakcie.</w:t>
            </w:r>
          </w:p>
          <w:p w14:paraId="07E14D70" w14:textId="77777777" w:rsidR="0057720E" w:rsidRDefault="0057720E" w:rsidP="00024364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 za szkolenie i wyślę ją e-mailem do uczestnika po szkoleniu. Płatność nastąpi po otrzymaniu faktury,                   w terminie 7 dni od zakończenia szkolenia.</w:t>
            </w:r>
          </w:p>
          <w:p w14:paraId="69647E61" w14:textId="77777777" w:rsidR="0057720E" w:rsidRDefault="0057720E" w:rsidP="00024364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Zgadzam się na przetwarzanie danych zamieszczonych w formularzu zgłoszeniowym, w celu aktywnego udziału w szkoleniu, zgodnie z ustawą o ochronie danych osobowych z dnia 10 maja 2018 r. (Dz.U. z 2018 r. poz. 1000) oraz na otrzymywanie od Go 2 win Anna Niedziółka, drogą elektroniczną na wskazane powyżej adresy e-mail, zgodnie z ustawą z dnia 18 lipca 2002 r.  o świadczeniu usług drogą elektroniczną (Dz.U. z 2018 r. poz. 650 z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poźn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zm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), informacji organizacyjnych dotyczących tego szkolenia, niezbędnych do jego przeprowadzenia.</w:t>
            </w:r>
          </w:p>
          <w:p w14:paraId="3C82A384" w14:textId="4F512E06" w:rsidR="0057720E" w:rsidRPr="001F01F5" w:rsidRDefault="0057720E" w:rsidP="00A77ACD">
            <w:pPr>
              <w:numPr>
                <w:ilvl w:val="0"/>
                <w:numId w:val="38"/>
              </w:numPr>
              <w:tabs>
                <w:tab w:val="clear" w:pos="720"/>
                <w:tab w:val="num" w:pos="1179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                                   z przetwarzaniem danych osobowych i swobodnego przepływu takich danych oraz uchylenia dyrektywy 95/46/WE (dalej zwane "RODO") oraz zapoznałem/zapoznałam się z klauzulą informacyjną umieszczoną na stronie </w:t>
            </w:r>
            <w:hyperlink r:id="rId11" w:history="1">
              <w:r>
                <w:rPr>
                  <w:rStyle w:val="Hipercze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57720E" w:rsidRPr="00B33C68" w14:paraId="544AE757" w14:textId="77777777" w:rsidTr="00A77ACD">
        <w:trPr>
          <w:trHeight w:hRule="exact" w:val="3789"/>
          <w:jc w:val="center"/>
        </w:trPr>
        <w:tc>
          <w:tcPr>
            <w:tcW w:w="10634" w:type="dxa"/>
          </w:tcPr>
          <w:p w14:paraId="7FF4DE5B" w14:textId="77777777" w:rsidR="0057720E" w:rsidRPr="002B0D4C" w:rsidRDefault="0057720E" w:rsidP="00024364">
            <w:p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</w:p>
          <w:p w14:paraId="70035672" w14:textId="77777777" w:rsidR="0057720E" w:rsidRPr="00E93B02" w:rsidRDefault="0057720E" w:rsidP="00024364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E93B02">
              <w:rPr>
                <w:rFonts w:ascii="Tahoma" w:hAnsi="Tahoma" w:cs="Tahoma"/>
                <w:b/>
                <w:bCs/>
                <w:sz w:val="16"/>
              </w:rPr>
              <w:t xml:space="preserve">Proszę o </w:t>
            </w:r>
            <w:r>
              <w:rPr>
                <w:rFonts w:ascii="Tahoma" w:hAnsi="Tahoma" w:cs="Tahoma"/>
                <w:b/>
                <w:bCs/>
                <w:sz w:val="16"/>
              </w:rPr>
              <w:t>wystawienie faktury na kwotę 740 zł zw. VAT/osoba</w:t>
            </w:r>
          </w:p>
          <w:p w14:paraId="4B184A53" w14:textId="77777777" w:rsidR="0057720E" w:rsidRPr="00B33C68" w:rsidRDefault="0057720E" w:rsidP="00024364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DE8362E" w14:textId="77777777" w:rsidR="0057720E" w:rsidRPr="00B33C68" w:rsidRDefault="0057720E" w:rsidP="00024364">
            <w:pPr>
              <w:pStyle w:val="Tekstpodstawowy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14:paraId="50736F5B" w14:textId="77777777" w:rsidR="0057720E" w:rsidRDefault="0057720E" w:rsidP="00024364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14:paraId="7783DE95" w14:textId="77777777" w:rsidR="0057720E" w:rsidRDefault="0057720E" w:rsidP="00024364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14:paraId="18FEE2E2" w14:textId="77777777" w:rsidR="0057720E" w:rsidRDefault="0057720E" w:rsidP="00024364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14:paraId="0552A92F" w14:textId="77777777" w:rsidR="0057720E" w:rsidRDefault="0057720E" w:rsidP="00024364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14:paraId="4F312293" w14:textId="77777777" w:rsidR="0057720E" w:rsidRDefault="0057720E" w:rsidP="00024364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14:paraId="2B084B94" w14:textId="77777777" w:rsidR="0057720E" w:rsidRPr="00B33C68" w:rsidRDefault="0057720E" w:rsidP="00024364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14:paraId="78482F00" w14:textId="77777777" w:rsidR="0057720E" w:rsidRPr="00B33C68" w:rsidRDefault="0057720E" w:rsidP="00024364">
            <w:pPr>
              <w:pStyle w:val="Tekstpodstawowy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14:paraId="31924AC3" w14:textId="044002B9" w:rsidR="0057720E" w:rsidRPr="003E6F29" w:rsidRDefault="0057720E" w:rsidP="00A77ACD">
            <w:pPr>
              <w:pStyle w:val="Tekstpodstawowy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14:paraId="5899DFE7" w14:textId="77777777" w:rsidR="002E537F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222F7EF5" w14:textId="77777777" w:rsidR="002E537F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73C969B1" w14:textId="77777777" w:rsidR="00544C6E" w:rsidRDefault="00544C6E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  <w:bookmarkStart w:id="0" w:name="_GoBack"/>
      <w:bookmarkEnd w:id="0"/>
    </w:p>
    <w:p w14:paraId="1799BCBF" w14:textId="77777777" w:rsidR="005318F1" w:rsidRPr="009D3B77" w:rsidRDefault="005318F1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7FEAB1BE" w14:textId="77777777" w:rsidR="002E537F" w:rsidRPr="00F2431D" w:rsidRDefault="002E537F" w:rsidP="002E537F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14:paraId="69B1B55D" w14:textId="77777777" w:rsidR="002E537F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6187ADFD" w14:textId="77777777" w:rsidR="002E537F" w:rsidRPr="009D3B77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2D2AB0C2" w14:textId="72B0DDB6" w:rsidR="002E537F" w:rsidRPr="007B28F6" w:rsidRDefault="002E537F" w:rsidP="00A642F8">
      <w:pPr>
        <w:pStyle w:val="Standard"/>
        <w:autoSpaceDE w:val="0"/>
        <w:spacing w:line="360" w:lineRule="auto"/>
        <w:ind w:firstLine="708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7B28F6">
        <w:rPr>
          <w:rFonts w:ascii="Tahoma" w:eastAsia="Calibri" w:hAnsi="Tahoma" w:cs="Tahoma"/>
          <w:color w:val="000000"/>
          <w:sz w:val="20"/>
          <w:szCs w:val="20"/>
        </w:rPr>
        <w:t xml:space="preserve">Go 2 win Anna Niedziółka, z siedzibą w Warszawie,                                    przy ul. Janinówka 11/50, 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Pr="007B28F6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7B28F6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7B28F6" w:rsidRPr="007B28F6">
        <w:rPr>
          <w:rFonts w:ascii="Tahoma" w:eastAsia="Calibri" w:hAnsi="Tahoma" w:cs="Tahoma"/>
          <w:b/>
          <w:color w:val="000000"/>
          <w:sz w:val="20"/>
          <w:szCs w:val="20"/>
        </w:rPr>
        <w:t>Sport narzędziem promocji miasta i regionu</w:t>
      </w:r>
      <w:r w:rsidR="00EE711E">
        <w:rPr>
          <w:rFonts w:ascii="Tahoma" w:eastAsia="Calibri" w:hAnsi="Tahoma" w:cs="Tahoma"/>
          <w:b/>
          <w:color w:val="000000"/>
          <w:sz w:val="20"/>
          <w:szCs w:val="20"/>
        </w:rPr>
        <w:t xml:space="preserve"> oraz instytucji publicznej</w:t>
      </w:r>
      <w:r w:rsidRPr="007B28F6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 w:rsidRPr="007B28F6">
        <w:rPr>
          <w:rFonts w:ascii="Tahoma" w:eastAsia="Calibri" w:hAnsi="Tahoma" w:cs="Tahoma"/>
          <w:color w:val="000000"/>
          <w:sz w:val="20"/>
          <w:szCs w:val="20"/>
        </w:rPr>
        <w:t xml:space="preserve">, która odbędzie się </w:t>
      </w:r>
      <w:r w:rsidRPr="00A642F8">
        <w:rPr>
          <w:rFonts w:ascii="Tahoma" w:eastAsia="Calibri" w:hAnsi="Tahoma" w:cs="Tahoma"/>
          <w:b/>
          <w:color w:val="000000"/>
          <w:sz w:val="20"/>
          <w:szCs w:val="20"/>
        </w:rPr>
        <w:t xml:space="preserve">w </w:t>
      </w:r>
      <w:r w:rsidR="0057720E" w:rsidRPr="00A642F8">
        <w:rPr>
          <w:rFonts w:ascii="Tahoma" w:eastAsia="Calibri" w:hAnsi="Tahoma" w:cs="Tahoma"/>
          <w:b/>
          <w:color w:val="000000"/>
          <w:sz w:val="20"/>
          <w:szCs w:val="20"/>
        </w:rPr>
        <w:t xml:space="preserve">dniu </w:t>
      </w:r>
      <w:r w:rsidR="00544C6E">
        <w:rPr>
          <w:rFonts w:ascii="Tahoma" w:eastAsia="Calibri" w:hAnsi="Tahoma" w:cs="Tahoma"/>
          <w:b/>
          <w:color w:val="000000"/>
          <w:sz w:val="20"/>
          <w:szCs w:val="20"/>
        </w:rPr>
        <w:t>15 czerwca</w:t>
      </w:r>
      <w:r w:rsidR="0057720E">
        <w:rPr>
          <w:rFonts w:ascii="Tahoma" w:eastAsia="Calibri" w:hAnsi="Tahoma" w:cs="Tahoma"/>
          <w:b/>
          <w:color w:val="000000"/>
          <w:sz w:val="20"/>
          <w:szCs w:val="20"/>
        </w:rPr>
        <w:t xml:space="preserve"> 2023</w:t>
      </w:r>
      <w:r w:rsidRPr="007B28F6">
        <w:rPr>
          <w:rFonts w:ascii="Tahoma" w:eastAsia="Calibri" w:hAnsi="Tahoma" w:cs="Tahoma"/>
          <w:b/>
          <w:color w:val="000000"/>
          <w:sz w:val="20"/>
          <w:szCs w:val="20"/>
        </w:rPr>
        <w:t xml:space="preserve"> r.,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14:paraId="2BAE8258" w14:textId="77777777" w:rsidR="00A642F8" w:rsidRDefault="00A642F8" w:rsidP="00A642F8">
      <w:pPr>
        <w:pStyle w:val="Standard"/>
        <w:autoSpaceDE w:val="0"/>
        <w:spacing w:line="360" w:lineRule="auto"/>
        <w:rPr>
          <w:rFonts w:ascii="Tahoma" w:eastAsia="Calibri" w:hAnsi="Tahoma" w:cs="Tahoma"/>
          <w:color w:val="000000"/>
          <w:sz w:val="20"/>
          <w:szCs w:val="20"/>
        </w:rPr>
      </w:pPr>
    </w:p>
    <w:p w14:paraId="301CF33E" w14:textId="46CDF5F2" w:rsidR="00A642F8" w:rsidRDefault="00A642F8" w:rsidP="00A642F8">
      <w:pPr>
        <w:pStyle w:val="Standard"/>
        <w:autoSpaceDE w:val="0"/>
        <w:spacing w:line="360" w:lineRule="auto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*proszę zaznaczyć wybrany termin szkolenia</w:t>
      </w:r>
      <w:r w:rsidR="002E537F" w:rsidRPr="000258D6">
        <w:rPr>
          <w:rFonts w:ascii="Tahoma" w:eastAsia="Calibri" w:hAnsi="Tahoma" w:cs="Tahoma"/>
          <w:color w:val="000000"/>
          <w:sz w:val="20"/>
          <w:szCs w:val="20"/>
        </w:rPr>
        <w:br/>
      </w:r>
    </w:p>
    <w:p w14:paraId="59CBC0E4" w14:textId="61AC57BB" w:rsidR="002E537F" w:rsidRPr="000258D6" w:rsidRDefault="002E537F" w:rsidP="00A642F8">
      <w:pPr>
        <w:pStyle w:val="Standard"/>
        <w:autoSpaceDE w:val="0"/>
        <w:spacing w:line="36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a) w całości, zgodnie z treścią art. 43 ust. 1 pkt 29 lit. c ustawy o podatku od towarów i usług                 z dnia 11.03.2004 r.</w:t>
      </w:r>
      <w:r w:rsidRPr="000258D6">
        <w:rPr>
          <w:rFonts w:ascii="Tahoma" w:hAnsi="Tahoma" w:cs="Tahoma"/>
          <w:color w:val="454246"/>
          <w:sz w:val="20"/>
          <w:szCs w:val="20"/>
          <w:shd w:val="clear" w:color="auto" w:fill="FFFFFF"/>
          <w:lang w:eastAsia="pl-PL" w:bidi="ar-SA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(Dz. U. z 2011 r. nr 177, poz. 1054 z późniejszymi zmianami)*</w:t>
      </w:r>
    </w:p>
    <w:p w14:paraId="78B3D06E" w14:textId="77777777"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254FF17E" w14:textId="77777777"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14:paraId="06F0270C" w14:textId="77777777" w:rsidR="002E537F" w:rsidRPr="00F30863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rozporządzenia Ministra Finansów               z dnia 20.12.2013 r. w sprawie zwolnień od podatku od towarów i usług oraz warunków stosowania tych zwolnień (tekst jednolity Dz. U. z 2018 r. poz. 701)*</w:t>
      </w:r>
    </w:p>
    <w:p w14:paraId="4616BAA5" w14:textId="77777777" w:rsidR="002E537F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71032A20" w14:textId="77777777"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2173F3D4" w14:textId="3A9103EE" w:rsidR="002E537F" w:rsidRPr="000258D6" w:rsidRDefault="00AB22C7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*proszę</w:t>
      </w:r>
      <w:r w:rsidR="002E537F" w:rsidRPr="000258D6">
        <w:rPr>
          <w:rFonts w:ascii="Tahoma" w:eastAsia="Calibri" w:hAnsi="Tahoma" w:cs="Tahoma"/>
          <w:color w:val="000000"/>
          <w:sz w:val="20"/>
          <w:szCs w:val="20"/>
        </w:rPr>
        <w:t xml:space="preserve"> zaznaczyć właściwą opcję a) lub b)</w:t>
      </w:r>
    </w:p>
    <w:p w14:paraId="785DDC8F" w14:textId="77777777"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43E36444" w14:textId="77777777" w:rsidR="002E537F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058A6A89" w14:textId="77777777"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2A25B77A" w14:textId="77777777"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03FC9585" w14:textId="77777777" w:rsidR="002E537F" w:rsidRPr="000258D6" w:rsidRDefault="002E537F" w:rsidP="002E537F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14:paraId="0C00CCC3" w14:textId="77777777"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15BC0638" w14:textId="77777777"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694760B7" w14:textId="77777777"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72564C88" w14:textId="77777777"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Style w:val="Pogrubienie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p w14:paraId="73C2E780" w14:textId="77777777" w:rsidR="00C43487" w:rsidRDefault="00C43487"/>
    <w:sectPr w:rsidR="00C43487" w:rsidSect="0023174F">
      <w:headerReference w:type="default" r:id="rId12"/>
      <w:footerReference w:type="default" r:id="rId13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8820C" w14:textId="77777777" w:rsidR="009365DF" w:rsidRDefault="009365DF" w:rsidP="0065202F">
      <w:pPr>
        <w:spacing w:after="0" w:line="240" w:lineRule="auto"/>
      </w:pPr>
      <w:r>
        <w:separator/>
      </w:r>
    </w:p>
  </w:endnote>
  <w:endnote w:type="continuationSeparator" w:id="0">
    <w:p w14:paraId="0B2A6C81" w14:textId="77777777" w:rsidR="009365DF" w:rsidRDefault="009365DF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A01DC" w14:textId="77777777" w:rsidR="00CB0E58" w:rsidRDefault="009365DF">
    <w:pPr>
      <w:pStyle w:val="Stopka"/>
      <w:rPr>
        <w:b/>
        <w:color w:val="660033"/>
      </w:rPr>
    </w:pPr>
    <w:r>
      <w:rPr>
        <w:b/>
        <w:color w:val="660033"/>
      </w:rPr>
      <w:pict w14:anchorId="0A09F90D">
        <v:rect id="_x0000_i1026" style="width:453.6pt;height:1pt" o:hralign="center" o:hrstd="t" o:hrnoshade="t" o:hr="t" fillcolor="#1f497d [3215]" stroked="f"/>
      </w:pict>
    </w:r>
  </w:p>
  <w:tbl>
    <w:tblPr>
      <w:tblStyle w:val="Tabela-Siatka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8"/>
      <w:gridCol w:w="4658"/>
    </w:tblGrid>
    <w:tr w:rsidR="000D625B" w14:paraId="1FEE3847" w14:textId="77777777" w:rsidTr="000D625B">
      <w:trPr>
        <w:trHeight w:val="1138"/>
      </w:trPr>
      <w:tc>
        <w:tcPr>
          <w:tcW w:w="4658" w:type="dxa"/>
        </w:tcPr>
        <w:p w14:paraId="4C46313C" w14:textId="77777777"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</w:p>
        <w:p w14:paraId="3BDB9C3F" w14:textId="77777777"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14:paraId="7305E15E" w14:textId="77777777" w:rsidR="000D625B" w:rsidRPr="00F727A6" w:rsidRDefault="000D625B" w:rsidP="00CF2059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14:paraId="43A3D41A" w14:textId="77777777" w:rsidR="000D625B" w:rsidRPr="00F727A6" w:rsidRDefault="000D625B" w:rsidP="00CF2059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14:paraId="7F0CB425" w14:textId="77777777"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14:paraId="2567F351" w14:textId="77777777" w:rsidR="000D625B" w:rsidRPr="00CF2059" w:rsidRDefault="008E2846" w:rsidP="00ED27B3">
          <w:pPr>
            <w:pStyle w:val="Stopka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14:paraId="10F1CB12" w14:textId="77777777" w:rsidR="00F727A6" w:rsidRPr="009854D7" w:rsidRDefault="00F727A6" w:rsidP="00CF2059">
    <w:pPr>
      <w:pStyle w:val="Stopka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BAC43" w14:textId="77777777" w:rsidR="009365DF" w:rsidRDefault="009365DF" w:rsidP="0065202F">
      <w:pPr>
        <w:spacing w:after="0" w:line="240" w:lineRule="auto"/>
      </w:pPr>
      <w:r>
        <w:separator/>
      </w:r>
    </w:p>
  </w:footnote>
  <w:footnote w:type="continuationSeparator" w:id="0">
    <w:p w14:paraId="6C1C8A06" w14:textId="77777777" w:rsidR="009365DF" w:rsidRDefault="009365DF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621BA" w14:textId="77777777" w:rsidR="0065202F" w:rsidRDefault="004C3197" w:rsidP="0066771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4ACB2C" wp14:editId="51614700">
          <wp:simplePos x="0" y="0"/>
          <wp:positionH relativeFrom="margin">
            <wp:posOffset>40005</wp:posOffset>
          </wp:positionH>
          <wp:positionV relativeFrom="margin">
            <wp:posOffset>-685165</wp:posOffset>
          </wp:positionV>
          <wp:extent cx="2113280" cy="50165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E8D1D6" w14:textId="77777777"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14:paraId="70C6BC7B" w14:textId="77777777"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14:paraId="1339AE4D" w14:textId="77777777" w:rsidR="0067266A" w:rsidRPr="0067266A" w:rsidRDefault="009460AA" w:rsidP="009460AA">
    <w:pPr>
      <w:spacing w:after="0" w:line="240" w:lineRule="auto"/>
      <w:ind w:left="6237"/>
      <w:rPr>
        <w:rStyle w:val="Hipercze"/>
        <w:rFonts w:ascii="Tahoma" w:eastAsia="Times New Roman" w:hAnsi="Tahoma" w:cs="Tahoma"/>
        <w:sz w:val="20"/>
        <w:szCs w:val="20"/>
      </w:rPr>
    </w:pPr>
    <w:r w:rsidRPr="009460AA">
      <w:rPr>
        <w:rStyle w:val="Hipercze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="009F16C4">
      <w:rPr>
        <w:rStyle w:val="Hipercze"/>
        <w:rFonts w:ascii="Tahoma" w:eastAsia="Times New Roman" w:hAnsi="Tahoma" w:cs="Tahoma"/>
        <w:color w:val="auto"/>
        <w:sz w:val="18"/>
        <w:szCs w:val="18"/>
        <w:u w:val="none"/>
      </w:rPr>
      <w:t xml:space="preserve"> </w:t>
    </w:r>
    <w:r w:rsidRPr="009460AA">
      <w:rPr>
        <w:rStyle w:val="Hipercze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Hipercze"/>
        <w:rFonts w:ascii="Tahoma" w:eastAsia="Times New Roman" w:hAnsi="Tahoma" w:cs="Tahoma"/>
        <w:sz w:val="18"/>
        <w:szCs w:val="18"/>
      </w:rPr>
      <w:t>@szkolimynajlepiej.pl</w:t>
    </w:r>
  </w:p>
  <w:p w14:paraId="26E07DF1" w14:textId="77777777" w:rsidR="004C3197" w:rsidRPr="007F0B8D" w:rsidRDefault="009365DF" w:rsidP="004C3197">
    <w:pPr>
      <w:pStyle w:val="Nagwek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>
      <w:rPr>
        <w:b/>
        <w:color w:val="660033"/>
      </w:rPr>
      <w:pict w14:anchorId="1BEDBA1F"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F32"/>
    <w:multiLevelType w:val="hybridMultilevel"/>
    <w:tmpl w:val="538A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2865"/>
    <w:multiLevelType w:val="hybridMultilevel"/>
    <w:tmpl w:val="EDB4B8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69F1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224C6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07AB5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D2EFB"/>
    <w:multiLevelType w:val="hybridMultilevel"/>
    <w:tmpl w:val="2F08C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D76F0"/>
    <w:multiLevelType w:val="hybridMultilevel"/>
    <w:tmpl w:val="3D1829E8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2B33A1"/>
    <w:multiLevelType w:val="hybridMultilevel"/>
    <w:tmpl w:val="8190D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5174C"/>
    <w:multiLevelType w:val="hybridMultilevel"/>
    <w:tmpl w:val="CFDA8928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1F246371"/>
    <w:multiLevelType w:val="hybridMultilevel"/>
    <w:tmpl w:val="4B5A378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1">
    <w:nsid w:val="2242682B"/>
    <w:multiLevelType w:val="hybridMultilevel"/>
    <w:tmpl w:val="04B614A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95C6E"/>
    <w:multiLevelType w:val="hybridMultilevel"/>
    <w:tmpl w:val="4232D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27EF0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F05ED"/>
    <w:multiLevelType w:val="multilevel"/>
    <w:tmpl w:val="E410BB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D3A3764"/>
    <w:multiLevelType w:val="multilevel"/>
    <w:tmpl w:val="E6D63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D35E9"/>
    <w:multiLevelType w:val="hybridMultilevel"/>
    <w:tmpl w:val="C414C9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12D7B"/>
    <w:multiLevelType w:val="hybridMultilevel"/>
    <w:tmpl w:val="279E662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022383"/>
    <w:multiLevelType w:val="hybridMultilevel"/>
    <w:tmpl w:val="42BA2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E31AC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B3258"/>
    <w:multiLevelType w:val="hybridMultilevel"/>
    <w:tmpl w:val="4396286A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52503E"/>
    <w:multiLevelType w:val="hybridMultilevel"/>
    <w:tmpl w:val="67E8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3246E"/>
    <w:multiLevelType w:val="hybridMultilevel"/>
    <w:tmpl w:val="74F0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B19DA"/>
    <w:multiLevelType w:val="hybridMultilevel"/>
    <w:tmpl w:val="F1A02296"/>
    <w:lvl w:ilvl="0" w:tplc="F642FA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BA3B94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C4FCA"/>
    <w:multiLevelType w:val="hybridMultilevel"/>
    <w:tmpl w:val="DA8A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6789E"/>
    <w:multiLevelType w:val="hybridMultilevel"/>
    <w:tmpl w:val="3320D626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0">
    <w:nsid w:val="66C3142A"/>
    <w:multiLevelType w:val="hybridMultilevel"/>
    <w:tmpl w:val="C1766250"/>
    <w:lvl w:ilvl="0" w:tplc="0415000D">
      <w:start w:val="1"/>
      <w:numFmt w:val="bullet"/>
      <w:lvlText w:val=""/>
      <w:lvlJc w:val="left"/>
      <w:pPr>
        <w:tabs>
          <w:tab w:val="num" w:pos="2143"/>
        </w:tabs>
        <w:ind w:left="21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CD2380"/>
    <w:multiLevelType w:val="hybridMultilevel"/>
    <w:tmpl w:val="3746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A440B"/>
    <w:multiLevelType w:val="hybridMultilevel"/>
    <w:tmpl w:val="454C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A3D5F"/>
    <w:multiLevelType w:val="hybridMultilevel"/>
    <w:tmpl w:val="2FAE9B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4">
    <w:nsid w:val="72D51569"/>
    <w:multiLevelType w:val="hybridMultilevel"/>
    <w:tmpl w:val="226048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652B2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1F671B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40F64"/>
    <w:multiLevelType w:val="multilevel"/>
    <w:tmpl w:val="2B60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6BF5083"/>
    <w:multiLevelType w:val="hybridMultilevel"/>
    <w:tmpl w:val="DC089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1D79BD"/>
    <w:multiLevelType w:val="hybridMultilevel"/>
    <w:tmpl w:val="4E12799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2">
    <w:nsid w:val="7FD85F1F"/>
    <w:multiLevelType w:val="hybridMultilevel"/>
    <w:tmpl w:val="E80CC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4"/>
  </w:num>
  <w:num w:numId="4">
    <w:abstractNumId w:val="27"/>
  </w:num>
  <w:num w:numId="5">
    <w:abstractNumId w:val="7"/>
  </w:num>
  <w:num w:numId="6">
    <w:abstractNumId w:val="3"/>
  </w:num>
  <w:num w:numId="7">
    <w:abstractNumId w:val="37"/>
  </w:num>
  <w:num w:numId="8">
    <w:abstractNumId w:val="1"/>
  </w:num>
  <w:num w:numId="9">
    <w:abstractNumId w:val="14"/>
  </w:num>
  <w:num w:numId="10">
    <w:abstractNumId w:val="2"/>
  </w:num>
  <w:num w:numId="11">
    <w:abstractNumId w:val="4"/>
  </w:num>
  <w:num w:numId="12">
    <w:abstractNumId w:val="22"/>
  </w:num>
  <w:num w:numId="13">
    <w:abstractNumId w:val="35"/>
  </w:num>
  <w:num w:numId="14">
    <w:abstractNumId w:val="5"/>
  </w:num>
  <w:num w:numId="15">
    <w:abstractNumId w:val="0"/>
  </w:num>
  <w:num w:numId="16">
    <w:abstractNumId w:val="29"/>
  </w:num>
  <w:num w:numId="17">
    <w:abstractNumId w:val="42"/>
  </w:num>
  <w:num w:numId="18">
    <w:abstractNumId w:val="32"/>
  </w:num>
  <w:num w:numId="19">
    <w:abstractNumId w:val="25"/>
  </w:num>
  <w:num w:numId="20">
    <w:abstractNumId w:val="3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8"/>
  </w:num>
  <w:num w:numId="24">
    <w:abstractNumId w:val="30"/>
  </w:num>
  <w:num w:numId="25">
    <w:abstractNumId w:val="24"/>
  </w:num>
  <w:num w:numId="26">
    <w:abstractNumId w:val="18"/>
  </w:num>
  <w:num w:numId="27">
    <w:abstractNumId w:val="8"/>
  </w:num>
  <w:num w:numId="28">
    <w:abstractNumId w:val="33"/>
  </w:num>
  <w:num w:numId="29">
    <w:abstractNumId w:val="9"/>
  </w:num>
  <w:num w:numId="30">
    <w:abstractNumId w:val="20"/>
  </w:num>
  <w:num w:numId="31">
    <w:abstractNumId w:val="23"/>
  </w:num>
  <w:num w:numId="32">
    <w:abstractNumId w:val="6"/>
  </w:num>
  <w:num w:numId="33">
    <w:abstractNumId w:val="40"/>
  </w:num>
  <w:num w:numId="34">
    <w:abstractNumId w:val="41"/>
  </w:num>
  <w:num w:numId="35">
    <w:abstractNumId w:val="19"/>
  </w:num>
  <w:num w:numId="36">
    <w:abstractNumId w:val="10"/>
  </w:num>
  <w:num w:numId="37">
    <w:abstractNumId w:val="17"/>
  </w:num>
  <w:num w:numId="38">
    <w:abstractNumId w:val="36"/>
  </w:num>
  <w:num w:numId="39">
    <w:abstractNumId w:val="26"/>
  </w:num>
  <w:num w:numId="40">
    <w:abstractNumId w:val="11"/>
  </w:num>
  <w:num w:numId="41">
    <w:abstractNumId w:val="15"/>
  </w:num>
  <w:num w:numId="42">
    <w:abstractNumId w:val="36"/>
  </w:num>
  <w:num w:numId="43">
    <w:abstractNumId w:val="36"/>
  </w:num>
  <w:num w:numId="44">
    <w:abstractNumId w:val="36"/>
  </w:num>
  <w:num w:numId="45">
    <w:abstractNumId w:val="38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12"/>
    <w:rsid w:val="000049C6"/>
    <w:rsid w:val="00005A9A"/>
    <w:rsid w:val="00012880"/>
    <w:rsid w:val="00020B0D"/>
    <w:rsid w:val="00023FF8"/>
    <w:rsid w:val="000258D6"/>
    <w:rsid w:val="00026548"/>
    <w:rsid w:val="00046D79"/>
    <w:rsid w:val="000523AC"/>
    <w:rsid w:val="000550BF"/>
    <w:rsid w:val="00056C5C"/>
    <w:rsid w:val="00061331"/>
    <w:rsid w:val="000668BF"/>
    <w:rsid w:val="00076951"/>
    <w:rsid w:val="000A08B6"/>
    <w:rsid w:val="000B6165"/>
    <w:rsid w:val="000B74D0"/>
    <w:rsid w:val="000C52C4"/>
    <w:rsid w:val="000C7E02"/>
    <w:rsid w:val="000D36DC"/>
    <w:rsid w:val="000D625B"/>
    <w:rsid w:val="000E360C"/>
    <w:rsid w:val="000F51C5"/>
    <w:rsid w:val="0010315B"/>
    <w:rsid w:val="00104820"/>
    <w:rsid w:val="00104BAE"/>
    <w:rsid w:val="0011520E"/>
    <w:rsid w:val="001169FA"/>
    <w:rsid w:val="001323C1"/>
    <w:rsid w:val="0013444D"/>
    <w:rsid w:val="00136602"/>
    <w:rsid w:val="0014258F"/>
    <w:rsid w:val="00142D2B"/>
    <w:rsid w:val="001450CB"/>
    <w:rsid w:val="0015147A"/>
    <w:rsid w:val="0015328D"/>
    <w:rsid w:val="0015370B"/>
    <w:rsid w:val="00154F78"/>
    <w:rsid w:val="00155F3A"/>
    <w:rsid w:val="00157D05"/>
    <w:rsid w:val="00162C3E"/>
    <w:rsid w:val="00171137"/>
    <w:rsid w:val="0017162C"/>
    <w:rsid w:val="00172BF6"/>
    <w:rsid w:val="0017473E"/>
    <w:rsid w:val="001805C5"/>
    <w:rsid w:val="00181341"/>
    <w:rsid w:val="00186985"/>
    <w:rsid w:val="00187B8D"/>
    <w:rsid w:val="00192FDA"/>
    <w:rsid w:val="001933F8"/>
    <w:rsid w:val="001A7451"/>
    <w:rsid w:val="001C2939"/>
    <w:rsid w:val="001C38BB"/>
    <w:rsid w:val="001C596C"/>
    <w:rsid w:val="001D3A3F"/>
    <w:rsid w:val="001E1A7C"/>
    <w:rsid w:val="001E2543"/>
    <w:rsid w:val="001F0FEB"/>
    <w:rsid w:val="001F747C"/>
    <w:rsid w:val="001F7D3C"/>
    <w:rsid w:val="0021128A"/>
    <w:rsid w:val="00222A9D"/>
    <w:rsid w:val="00223217"/>
    <w:rsid w:val="0023174F"/>
    <w:rsid w:val="002346C1"/>
    <w:rsid w:val="00237005"/>
    <w:rsid w:val="00240744"/>
    <w:rsid w:val="0024413B"/>
    <w:rsid w:val="00245819"/>
    <w:rsid w:val="00251EF2"/>
    <w:rsid w:val="00257F95"/>
    <w:rsid w:val="0026528B"/>
    <w:rsid w:val="00272870"/>
    <w:rsid w:val="002734F5"/>
    <w:rsid w:val="0027493A"/>
    <w:rsid w:val="00280959"/>
    <w:rsid w:val="002821AF"/>
    <w:rsid w:val="00295A54"/>
    <w:rsid w:val="002A0546"/>
    <w:rsid w:val="002A1C22"/>
    <w:rsid w:val="002A5442"/>
    <w:rsid w:val="002B09E7"/>
    <w:rsid w:val="002B3132"/>
    <w:rsid w:val="002B4602"/>
    <w:rsid w:val="002B5421"/>
    <w:rsid w:val="002B5581"/>
    <w:rsid w:val="002C1113"/>
    <w:rsid w:val="002C2511"/>
    <w:rsid w:val="002C2A84"/>
    <w:rsid w:val="002C3E84"/>
    <w:rsid w:val="002C7389"/>
    <w:rsid w:val="002C7AF6"/>
    <w:rsid w:val="002D2D8C"/>
    <w:rsid w:val="002D5547"/>
    <w:rsid w:val="002D7033"/>
    <w:rsid w:val="002E054D"/>
    <w:rsid w:val="002E537F"/>
    <w:rsid w:val="002E6A52"/>
    <w:rsid w:val="002E7889"/>
    <w:rsid w:val="002F3E49"/>
    <w:rsid w:val="002F78FA"/>
    <w:rsid w:val="002F7954"/>
    <w:rsid w:val="0030006C"/>
    <w:rsid w:val="00322D16"/>
    <w:rsid w:val="0033763C"/>
    <w:rsid w:val="00343575"/>
    <w:rsid w:val="003470A4"/>
    <w:rsid w:val="00347C0A"/>
    <w:rsid w:val="00372D0F"/>
    <w:rsid w:val="00375DAB"/>
    <w:rsid w:val="003779AF"/>
    <w:rsid w:val="00384E65"/>
    <w:rsid w:val="003873CE"/>
    <w:rsid w:val="003A08D8"/>
    <w:rsid w:val="003A7452"/>
    <w:rsid w:val="003B22BB"/>
    <w:rsid w:val="003B688B"/>
    <w:rsid w:val="003C07DE"/>
    <w:rsid w:val="003C0F18"/>
    <w:rsid w:val="003C4843"/>
    <w:rsid w:val="003E5060"/>
    <w:rsid w:val="003E651A"/>
    <w:rsid w:val="003E6CC6"/>
    <w:rsid w:val="00400707"/>
    <w:rsid w:val="00400D6C"/>
    <w:rsid w:val="00401D26"/>
    <w:rsid w:val="00401E4B"/>
    <w:rsid w:val="00402D69"/>
    <w:rsid w:val="00411EAB"/>
    <w:rsid w:val="00416178"/>
    <w:rsid w:val="00416D5C"/>
    <w:rsid w:val="00417261"/>
    <w:rsid w:val="00423118"/>
    <w:rsid w:val="00424053"/>
    <w:rsid w:val="00424388"/>
    <w:rsid w:val="00426402"/>
    <w:rsid w:val="00431D04"/>
    <w:rsid w:val="00432B8D"/>
    <w:rsid w:val="004377C0"/>
    <w:rsid w:val="0044139F"/>
    <w:rsid w:val="00445BCA"/>
    <w:rsid w:val="00456B90"/>
    <w:rsid w:val="00457C7C"/>
    <w:rsid w:val="0046051B"/>
    <w:rsid w:val="00460D1C"/>
    <w:rsid w:val="00473D37"/>
    <w:rsid w:val="004770B9"/>
    <w:rsid w:val="004848A6"/>
    <w:rsid w:val="00497E97"/>
    <w:rsid w:val="004A0748"/>
    <w:rsid w:val="004A4F50"/>
    <w:rsid w:val="004B0EBD"/>
    <w:rsid w:val="004C24B2"/>
    <w:rsid w:val="004C3197"/>
    <w:rsid w:val="004C3E3B"/>
    <w:rsid w:val="004D0577"/>
    <w:rsid w:val="004D2969"/>
    <w:rsid w:val="004D3242"/>
    <w:rsid w:val="004E0ADF"/>
    <w:rsid w:val="004E415D"/>
    <w:rsid w:val="004F0B04"/>
    <w:rsid w:val="004F1F5A"/>
    <w:rsid w:val="004F528E"/>
    <w:rsid w:val="004F56DA"/>
    <w:rsid w:val="00502065"/>
    <w:rsid w:val="00504FF6"/>
    <w:rsid w:val="005055A7"/>
    <w:rsid w:val="00512982"/>
    <w:rsid w:val="005148C3"/>
    <w:rsid w:val="00522B97"/>
    <w:rsid w:val="00524287"/>
    <w:rsid w:val="00526F3D"/>
    <w:rsid w:val="00527FD4"/>
    <w:rsid w:val="0053134D"/>
    <w:rsid w:val="005318F1"/>
    <w:rsid w:val="00533CB4"/>
    <w:rsid w:val="00537816"/>
    <w:rsid w:val="00544C6E"/>
    <w:rsid w:val="0054511A"/>
    <w:rsid w:val="00550DB3"/>
    <w:rsid w:val="0055389E"/>
    <w:rsid w:val="00554656"/>
    <w:rsid w:val="0055706F"/>
    <w:rsid w:val="00567958"/>
    <w:rsid w:val="0057720E"/>
    <w:rsid w:val="00580FD3"/>
    <w:rsid w:val="005840AB"/>
    <w:rsid w:val="005861F6"/>
    <w:rsid w:val="00591729"/>
    <w:rsid w:val="005A3203"/>
    <w:rsid w:val="005B3C03"/>
    <w:rsid w:val="005C02FA"/>
    <w:rsid w:val="005C2088"/>
    <w:rsid w:val="005C2AA4"/>
    <w:rsid w:val="005C5885"/>
    <w:rsid w:val="005C5EB4"/>
    <w:rsid w:val="005D23DD"/>
    <w:rsid w:val="005D5299"/>
    <w:rsid w:val="005E2AE4"/>
    <w:rsid w:val="005E596C"/>
    <w:rsid w:val="005F0327"/>
    <w:rsid w:val="005F0CE0"/>
    <w:rsid w:val="00600BBB"/>
    <w:rsid w:val="00606D58"/>
    <w:rsid w:val="0060760D"/>
    <w:rsid w:val="00623121"/>
    <w:rsid w:val="00623229"/>
    <w:rsid w:val="0062526B"/>
    <w:rsid w:val="0062728E"/>
    <w:rsid w:val="00630484"/>
    <w:rsid w:val="00632D09"/>
    <w:rsid w:val="00640712"/>
    <w:rsid w:val="0064337A"/>
    <w:rsid w:val="00644D38"/>
    <w:rsid w:val="0064730B"/>
    <w:rsid w:val="0065202F"/>
    <w:rsid w:val="006548F8"/>
    <w:rsid w:val="00656869"/>
    <w:rsid w:val="006605C1"/>
    <w:rsid w:val="00667716"/>
    <w:rsid w:val="0067266A"/>
    <w:rsid w:val="00673AD9"/>
    <w:rsid w:val="00677ACF"/>
    <w:rsid w:val="00683CAC"/>
    <w:rsid w:val="006846D9"/>
    <w:rsid w:val="00686D72"/>
    <w:rsid w:val="00693DB2"/>
    <w:rsid w:val="006A0D4A"/>
    <w:rsid w:val="006A2F3E"/>
    <w:rsid w:val="006A69B7"/>
    <w:rsid w:val="006B13A2"/>
    <w:rsid w:val="006B4209"/>
    <w:rsid w:val="006C2A26"/>
    <w:rsid w:val="006C49B9"/>
    <w:rsid w:val="006C5A44"/>
    <w:rsid w:val="006C7EBD"/>
    <w:rsid w:val="006D3AE5"/>
    <w:rsid w:val="006D4201"/>
    <w:rsid w:val="006E11BE"/>
    <w:rsid w:val="006E3BA0"/>
    <w:rsid w:val="006E40BD"/>
    <w:rsid w:val="006F2EEE"/>
    <w:rsid w:val="0070495F"/>
    <w:rsid w:val="007075F7"/>
    <w:rsid w:val="00707B9B"/>
    <w:rsid w:val="00713B69"/>
    <w:rsid w:val="007170A3"/>
    <w:rsid w:val="00730D80"/>
    <w:rsid w:val="00730EE8"/>
    <w:rsid w:val="00733BC5"/>
    <w:rsid w:val="00735A62"/>
    <w:rsid w:val="00743679"/>
    <w:rsid w:val="007466DD"/>
    <w:rsid w:val="0075176F"/>
    <w:rsid w:val="007517C0"/>
    <w:rsid w:val="00757010"/>
    <w:rsid w:val="00760ADB"/>
    <w:rsid w:val="0076116E"/>
    <w:rsid w:val="00761C2F"/>
    <w:rsid w:val="007629C5"/>
    <w:rsid w:val="007666F3"/>
    <w:rsid w:val="00767CF8"/>
    <w:rsid w:val="0078061B"/>
    <w:rsid w:val="0078468A"/>
    <w:rsid w:val="00792AEE"/>
    <w:rsid w:val="007B2259"/>
    <w:rsid w:val="007B28F6"/>
    <w:rsid w:val="007B451C"/>
    <w:rsid w:val="007B666F"/>
    <w:rsid w:val="007D34D1"/>
    <w:rsid w:val="007F0B8D"/>
    <w:rsid w:val="007F12F6"/>
    <w:rsid w:val="007F4BA4"/>
    <w:rsid w:val="007F6807"/>
    <w:rsid w:val="00824288"/>
    <w:rsid w:val="008305EC"/>
    <w:rsid w:val="00846AB1"/>
    <w:rsid w:val="00847911"/>
    <w:rsid w:val="008532A6"/>
    <w:rsid w:val="00856542"/>
    <w:rsid w:val="00860957"/>
    <w:rsid w:val="00860DBC"/>
    <w:rsid w:val="0087191B"/>
    <w:rsid w:val="00876121"/>
    <w:rsid w:val="008829CD"/>
    <w:rsid w:val="008859FC"/>
    <w:rsid w:val="00886D31"/>
    <w:rsid w:val="008912DA"/>
    <w:rsid w:val="00895366"/>
    <w:rsid w:val="008B1D64"/>
    <w:rsid w:val="008B7BC7"/>
    <w:rsid w:val="008C0EAE"/>
    <w:rsid w:val="008C5382"/>
    <w:rsid w:val="008D1965"/>
    <w:rsid w:val="008E2846"/>
    <w:rsid w:val="008E456F"/>
    <w:rsid w:val="008E6400"/>
    <w:rsid w:val="008F3B23"/>
    <w:rsid w:val="008F4163"/>
    <w:rsid w:val="0090086F"/>
    <w:rsid w:val="00901091"/>
    <w:rsid w:val="00905C40"/>
    <w:rsid w:val="0092026E"/>
    <w:rsid w:val="00921EF5"/>
    <w:rsid w:val="009249B6"/>
    <w:rsid w:val="00930C2E"/>
    <w:rsid w:val="00932EE5"/>
    <w:rsid w:val="009365DF"/>
    <w:rsid w:val="00942688"/>
    <w:rsid w:val="00942B8A"/>
    <w:rsid w:val="009460AA"/>
    <w:rsid w:val="00946DFB"/>
    <w:rsid w:val="00951BD1"/>
    <w:rsid w:val="00954B2E"/>
    <w:rsid w:val="009565FF"/>
    <w:rsid w:val="009726E5"/>
    <w:rsid w:val="00972BCD"/>
    <w:rsid w:val="00975964"/>
    <w:rsid w:val="009764F4"/>
    <w:rsid w:val="00982B0C"/>
    <w:rsid w:val="009834EC"/>
    <w:rsid w:val="009854D7"/>
    <w:rsid w:val="00985CB6"/>
    <w:rsid w:val="009927EC"/>
    <w:rsid w:val="00992947"/>
    <w:rsid w:val="009A2EC3"/>
    <w:rsid w:val="009A2F1E"/>
    <w:rsid w:val="009B23D2"/>
    <w:rsid w:val="009C24FE"/>
    <w:rsid w:val="009C7744"/>
    <w:rsid w:val="009D264D"/>
    <w:rsid w:val="009E1D29"/>
    <w:rsid w:val="009E22D8"/>
    <w:rsid w:val="009E27C6"/>
    <w:rsid w:val="009F16C4"/>
    <w:rsid w:val="00A00DE4"/>
    <w:rsid w:val="00A032D2"/>
    <w:rsid w:val="00A0640B"/>
    <w:rsid w:val="00A1514F"/>
    <w:rsid w:val="00A24F4E"/>
    <w:rsid w:val="00A31B46"/>
    <w:rsid w:val="00A3587B"/>
    <w:rsid w:val="00A35EEC"/>
    <w:rsid w:val="00A428DC"/>
    <w:rsid w:val="00A508BF"/>
    <w:rsid w:val="00A53358"/>
    <w:rsid w:val="00A54004"/>
    <w:rsid w:val="00A605BB"/>
    <w:rsid w:val="00A60A67"/>
    <w:rsid w:val="00A642F8"/>
    <w:rsid w:val="00A66032"/>
    <w:rsid w:val="00A86CDE"/>
    <w:rsid w:val="00AA6A7F"/>
    <w:rsid w:val="00AA6DCB"/>
    <w:rsid w:val="00AA72B5"/>
    <w:rsid w:val="00AA7F35"/>
    <w:rsid w:val="00AB128E"/>
    <w:rsid w:val="00AB22C7"/>
    <w:rsid w:val="00AB39F2"/>
    <w:rsid w:val="00AB729C"/>
    <w:rsid w:val="00AB7D40"/>
    <w:rsid w:val="00AB7DA3"/>
    <w:rsid w:val="00AC762E"/>
    <w:rsid w:val="00AE0385"/>
    <w:rsid w:val="00AE1715"/>
    <w:rsid w:val="00AE4EF5"/>
    <w:rsid w:val="00AF3B1A"/>
    <w:rsid w:val="00AF5B1C"/>
    <w:rsid w:val="00B0090A"/>
    <w:rsid w:val="00B01830"/>
    <w:rsid w:val="00B025F1"/>
    <w:rsid w:val="00B10F60"/>
    <w:rsid w:val="00B12B1A"/>
    <w:rsid w:val="00B147AD"/>
    <w:rsid w:val="00B45A41"/>
    <w:rsid w:val="00B533A6"/>
    <w:rsid w:val="00B57231"/>
    <w:rsid w:val="00B60E31"/>
    <w:rsid w:val="00B6615A"/>
    <w:rsid w:val="00B671AD"/>
    <w:rsid w:val="00B768CE"/>
    <w:rsid w:val="00B810B9"/>
    <w:rsid w:val="00B81A5F"/>
    <w:rsid w:val="00B827DB"/>
    <w:rsid w:val="00B932E2"/>
    <w:rsid w:val="00BA636A"/>
    <w:rsid w:val="00BB2F5C"/>
    <w:rsid w:val="00BD40D7"/>
    <w:rsid w:val="00BD51FD"/>
    <w:rsid w:val="00BE0545"/>
    <w:rsid w:val="00BE0FFA"/>
    <w:rsid w:val="00BE5225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31ACF"/>
    <w:rsid w:val="00C36D5C"/>
    <w:rsid w:val="00C43487"/>
    <w:rsid w:val="00C43985"/>
    <w:rsid w:val="00C52A75"/>
    <w:rsid w:val="00C5484F"/>
    <w:rsid w:val="00C67CF9"/>
    <w:rsid w:val="00C7416C"/>
    <w:rsid w:val="00C75852"/>
    <w:rsid w:val="00C7625E"/>
    <w:rsid w:val="00C76E3E"/>
    <w:rsid w:val="00C806F5"/>
    <w:rsid w:val="00C810B6"/>
    <w:rsid w:val="00C86F4C"/>
    <w:rsid w:val="00C92945"/>
    <w:rsid w:val="00C92C1D"/>
    <w:rsid w:val="00C944DC"/>
    <w:rsid w:val="00C97ED2"/>
    <w:rsid w:val="00CA37D7"/>
    <w:rsid w:val="00CB0E58"/>
    <w:rsid w:val="00CE22EB"/>
    <w:rsid w:val="00CE2EB3"/>
    <w:rsid w:val="00CE40FF"/>
    <w:rsid w:val="00CE5C28"/>
    <w:rsid w:val="00CF2059"/>
    <w:rsid w:val="00CF35E9"/>
    <w:rsid w:val="00CF7816"/>
    <w:rsid w:val="00D01DD2"/>
    <w:rsid w:val="00D04A90"/>
    <w:rsid w:val="00D0650E"/>
    <w:rsid w:val="00D065EF"/>
    <w:rsid w:val="00D1544F"/>
    <w:rsid w:val="00D324EE"/>
    <w:rsid w:val="00D3562F"/>
    <w:rsid w:val="00D368B3"/>
    <w:rsid w:val="00D65CE8"/>
    <w:rsid w:val="00D74868"/>
    <w:rsid w:val="00D81D2C"/>
    <w:rsid w:val="00D93B3A"/>
    <w:rsid w:val="00D9765D"/>
    <w:rsid w:val="00DA312F"/>
    <w:rsid w:val="00DA6E77"/>
    <w:rsid w:val="00DA757E"/>
    <w:rsid w:val="00DB3333"/>
    <w:rsid w:val="00DB5243"/>
    <w:rsid w:val="00DB6E8B"/>
    <w:rsid w:val="00DC6B7A"/>
    <w:rsid w:val="00DD240E"/>
    <w:rsid w:val="00DD3F10"/>
    <w:rsid w:val="00DE2991"/>
    <w:rsid w:val="00DE2C88"/>
    <w:rsid w:val="00DF519A"/>
    <w:rsid w:val="00E013D2"/>
    <w:rsid w:val="00E048B9"/>
    <w:rsid w:val="00E11D38"/>
    <w:rsid w:val="00E16376"/>
    <w:rsid w:val="00E17F7F"/>
    <w:rsid w:val="00E24263"/>
    <w:rsid w:val="00E30549"/>
    <w:rsid w:val="00E32F7E"/>
    <w:rsid w:val="00E370E0"/>
    <w:rsid w:val="00E43E7A"/>
    <w:rsid w:val="00E45131"/>
    <w:rsid w:val="00E45D98"/>
    <w:rsid w:val="00E5373C"/>
    <w:rsid w:val="00E54A0A"/>
    <w:rsid w:val="00E60C80"/>
    <w:rsid w:val="00E66EFD"/>
    <w:rsid w:val="00E7150E"/>
    <w:rsid w:val="00E74437"/>
    <w:rsid w:val="00E77F74"/>
    <w:rsid w:val="00E8495C"/>
    <w:rsid w:val="00E94D8B"/>
    <w:rsid w:val="00EA0D82"/>
    <w:rsid w:val="00EA2581"/>
    <w:rsid w:val="00EA523A"/>
    <w:rsid w:val="00EA56AB"/>
    <w:rsid w:val="00EB0FA9"/>
    <w:rsid w:val="00EB23BF"/>
    <w:rsid w:val="00EB5BF2"/>
    <w:rsid w:val="00EB7990"/>
    <w:rsid w:val="00EC0C42"/>
    <w:rsid w:val="00ED27B3"/>
    <w:rsid w:val="00EE6A36"/>
    <w:rsid w:val="00EE711E"/>
    <w:rsid w:val="00EF2CE5"/>
    <w:rsid w:val="00EF6D34"/>
    <w:rsid w:val="00F12EF6"/>
    <w:rsid w:val="00F14CAC"/>
    <w:rsid w:val="00F242C1"/>
    <w:rsid w:val="00F2431D"/>
    <w:rsid w:val="00F30863"/>
    <w:rsid w:val="00F342D0"/>
    <w:rsid w:val="00F34C5B"/>
    <w:rsid w:val="00F372C3"/>
    <w:rsid w:val="00F4022B"/>
    <w:rsid w:val="00F5160E"/>
    <w:rsid w:val="00F51F37"/>
    <w:rsid w:val="00F52862"/>
    <w:rsid w:val="00F53F28"/>
    <w:rsid w:val="00F727A6"/>
    <w:rsid w:val="00F7418E"/>
    <w:rsid w:val="00F85753"/>
    <w:rsid w:val="00F8591B"/>
    <w:rsid w:val="00F91971"/>
    <w:rsid w:val="00F96414"/>
    <w:rsid w:val="00F96A29"/>
    <w:rsid w:val="00FA5E00"/>
    <w:rsid w:val="00FB11B6"/>
    <w:rsid w:val="00FB4B64"/>
    <w:rsid w:val="00FB6C2D"/>
    <w:rsid w:val="00FC082A"/>
    <w:rsid w:val="00FD1167"/>
    <w:rsid w:val="00FD5C34"/>
    <w:rsid w:val="00FE2513"/>
    <w:rsid w:val="00FE25C8"/>
    <w:rsid w:val="00FF2971"/>
    <w:rsid w:val="00FF3350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76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  <w:style w:type="character" w:customStyle="1" w:styleId="czeinternetowe">
    <w:name w:val="Łącze internetowe"/>
    <w:basedOn w:val="Domylnaczcionkaakapitu"/>
    <w:uiPriority w:val="99"/>
    <w:unhideWhenUsed/>
    <w:rsid w:val="00A66032"/>
    <w:rPr>
      <w:color w:val="0000FF" w:themeColor="hyperlink"/>
      <w:u w:val="single"/>
    </w:rPr>
  </w:style>
  <w:style w:type="paragraph" w:customStyle="1" w:styleId="Domylne">
    <w:name w:val="Domyślne"/>
    <w:rsid w:val="00D368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Tre">
    <w:name w:val="Treść"/>
    <w:rsid w:val="00D368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77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  <w:style w:type="character" w:customStyle="1" w:styleId="czeinternetowe">
    <w:name w:val="Łącze internetowe"/>
    <w:basedOn w:val="Domylnaczcionkaakapitu"/>
    <w:uiPriority w:val="99"/>
    <w:unhideWhenUsed/>
    <w:rsid w:val="00A66032"/>
    <w:rPr>
      <w:color w:val="0000FF" w:themeColor="hyperlink"/>
      <w:u w:val="single"/>
    </w:rPr>
  </w:style>
  <w:style w:type="paragraph" w:customStyle="1" w:styleId="Domylne">
    <w:name w:val="Domyślne"/>
    <w:rsid w:val="00D368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Tre">
    <w:name w:val="Treść"/>
    <w:rsid w:val="00D368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7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zkolimynajlepiej.pl/klauzula-informacyjn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na@szkolimynajlepiej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03263-4C1A-452D-864A-9ACD330D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1288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Ania</cp:lastModifiedBy>
  <cp:revision>10</cp:revision>
  <cp:lastPrinted>2023-03-15T19:17:00Z</cp:lastPrinted>
  <dcterms:created xsi:type="dcterms:W3CDTF">2023-03-06T17:02:00Z</dcterms:created>
  <dcterms:modified xsi:type="dcterms:W3CDTF">2023-05-22T12:35:00Z</dcterms:modified>
</cp:coreProperties>
</file>