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43BD" w14:textId="77777777" w:rsidR="00B4121C" w:rsidRPr="001E3DA2" w:rsidRDefault="00B4121C" w:rsidP="00B4121C">
      <w:pPr>
        <w:rPr>
          <w:rFonts w:ascii="Tahoma" w:hAnsi="Tahoma" w:cs="Tahoma"/>
          <w:b/>
          <w:sz w:val="14"/>
          <w:szCs w:val="14"/>
        </w:rPr>
      </w:pPr>
    </w:p>
    <w:p w14:paraId="546F1E4C" w14:textId="77777777" w:rsidR="00BE0629" w:rsidRPr="001E3DA2" w:rsidRDefault="00BE0629" w:rsidP="00BE062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1E3DA2">
        <w:rPr>
          <w:rFonts w:ascii="Tahoma" w:hAnsi="Tahoma" w:cs="Tahoma"/>
          <w:b/>
          <w:sz w:val="22"/>
          <w:szCs w:val="22"/>
        </w:rPr>
        <w:t xml:space="preserve">Jak promować Urząd Pracy i budować jego wizerunek </w:t>
      </w:r>
    </w:p>
    <w:p w14:paraId="45EA33DC" w14:textId="77777777" w:rsidR="00BE0629" w:rsidRPr="001E3DA2" w:rsidRDefault="00BE0629" w:rsidP="00BE062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1E3DA2">
        <w:rPr>
          <w:rFonts w:ascii="Tahoma" w:hAnsi="Tahoma" w:cs="Tahoma"/>
          <w:b/>
          <w:sz w:val="22"/>
          <w:szCs w:val="22"/>
        </w:rPr>
        <w:t>w mediach społecznościowych: Facebook, Instagram oraz poza nimi.</w:t>
      </w:r>
    </w:p>
    <w:p w14:paraId="44D44820" w14:textId="77777777" w:rsidR="00BE0629" w:rsidRPr="001E3DA2" w:rsidRDefault="00BE0629" w:rsidP="00BE062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1E3DA2">
        <w:rPr>
          <w:rFonts w:ascii="Tahoma" w:hAnsi="Tahoma" w:cs="Tahoma"/>
          <w:b/>
          <w:sz w:val="22"/>
          <w:szCs w:val="22"/>
        </w:rPr>
        <w:t xml:space="preserve">Jak tworzyć atrakcyjną oprawę graficzną do treści on-line </w:t>
      </w:r>
    </w:p>
    <w:p w14:paraId="1EDFDF39" w14:textId="77777777" w:rsidR="00BE0629" w:rsidRPr="001E3DA2" w:rsidRDefault="00BE0629" w:rsidP="00BE062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1E3DA2">
        <w:rPr>
          <w:rFonts w:ascii="Tahoma" w:hAnsi="Tahoma" w:cs="Tahoma"/>
          <w:b/>
          <w:sz w:val="22"/>
          <w:szCs w:val="22"/>
        </w:rPr>
        <w:t xml:space="preserve">oraz materiały graficzne: prezentacje, dokumenty, e-booki </w:t>
      </w:r>
    </w:p>
    <w:p w14:paraId="0D836141" w14:textId="77777777" w:rsidR="00BE0629" w:rsidRPr="001E3DA2" w:rsidRDefault="00BE0629" w:rsidP="00BE062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1E3DA2">
        <w:rPr>
          <w:rFonts w:ascii="Tahoma" w:hAnsi="Tahoma" w:cs="Tahoma"/>
          <w:b/>
          <w:sz w:val="22"/>
          <w:szCs w:val="22"/>
        </w:rPr>
        <w:t>i materiały graficzne do druku: ulotki, plakaty.</w:t>
      </w:r>
    </w:p>
    <w:p w14:paraId="2B766A77" w14:textId="6F42070D" w:rsidR="00B4121C" w:rsidRPr="001E3DA2" w:rsidRDefault="00B4121C" w:rsidP="002847F7">
      <w:pPr>
        <w:rPr>
          <w:rFonts w:ascii="Tahoma" w:hAnsi="Tahoma" w:cs="Tahoma"/>
          <w:b/>
          <w:sz w:val="12"/>
          <w:szCs w:val="12"/>
        </w:rPr>
      </w:pPr>
    </w:p>
    <w:p w14:paraId="68BE32DA" w14:textId="0BA7AD7A" w:rsidR="00B4121C" w:rsidRPr="001E3DA2" w:rsidRDefault="00C3002D" w:rsidP="0058504E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1E3DA2">
        <w:rPr>
          <w:rFonts w:ascii="Tahoma" w:hAnsi="Tahoma" w:cs="Tahoma"/>
          <w:b/>
          <w:sz w:val="22"/>
          <w:szCs w:val="22"/>
        </w:rPr>
        <w:t>8</w:t>
      </w:r>
      <w:r w:rsidR="00BE0629" w:rsidRPr="001E3DA2">
        <w:rPr>
          <w:rFonts w:ascii="Tahoma" w:hAnsi="Tahoma" w:cs="Tahoma"/>
          <w:b/>
          <w:sz w:val="22"/>
          <w:szCs w:val="22"/>
        </w:rPr>
        <w:t>-10</w:t>
      </w:r>
      <w:r w:rsidRPr="001E3DA2">
        <w:rPr>
          <w:rFonts w:ascii="Tahoma" w:hAnsi="Tahoma" w:cs="Tahoma"/>
          <w:b/>
          <w:sz w:val="22"/>
          <w:szCs w:val="22"/>
        </w:rPr>
        <w:t xml:space="preserve"> października</w:t>
      </w:r>
      <w:r w:rsidR="00D372A7" w:rsidRPr="001E3DA2">
        <w:rPr>
          <w:rFonts w:ascii="Tahoma" w:hAnsi="Tahoma" w:cs="Tahoma"/>
          <w:b/>
          <w:sz w:val="22"/>
          <w:szCs w:val="22"/>
        </w:rPr>
        <w:t xml:space="preserve"> </w:t>
      </w:r>
      <w:r w:rsidR="00B4121C" w:rsidRPr="001E3DA2">
        <w:rPr>
          <w:rFonts w:ascii="Tahoma" w:hAnsi="Tahoma" w:cs="Tahoma"/>
          <w:b/>
          <w:sz w:val="22"/>
          <w:szCs w:val="22"/>
        </w:rPr>
        <w:t>2025 r</w:t>
      </w:r>
      <w:r w:rsidRPr="001E3DA2">
        <w:rPr>
          <w:rFonts w:ascii="Tahoma" w:hAnsi="Tahoma" w:cs="Tahoma"/>
          <w:b/>
          <w:sz w:val="22"/>
          <w:szCs w:val="22"/>
        </w:rPr>
        <w:t>.</w:t>
      </w:r>
    </w:p>
    <w:p w14:paraId="4514A9F6" w14:textId="63743533" w:rsidR="00C3002D" w:rsidRPr="001E3DA2" w:rsidRDefault="00C3002D" w:rsidP="0058504E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1E3DA2">
        <w:rPr>
          <w:rFonts w:ascii="Tahoma" w:hAnsi="Tahoma" w:cs="Tahoma"/>
          <w:b/>
          <w:sz w:val="22"/>
          <w:szCs w:val="22"/>
        </w:rPr>
        <w:t>Zakopane</w:t>
      </w:r>
    </w:p>
    <w:p w14:paraId="01CE9363" w14:textId="77777777" w:rsidR="00BE0629" w:rsidRPr="001E3DA2" w:rsidRDefault="00BE0629" w:rsidP="00BE0629">
      <w:pPr>
        <w:rPr>
          <w:rFonts w:ascii="Tahoma" w:hAnsi="Tahoma" w:cs="Tahoma"/>
          <w:noProof/>
          <w:sz w:val="16"/>
          <w:szCs w:val="16"/>
        </w:rPr>
      </w:pPr>
    </w:p>
    <w:p w14:paraId="6CF8F1C9" w14:textId="77777777" w:rsidR="00BE0629" w:rsidRPr="0058504E" w:rsidRDefault="00BE0629" w:rsidP="00BE0629">
      <w:pPr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Program warsztatów:</w:t>
      </w:r>
    </w:p>
    <w:p w14:paraId="2560AE66" w14:textId="77777777" w:rsidR="00BE0629" w:rsidRPr="00B4121C" w:rsidRDefault="00BE0629" w:rsidP="00BE0629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B4121C">
        <w:rPr>
          <w:rFonts w:ascii="Tahoma" w:hAnsi="Tahoma" w:cs="Tahoma"/>
          <w:bCs/>
          <w:sz w:val="20"/>
          <w:szCs w:val="20"/>
        </w:rPr>
        <w:t xml:space="preserve">Przegląd i omówienie możliwości działań online </w:t>
      </w:r>
      <w:r>
        <w:rPr>
          <w:rFonts w:ascii="Tahoma" w:hAnsi="Tahoma" w:cs="Tahoma"/>
          <w:bCs/>
          <w:sz w:val="20"/>
          <w:szCs w:val="20"/>
        </w:rPr>
        <w:t>związanych z promocją i budową wizerunku.</w:t>
      </w:r>
    </w:p>
    <w:p w14:paraId="090F4BB6" w14:textId="77777777" w:rsidR="00BE0629" w:rsidRPr="0058504E" w:rsidRDefault="00BE0629" w:rsidP="00BE0629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Jak się komunikować dzisiaj z odbiorcami – czym jest efektywna komunikacja</w:t>
      </w:r>
      <w:r>
        <w:rPr>
          <w:rFonts w:ascii="Tahoma" w:hAnsi="Tahoma" w:cs="Tahoma"/>
          <w:bCs/>
          <w:sz w:val="20"/>
          <w:szCs w:val="20"/>
        </w:rPr>
        <w:t xml:space="preserve"> on-line i offline?</w:t>
      </w:r>
    </w:p>
    <w:p w14:paraId="2AD831A0" w14:textId="77777777" w:rsidR="00BE0629" w:rsidRPr="0058504E" w:rsidRDefault="00BE0629" w:rsidP="00BE0629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Czy znasz swoich odbiorców? – ćwiczenie. </w:t>
      </w:r>
    </w:p>
    <w:p w14:paraId="42F49CEB" w14:textId="77777777" w:rsidR="00BE0629" w:rsidRPr="0058504E" w:rsidRDefault="00BE0629" w:rsidP="00BE0629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Jaki masz cel/e swojej komunikacji – znasz go/je? -</w:t>
      </w:r>
      <w:r w:rsidRPr="0058504E">
        <w:rPr>
          <w:rFonts w:ascii="Tahoma" w:hAnsi="Tahoma" w:cs="Tahoma"/>
          <w:bCs/>
          <w:sz w:val="20"/>
          <w:szCs w:val="20"/>
        </w:rPr>
        <w:t xml:space="preserve"> (metoda SMART-ER) – ćwiczenie.</w:t>
      </w:r>
    </w:p>
    <w:p w14:paraId="3D34BC63" w14:textId="77777777" w:rsidR="00BE0629" w:rsidRPr="0058504E" w:rsidRDefault="00BE0629" w:rsidP="00BE0629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Media społecznościowe - funkcjonalności, działanie, efekty:</w:t>
      </w:r>
    </w:p>
    <w:p w14:paraId="2B2BF3B7" w14:textId="77777777" w:rsidR="00BE0629" w:rsidRPr="0058504E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od czego zacząć działania w social media,</w:t>
      </w:r>
    </w:p>
    <w:p w14:paraId="50316D79" w14:textId="77777777" w:rsidR="00BE0629" w:rsidRPr="0058504E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jak i dlaczego przygotować plan działań oraz komunikacji,</w:t>
      </w:r>
    </w:p>
    <w:p w14:paraId="1341AB6D" w14:textId="77777777" w:rsidR="00BE0629" w:rsidRPr="0058504E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jak zorganizować i usprawnić pracę na kilku platformach,</w:t>
      </w:r>
    </w:p>
    <w:p w14:paraId="595A40B9" w14:textId="77777777" w:rsidR="00BE0629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jak zaciekawiać treścią i dlaczego różnorodność jest efektywna.</w:t>
      </w:r>
    </w:p>
    <w:p w14:paraId="7671E806" w14:textId="20589DB5" w:rsidR="00BE0629" w:rsidRPr="0058504E" w:rsidRDefault="00BE0629" w:rsidP="00BE0629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Jakie działania warto podjąć poza on-linem przy zachowaniu spójności komunikacji i promocji.</w:t>
      </w:r>
    </w:p>
    <w:p w14:paraId="0ADF20D3" w14:textId="39B56EAC" w:rsidR="00BE0629" w:rsidRPr="00322903" w:rsidRDefault="00BE0629" w:rsidP="00BE0629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322903">
        <w:rPr>
          <w:rFonts w:ascii="Tahoma" w:hAnsi="Tahoma" w:cs="Tahoma"/>
          <w:bCs/>
          <w:sz w:val="20"/>
          <w:szCs w:val="20"/>
        </w:rPr>
        <w:t xml:space="preserve">Inne możliwości promocji: </w:t>
      </w:r>
      <w:proofErr w:type="spellStart"/>
      <w:r w:rsidRPr="00322903">
        <w:rPr>
          <w:rFonts w:ascii="Tahoma" w:hAnsi="Tahoma" w:cs="Tahoma"/>
          <w:bCs/>
          <w:sz w:val="20"/>
          <w:szCs w:val="20"/>
        </w:rPr>
        <w:t>influencer</w:t>
      </w:r>
      <w:proofErr w:type="spellEnd"/>
      <w:r w:rsidRPr="00322903">
        <w:rPr>
          <w:rFonts w:ascii="Tahoma" w:hAnsi="Tahoma" w:cs="Tahoma"/>
          <w:bCs/>
          <w:sz w:val="20"/>
          <w:szCs w:val="20"/>
        </w:rPr>
        <w:t xml:space="preserve"> marketing, </w:t>
      </w:r>
      <w:proofErr w:type="spellStart"/>
      <w:r w:rsidRPr="00322903">
        <w:rPr>
          <w:rFonts w:ascii="Tahoma" w:hAnsi="Tahoma" w:cs="Tahoma"/>
          <w:bCs/>
          <w:sz w:val="20"/>
          <w:szCs w:val="20"/>
        </w:rPr>
        <w:t>podcasting</w:t>
      </w:r>
      <w:proofErr w:type="spellEnd"/>
      <w:r w:rsidRPr="00322903">
        <w:rPr>
          <w:rFonts w:ascii="Tahoma" w:hAnsi="Tahoma" w:cs="Tahoma"/>
          <w:bCs/>
          <w:sz w:val="20"/>
          <w:szCs w:val="20"/>
        </w:rPr>
        <w:t>, webinaria, video edukacyjne.</w:t>
      </w:r>
    </w:p>
    <w:p w14:paraId="2CFAEED5" w14:textId="77777777" w:rsidR="00BE0629" w:rsidRPr="0058504E" w:rsidRDefault="00BE0629" w:rsidP="00BE0629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Kto jest użytkownikiem Facebooka w Polsce dzisiaj?</w:t>
      </w:r>
    </w:p>
    <w:p w14:paraId="31A9335A" w14:textId="58C0BDB5" w:rsidR="00BE0629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- </w:t>
      </w:r>
      <w:r>
        <w:rPr>
          <w:rFonts w:ascii="Tahoma" w:hAnsi="Tahoma" w:cs="Tahoma"/>
          <w:bCs/>
          <w:sz w:val="20"/>
          <w:szCs w:val="20"/>
        </w:rPr>
        <w:t>przegląd ważnych elementów fanpage (</w:t>
      </w:r>
      <w:r w:rsidRPr="0058504E">
        <w:rPr>
          <w:rFonts w:ascii="Tahoma" w:hAnsi="Tahoma" w:cs="Tahoma"/>
          <w:bCs/>
          <w:sz w:val="20"/>
          <w:szCs w:val="20"/>
        </w:rPr>
        <w:t>cover photo</w:t>
      </w:r>
      <w:r>
        <w:rPr>
          <w:rFonts w:ascii="Tahoma" w:hAnsi="Tahoma" w:cs="Tahoma"/>
          <w:bCs/>
          <w:sz w:val="20"/>
          <w:szCs w:val="20"/>
        </w:rPr>
        <w:t>, zdj</w:t>
      </w:r>
      <w:r w:rsidR="001E3DA2">
        <w:rPr>
          <w:rFonts w:ascii="Tahoma" w:hAnsi="Tahoma" w:cs="Tahoma"/>
          <w:bCs/>
          <w:sz w:val="20"/>
          <w:szCs w:val="20"/>
        </w:rPr>
        <w:t xml:space="preserve">ęcie </w:t>
      </w:r>
      <w:r>
        <w:rPr>
          <w:rFonts w:ascii="Tahoma" w:hAnsi="Tahoma" w:cs="Tahoma"/>
          <w:bCs/>
          <w:sz w:val="20"/>
          <w:szCs w:val="20"/>
        </w:rPr>
        <w:t>profilowe, CTA, informacje, ustawienia)</w:t>
      </w:r>
      <w:r w:rsidR="001E3DA2">
        <w:rPr>
          <w:rFonts w:ascii="Tahoma" w:hAnsi="Tahoma" w:cs="Tahoma"/>
          <w:bCs/>
          <w:sz w:val="20"/>
          <w:szCs w:val="20"/>
        </w:rPr>
        <w:t>,</w:t>
      </w:r>
    </w:p>
    <w:p w14:paraId="4323D298" w14:textId="6713C9C7" w:rsidR="00BE0629" w:rsidRPr="0058504E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</w:t>
      </w:r>
      <w:r w:rsidRPr="0058504E">
        <w:rPr>
          <w:rFonts w:ascii="Tahoma" w:hAnsi="Tahoma" w:cs="Tahoma"/>
          <w:bCs/>
          <w:sz w:val="20"/>
          <w:szCs w:val="20"/>
        </w:rPr>
        <w:t xml:space="preserve"> omówimy ustawienia </w:t>
      </w:r>
      <w:r>
        <w:rPr>
          <w:rFonts w:ascii="Tahoma" w:hAnsi="Tahoma" w:cs="Tahoma"/>
          <w:bCs/>
          <w:sz w:val="20"/>
          <w:szCs w:val="20"/>
        </w:rPr>
        <w:t>i</w:t>
      </w:r>
      <w:r w:rsidRPr="0058504E">
        <w:rPr>
          <w:rFonts w:ascii="Tahoma" w:hAnsi="Tahoma" w:cs="Tahoma"/>
          <w:bCs/>
          <w:sz w:val="20"/>
          <w:szCs w:val="20"/>
        </w:rPr>
        <w:t xml:space="preserve"> różnorodność publikacji, jakie są aktualnie dostępne na fanpage: </w:t>
      </w:r>
    </w:p>
    <w:p w14:paraId="5052F553" w14:textId="77777777" w:rsidR="00BE0629" w:rsidRPr="0058504E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różnorodne posty, link post, video, live, pokaz slajdów, infografika, cykl, promocja wydarzenia, relacja 24h, rolka czyli tzw. Reels,  live, wydarzenie.</w:t>
      </w:r>
    </w:p>
    <w:p w14:paraId="199A3E68" w14:textId="77777777" w:rsidR="00BE0629" w:rsidRPr="0058504E" w:rsidRDefault="00BE0629" w:rsidP="00BE0629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Przyjrzymy się algorytmowi </w:t>
      </w:r>
      <w:r>
        <w:rPr>
          <w:rFonts w:ascii="Tahoma" w:hAnsi="Tahoma" w:cs="Tahoma"/>
          <w:bCs/>
          <w:sz w:val="20"/>
          <w:szCs w:val="20"/>
        </w:rPr>
        <w:t xml:space="preserve">Meta </w:t>
      </w:r>
      <w:r w:rsidRPr="0058504E">
        <w:rPr>
          <w:rFonts w:ascii="Tahoma" w:hAnsi="Tahoma" w:cs="Tahoma"/>
          <w:bCs/>
          <w:sz w:val="20"/>
          <w:szCs w:val="20"/>
        </w:rPr>
        <w:t>i wskażę działania,</w:t>
      </w:r>
      <w:r>
        <w:rPr>
          <w:rFonts w:ascii="Tahoma" w:hAnsi="Tahoma" w:cs="Tahoma"/>
          <w:bCs/>
          <w:sz w:val="20"/>
          <w:szCs w:val="20"/>
        </w:rPr>
        <w:t xml:space="preserve"> formaty treści,</w:t>
      </w:r>
      <w:r w:rsidRPr="0058504E">
        <w:rPr>
          <w:rFonts w:ascii="Tahoma" w:hAnsi="Tahoma" w:cs="Tahoma"/>
          <w:bCs/>
          <w:sz w:val="20"/>
          <w:szCs w:val="20"/>
        </w:rPr>
        <w:t xml:space="preserve"> które przynoszą najwięcej oczekiwanych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58504E">
        <w:rPr>
          <w:rFonts w:ascii="Tahoma" w:hAnsi="Tahoma" w:cs="Tahoma"/>
          <w:bCs/>
          <w:sz w:val="20"/>
          <w:szCs w:val="20"/>
        </w:rPr>
        <w:t>efektów.</w:t>
      </w:r>
    </w:p>
    <w:p w14:paraId="4D58D9AC" w14:textId="3C66F706" w:rsidR="00BE0629" w:rsidRPr="0058504E" w:rsidRDefault="00BE0629" w:rsidP="00BE0629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  <w:r w:rsidRPr="0058504E">
        <w:rPr>
          <w:rFonts w:ascii="Tahoma" w:hAnsi="Tahoma" w:cs="Tahoma"/>
          <w:bCs/>
          <w:sz w:val="20"/>
          <w:szCs w:val="20"/>
        </w:rPr>
        <w:t xml:space="preserve">Pokażę jak sprawnie prowadzić stronę na FB: </w:t>
      </w:r>
    </w:p>
    <w:p w14:paraId="64A376AC" w14:textId="77777777" w:rsidR="00BE0629" w:rsidRPr="0058504E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</w:t>
      </w:r>
      <w:r w:rsidRPr="0058504E">
        <w:rPr>
          <w:rFonts w:ascii="Tahoma" w:hAnsi="Tahoma" w:cs="Tahoma"/>
          <w:bCs/>
          <w:sz w:val="20"/>
          <w:szCs w:val="20"/>
        </w:rPr>
        <w:t xml:space="preserve"> jak pisać angażujące różnorodne posty,</w:t>
      </w:r>
    </w:p>
    <w:p w14:paraId="6E0C807E" w14:textId="77777777" w:rsidR="00BE0629" w:rsidRPr="0058504E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</w:t>
      </w:r>
      <w:r w:rsidRPr="0058504E">
        <w:rPr>
          <w:rFonts w:ascii="Tahoma" w:hAnsi="Tahoma" w:cs="Tahoma"/>
          <w:bCs/>
          <w:sz w:val="20"/>
          <w:szCs w:val="20"/>
        </w:rPr>
        <w:t xml:space="preserve"> i jak je planować (narzędzie Meta Business Suite),</w:t>
      </w:r>
    </w:p>
    <w:p w14:paraId="70AA6412" w14:textId="77777777" w:rsidR="00BE0629" w:rsidRPr="0058504E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</w:t>
      </w:r>
      <w:r w:rsidRPr="0058504E">
        <w:rPr>
          <w:rFonts w:ascii="Tahoma" w:hAnsi="Tahoma" w:cs="Tahoma"/>
          <w:bCs/>
          <w:sz w:val="20"/>
          <w:szCs w:val="20"/>
        </w:rPr>
        <w:t xml:space="preserve"> gdzie sprawdzać wyniki (statystyki).</w:t>
      </w:r>
    </w:p>
    <w:p w14:paraId="53CE01F2" w14:textId="77777777" w:rsidR="00BE0629" w:rsidRPr="0058504E" w:rsidRDefault="00BE0629" w:rsidP="00BE0629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 Omówimy język, jakim warto komunikować się z odbiorcami dzisiaj.</w:t>
      </w:r>
    </w:p>
    <w:p w14:paraId="212D810D" w14:textId="77777777" w:rsidR="00BE0629" w:rsidRPr="0058504E" w:rsidRDefault="00BE0629" w:rsidP="00BE0629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 Przedstawię inspiracje z innych stron Facebook z różnych sektorów.</w:t>
      </w:r>
    </w:p>
    <w:p w14:paraId="69BC84EB" w14:textId="77777777" w:rsidR="00BE0629" w:rsidRDefault="00BE0629" w:rsidP="00BE0629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 Powiem jak dzięki grupom zwiększać zasięg, jak je zakładać i wyszukiwać.</w:t>
      </w:r>
    </w:p>
    <w:p w14:paraId="00442A3B" w14:textId="3984BE1A" w:rsidR="00BE0629" w:rsidRDefault="00BE0629" w:rsidP="00BE0629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  <w:r w:rsidRPr="00B4121C">
        <w:rPr>
          <w:rFonts w:ascii="Tahoma" w:hAnsi="Tahoma" w:cs="Tahoma"/>
          <w:bCs/>
          <w:sz w:val="20"/>
          <w:szCs w:val="20"/>
        </w:rPr>
        <w:t>Opowiem jak wykorzystywać potencjał wydarzeń FB i jak je tworzyć oraz promować, żeby event został zauważony (proces promocji projektu, eventu)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571D7DAA" w14:textId="77777777" w:rsidR="00BE0629" w:rsidRPr="001E3DA2" w:rsidRDefault="00BE0629" w:rsidP="00BE0629">
      <w:pPr>
        <w:pStyle w:val="Akapitzlist"/>
        <w:spacing w:line="360" w:lineRule="auto"/>
        <w:ind w:left="284"/>
        <w:jc w:val="both"/>
        <w:rPr>
          <w:rFonts w:ascii="Tahoma" w:hAnsi="Tahoma" w:cs="Tahoma"/>
          <w:bCs/>
          <w:sz w:val="6"/>
          <w:szCs w:val="6"/>
        </w:rPr>
      </w:pPr>
    </w:p>
    <w:p w14:paraId="5214BA67" w14:textId="77777777" w:rsidR="00BE0629" w:rsidRDefault="00BE0629" w:rsidP="00BE0629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14. Opowiem jak wykorzystać Chat GPT do tworzenia postów</w:t>
      </w:r>
      <w:r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bCs/>
          <w:sz w:val="20"/>
          <w:szCs w:val="20"/>
        </w:rPr>
        <w:t>reelsów</w:t>
      </w:r>
      <w:proofErr w:type="spellEnd"/>
      <w:r>
        <w:rPr>
          <w:rFonts w:ascii="Tahoma" w:hAnsi="Tahoma" w:cs="Tahoma"/>
          <w:bCs/>
          <w:sz w:val="20"/>
          <w:szCs w:val="20"/>
        </w:rPr>
        <w:t>, relacji.</w:t>
      </w:r>
    </w:p>
    <w:p w14:paraId="003FD844" w14:textId="77777777" w:rsidR="00BE0629" w:rsidRPr="0058504E" w:rsidRDefault="00BE0629" w:rsidP="00BE0629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1</w:t>
      </w:r>
      <w:r>
        <w:rPr>
          <w:rFonts w:ascii="Tahoma" w:hAnsi="Tahoma" w:cs="Tahoma"/>
          <w:bCs/>
          <w:sz w:val="20"/>
          <w:szCs w:val="20"/>
        </w:rPr>
        <w:t>5</w:t>
      </w:r>
      <w:r w:rsidRPr="0058504E">
        <w:rPr>
          <w:rFonts w:ascii="Tahoma" w:hAnsi="Tahoma" w:cs="Tahoma"/>
          <w:bCs/>
          <w:sz w:val="20"/>
          <w:szCs w:val="20"/>
        </w:rPr>
        <w:t>. Jakich odbiorców zyskasz na Instagramie – dane 202</w:t>
      </w:r>
      <w:r>
        <w:rPr>
          <w:rFonts w:ascii="Tahoma" w:hAnsi="Tahoma" w:cs="Tahoma"/>
          <w:bCs/>
          <w:sz w:val="20"/>
          <w:szCs w:val="20"/>
        </w:rPr>
        <w:t>5</w:t>
      </w:r>
      <w:r w:rsidRPr="0058504E">
        <w:rPr>
          <w:rFonts w:ascii="Tahoma" w:hAnsi="Tahoma" w:cs="Tahoma"/>
          <w:bCs/>
          <w:sz w:val="20"/>
          <w:szCs w:val="20"/>
        </w:rPr>
        <w:t>?</w:t>
      </w:r>
    </w:p>
    <w:p w14:paraId="2C585836" w14:textId="77777777" w:rsidR="00BE0629" w:rsidRPr="0058504E" w:rsidRDefault="00BE0629" w:rsidP="00BE0629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1</w:t>
      </w:r>
      <w:r>
        <w:rPr>
          <w:rFonts w:ascii="Tahoma" w:hAnsi="Tahoma" w:cs="Tahoma"/>
          <w:bCs/>
          <w:sz w:val="20"/>
          <w:szCs w:val="20"/>
        </w:rPr>
        <w:t>6</w:t>
      </w:r>
      <w:r w:rsidRPr="0058504E">
        <w:rPr>
          <w:rFonts w:ascii="Tahoma" w:hAnsi="Tahoma" w:cs="Tahoma"/>
          <w:bCs/>
          <w:sz w:val="20"/>
          <w:szCs w:val="20"/>
        </w:rPr>
        <w:t>. Co nam daje prowadzenie oficjalnego profilu na Instagramie?</w:t>
      </w:r>
    </w:p>
    <w:p w14:paraId="0314FB92" w14:textId="56FEF4EC" w:rsidR="001E3DA2" w:rsidRPr="0058504E" w:rsidRDefault="00BE0629" w:rsidP="00BE0629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1</w:t>
      </w:r>
      <w:r>
        <w:rPr>
          <w:rFonts w:ascii="Tahoma" w:hAnsi="Tahoma" w:cs="Tahoma"/>
          <w:bCs/>
          <w:sz w:val="20"/>
          <w:szCs w:val="20"/>
        </w:rPr>
        <w:t>7</w:t>
      </w:r>
      <w:r w:rsidRPr="0058504E">
        <w:rPr>
          <w:rFonts w:ascii="Tahoma" w:hAnsi="Tahoma" w:cs="Tahoma"/>
          <w:bCs/>
          <w:sz w:val="20"/>
          <w:szCs w:val="20"/>
        </w:rPr>
        <w:t>. Co wyróżnia Instagram – zasady działania, możliwości, formaty, strona wizualna</w:t>
      </w:r>
      <w:r w:rsidR="001E3DA2">
        <w:rPr>
          <w:rFonts w:ascii="Tahoma" w:hAnsi="Tahoma" w:cs="Tahoma"/>
          <w:bCs/>
          <w:sz w:val="20"/>
          <w:szCs w:val="20"/>
        </w:rPr>
        <w:t>:</w:t>
      </w:r>
    </w:p>
    <w:p w14:paraId="3B01052C" w14:textId="0CC5011D" w:rsidR="00BE0629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poznamy jego elementy:</w:t>
      </w:r>
      <w:r>
        <w:rPr>
          <w:rFonts w:ascii="Tahoma" w:hAnsi="Tahoma" w:cs="Tahoma"/>
          <w:bCs/>
          <w:sz w:val="20"/>
          <w:szCs w:val="20"/>
        </w:rPr>
        <w:t xml:space="preserve"> (</w:t>
      </w:r>
      <w:r w:rsidRPr="0058504E">
        <w:rPr>
          <w:rFonts w:ascii="Tahoma" w:hAnsi="Tahoma" w:cs="Tahoma"/>
          <w:bCs/>
          <w:sz w:val="20"/>
          <w:szCs w:val="20"/>
        </w:rPr>
        <w:t>bio wraz z aktywnym linkiem (linktr.ee), zdjęcie profilowe,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58504E">
        <w:rPr>
          <w:rFonts w:ascii="Tahoma" w:hAnsi="Tahoma" w:cs="Tahoma"/>
          <w:bCs/>
          <w:sz w:val="20"/>
          <w:szCs w:val="20"/>
        </w:rPr>
        <w:t xml:space="preserve"> nazwa profilu a nazwa </w:t>
      </w:r>
      <w:r>
        <w:rPr>
          <w:rFonts w:ascii="Tahoma" w:hAnsi="Tahoma" w:cs="Tahoma"/>
          <w:bCs/>
          <w:sz w:val="20"/>
          <w:szCs w:val="20"/>
        </w:rPr>
        <w:t>Urzędu</w:t>
      </w:r>
      <w:r w:rsidR="001E3DA2">
        <w:rPr>
          <w:rFonts w:ascii="Tahoma" w:hAnsi="Tahoma" w:cs="Tahoma"/>
          <w:bCs/>
          <w:sz w:val="20"/>
          <w:szCs w:val="20"/>
        </w:rPr>
        <w:t xml:space="preserve"> Pracy</w:t>
      </w:r>
      <w:r w:rsidRPr="0058504E">
        <w:rPr>
          <w:rFonts w:ascii="Tahoma" w:hAnsi="Tahoma" w:cs="Tahoma"/>
          <w:bCs/>
          <w:sz w:val="20"/>
          <w:szCs w:val="20"/>
        </w:rPr>
        <w:t>, zapisane relacje – czemu służą</w:t>
      </w:r>
      <w:r>
        <w:rPr>
          <w:rFonts w:ascii="Tahoma" w:hAnsi="Tahoma" w:cs="Tahoma"/>
          <w:bCs/>
          <w:sz w:val="20"/>
          <w:szCs w:val="20"/>
        </w:rPr>
        <w:t>)</w:t>
      </w:r>
      <w:r w:rsidR="001E3DA2">
        <w:rPr>
          <w:rFonts w:ascii="Tahoma" w:hAnsi="Tahoma" w:cs="Tahoma"/>
          <w:bCs/>
          <w:sz w:val="20"/>
          <w:szCs w:val="20"/>
        </w:rPr>
        <w:t>,</w:t>
      </w:r>
    </w:p>
    <w:p w14:paraId="313044EC" w14:textId="77777777" w:rsidR="00BE0629" w:rsidRPr="001E3DA2" w:rsidRDefault="00BE0629" w:rsidP="001E3DA2">
      <w:pPr>
        <w:spacing w:line="360" w:lineRule="auto"/>
        <w:ind w:firstLine="284"/>
        <w:jc w:val="both"/>
        <w:rPr>
          <w:rFonts w:ascii="Tahoma" w:hAnsi="Tahoma" w:cs="Tahoma"/>
          <w:bCs/>
          <w:sz w:val="20"/>
          <w:szCs w:val="20"/>
        </w:rPr>
      </w:pPr>
      <w:r w:rsidRPr="001E3DA2">
        <w:rPr>
          <w:rFonts w:ascii="Tahoma" w:hAnsi="Tahoma" w:cs="Tahoma"/>
          <w:bCs/>
          <w:sz w:val="20"/>
          <w:szCs w:val="20"/>
        </w:rPr>
        <w:t>- siatka/relacje, czyli Insta Story a Reels:</w:t>
      </w:r>
    </w:p>
    <w:p w14:paraId="23D0E6B5" w14:textId="6C1C3638" w:rsidR="00BE0629" w:rsidRPr="001E3DA2" w:rsidRDefault="00BE0629" w:rsidP="001E3DA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1E3DA2">
        <w:rPr>
          <w:rFonts w:ascii="Tahoma" w:hAnsi="Tahoma" w:cs="Tahoma"/>
          <w:bCs/>
          <w:sz w:val="20"/>
          <w:szCs w:val="20"/>
        </w:rPr>
        <w:t>czym jest siatka i co warto na niej publikować,</w:t>
      </w:r>
    </w:p>
    <w:p w14:paraId="202F607C" w14:textId="1C342418" w:rsidR="00BE0629" w:rsidRPr="001E3DA2" w:rsidRDefault="00BE0629" w:rsidP="001E3DA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1E3DA2">
        <w:rPr>
          <w:rFonts w:ascii="Tahoma" w:hAnsi="Tahoma" w:cs="Tahoma"/>
          <w:bCs/>
          <w:sz w:val="20"/>
          <w:szCs w:val="20"/>
        </w:rPr>
        <w:t>czy posty na Instagramie wymagają treści czy nie,</w:t>
      </w:r>
    </w:p>
    <w:p w14:paraId="54952766" w14:textId="5E9AA3FE" w:rsidR="00BE0629" w:rsidRPr="001E3DA2" w:rsidRDefault="00BE0629" w:rsidP="001E3DA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1E3DA2">
        <w:rPr>
          <w:rFonts w:ascii="Tahoma" w:hAnsi="Tahoma" w:cs="Tahoma"/>
          <w:bCs/>
          <w:sz w:val="20"/>
          <w:szCs w:val="20"/>
        </w:rPr>
        <w:t>czy można prowadzić profil tylko w oparciu o grafiki,</w:t>
      </w:r>
    </w:p>
    <w:p w14:paraId="7915504A" w14:textId="1D576151" w:rsidR="00BE0629" w:rsidRPr="001E3DA2" w:rsidRDefault="00BE0629" w:rsidP="001E3DA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1E3DA2">
        <w:rPr>
          <w:rFonts w:ascii="Tahoma" w:hAnsi="Tahoma" w:cs="Tahoma"/>
          <w:bCs/>
          <w:sz w:val="20"/>
          <w:szCs w:val="20"/>
        </w:rPr>
        <w:t>jak dobierać #hashtagi i dlaczego to takie ważne,</w:t>
      </w:r>
    </w:p>
    <w:p w14:paraId="41B617BA" w14:textId="4F7198B4" w:rsidR="00BE0629" w:rsidRPr="001E3DA2" w:rsidRDefault="00BE0629" w:rsidP="001E3DA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1E3DA2">
        <w:rPr>
          <w:rFonts w:ascii="Tahoma" w:hAnsi="Tahoma" w:cs="Tahoma"/>
          <w:bCs/>
          <w:sz w:val="20"/>
          <w:szCs w:val="20"/>
        </w:rPr>
        <w:t>co oprócz #hashtagów, które mają zniknąć</w:t>
      </w:r>
      <w:r w:rsidR="001E3DA2">
        <w:rPr>
          <w:rFonts w:ascii="Tahoma" w:hAnsi="Tahoma" w:cs="Tahoma"/>
          <w:bCs/>
          <w:sz w:val="20"/>
          <w:szCs w:val="20"/>
        </w:rPr>
        <w:t>,</w:t>
      </w:r>
    </w:p>
    <w:p w14:paraId="01B90354" w14:textId="5D02CCA4" w:rsidR="00BE0629" w:rsidRPr="001E3DA2" w:rsidRDefault="00BE0629" w:rsidP="001E3DA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1E3DA2">
        <w:rPr>
          <w:rFonts w:ascii="Tahoma" w:hAnsi="Tahoma" w:cs="Tahoma"/>
          <w:bCs/>
          <w:sz w:val="20"/>
          <w:szCs w:val="20"/>
        </w:rPr>
        <w:t xml:space="preserve">jak tworzyć atrakcyjne dla odbiorców Insta Story, czyli relacje:  tu i teraz, częsty kontakt </w:t>
      </w:r>
      <w:r w:rsidR="00D94B04" w:rsidRPr="001E3DA2">
        <w:rPr>
          <w:rFonts w:ascii="Tahoma" w:hAnsi="Tahoma" w:cs="Tahoma"/>
          <w:bCs/>
          <w:sz w:val="20"/>
          <w:szCs w:val="20"/>
        </w:rPr>
        <w:t xml:space="preserve">                              </w:t>
      </w:r>
      <w:r w:rsidRPr="001E3DA2">
        <w:rPr>
          <w:rFonts w:ascii="Tahoma" w:hAnsi="Tahoma" w:cs="Tahoma"/>
          <w:bCs/>
          <w:sz w:val="20"/>
          <w:szCs w:val="20"/>
        </w:rPr>
        <w:t>z Urzędem, angażowanie odbiorców, opowiadanie historii zdjęciami wraz z muzyką oraz linkiem.</w:t>
      </w:r>
    </w:p>
    <w:p w14:paraId="31C16F4E" w14:textId="499A1CAA" w:rsidR="00BE0629" w:rsidRPr="0058504E" w:rsidRDefault="00BE0629" w:rsidP="00BE0629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18</w:t>
      </w:r>
      <w:r w:rsidRPr="0058504E">
        <w:rPr>
          <w:rFonts w:ascii="Tahoma" w:hAnsi="Tahoma" w:cs="Tahoma"/>
          <w:bCs/>
          <w:sz w:val="20"/>
          <w:szCs w:val="20"/>
        </w:rPr>
        <w:t xml:space="preserve">. Czym jest Instagram Reels (rolki) - jak wykorzystać ten format efektywnie i zasięgowo </w:t>
      </w:r>
      <w:r w:rsidR="00D94B04">
        <w:rPr>
          <w:rFonts w:ascii="Tahoma" w:hAnsi="Tahoma" w:cs="Tahoma"/>
          <w:bCs/>
          <w:sz w:val="20"/>
          <w:szCs w:val="20"/>
        </w:rPr>
        <w:t xml:space="preserve">                            </w:t>
      </w:r>
      <w:r w:rsidRPr="0058504E">
        <w:rPr>
          <w:rFonts w:ascii="Tahoma" w:hAnsi="Tahoma" w:cs="Tahoma"/>
          <w:bCs/>
          <w:sz w:val="20"/>
          <w:szCs w:val="20"/>
        </w:rPr>
        <w:t xml:space="preserve">dla </w:t>
      </w:r>
      <w:r w:rsidR="001E3DA2">
        <w:rPr>
          <w:rFonts w:ascii="Tahoma" w:hAnsi="Tahoma" w:cs="Tahoma"/>
          <w:bCs/>
          <w:sz w:val="20"/>
          <w:szCs w:val="20"/>
        </w:rPr>
        <w:t>Urzędu Pracy</w:t>
      </w:r>
      <w:r w:rsidRPr="0058504E">
        <w:rPr>
          <w:rFonts w:ascii="Tahoma" w:hAnsi="Tahoma" w:cs="Tahoma"/>
          <w:bCs/>
          <w:sz w:val="20"/>
          <w:szCs w:val="20"/>
        </w:rPr>
        <w:t>:</w:t>
      </w:r>
    </w:p>
    <w:p w14:paraId="4550526C" w14:textId="331B7C2E" w:rsidR="00BE0629" w:rsidRDefault="00BE0629" w:rsidP="001E3DA2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- </w:t>
      </w:r>
      <w:r>
        <w:rPr>
          <w:rFonts w:ascii="Tahoma" w:hAnsi="Tahoma" w:cs="Tahoma"/>
          <w:bCs/>
          <w:sz w:val="20"/>
          <w:szCs w:val="20"/>
        </w:rPr>
        <w:t>inspiracje do tematów rolek</w:t>
      </w:r>
      <w:r w:rsidR="001E3DA2">
        <w:rPr>
          <w:rFonts w:ascii="Tahoma" w:hAnsi="Tahoma" w:cs="Tahoma"/>
          <w:bCs/>
          <w:sz w:val="20"/>
          <w:szCs w:val="20"/>
        </w:rPr>
        <w:t xml:space="preserve"> i </w:t>
      </w:r>
      <w:r>
        <w:rPr>
          <w:rFonts w:ascii="Tahoma" w:hAnsi="Tahoma" w:cs="Tahoma"/>
          <w:bCs/>
          <w:sz w:val="20"/>
          <w:szCs w:val="20"/>
        </w:rPr>
        <w:t>sposoby na ich tworzenie w Canva,</w:t>
      </w:r>
    </w:p>
    <w:p w14:paraId="3576DF96" w14:textId="77777777" w:rsidR="00BE0629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 na co trzeba zwrócić uwagę przy montażu.</w:t>
      </w:r>
    </w:p>
    <w:p w14:paraId="2C6C5BFA" w14:textId="77777777" w:rsidR="00BE0629" w:rsidRPr="0058504E" w:rsidRDefault="00BE0629" w:rsidP="00BE0629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19. J</w:t>
      </w:r>
      <w:r w:rsidRPr="0058504E">
        <w:rPr>
          <w:rFonts w:ascii="Tahoma" w:hAnsi="Tahoma" w:cs="Tahoma"/>
          <w:bCs/>
          <w:sz w:val="20"/>
          <w:szCs w:val="20"/>
        </w:rPr>
        <w:t>ak korzystać z Meta Business Suite dla Instagrama i co nam to ułatwia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54116188" w14:textId="77777777" w:rsidR="00BE0629" w:rsidRPr="0058504E" w:rsidRDefault="00BE0629" w:rsidP="00BE0629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20. J</w:t>
      </w:r>
      <w:r w:rsidRPr="0058504E">
        <w:rPr>
          <w:rFonts w:ascii="Tahoma" w:hAnsi="Tahoma" w:cs="Tahoma"/>
          <w:bCs/>
          <w:sz w:val="20"/>
          <w:szCs w:val="20"/>
        </w:rPr>
        <w:t>ak działają poszczególne formaty, jak działa algorytm, jak działać żeby rozwijać profil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1C0FC4D6" w14:textId="551F7074" w:rsidR="00BE0629" w:rsidRDefault="00BE0629" w:rsidP="00BE0629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21. I</w:t>
      </w:r>
      <w:r w:rsidRPr="0058504E">
        <w:rPr>
          <w:rFonts w:ascii="Tahoma" w:hAnsi="Tahoma" w:cs="Tahoma"/>
          <w:bCs/>
          <w:sz w:val="20"/>
          <w:szCs w:val="20"/>
        </w:rPr>
        <w:t>nspiracje – przykłady ciekawych kont na IG, przykłady postów, Insta Story i rolek.</w:t>
      </w:r>
    </w:p>
    <w:p w14:paraId="23FEF6F9" w14:textId="77777777" w:rsidR="00BE0629" w:rsidRDefault="00BE0629" w:rsidP="00BE0629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22. Jakie działania podjąć poza przestrzenią on-line? Oto kilka z nich:</w:t>
      </w:r>
    </w:p>
    <w:p w14:paraId="07556EE6" w14:textId="1E5A6332" w:rsidR="00BE0629" w:rsidRPr="00324D34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- </w:t>
      </w:r>
      <w:r w:rsidR="001E3DA2">
        <w:rPr>
          <w:rFonts w:ascii="Tahoma" w:hAnsi="Tahoma" w:cs="Tahoma"/>
          <w:bCs/>
          <w:sz w:val="20"/>
          <w:szCs w:val="20"/>
        </w:rPr>
        <w:t>b</w:t>
      </w:r>
      <w:r w:rsidRPr="00324D34">
        <w:rPr>
          <w:rFonts w:ascii="Tahoma" w:hAnsi="Tahoma" w:cs="Tahoma"/>
          <w:bCs/>
          <w:sz w:val="20"/>
          <w:szCs w:val="20"/>
        </w:rPr>
        <w:t>udowanie lokalnej widoczności i zaufania</w:t>
      </w:r>
      <w:r w:rsidRPr="00773709">
        <w:rPr>
          <w:rFonts w:ascii="Tahoma" w:hAnsi="Tahoma" w:cs="Tahoma"/>
          <w:bCs/>
          <w:sz w:val="20"/>
          <w:szCs w:val="20"/>
        </w:rPr>
        <w:t xml:space="preserve"> -</w:t>
      </w:r>
      <w:r>
        <w:rPr>
          <w:rFonts w:ascii="Tahoma" w:hAnsi="Tahoma" w:cs="Tahoma"/>
          <w:bCs/>
          <w:sz w:val="20"/>
          <w:szCs w:val="20"/>
        </w:rPr>
        <w:t xml:space="preserve"> t</w:t>
      </w:r>
      <w:r w:rsidRPr="00324D34">
        <w:rPr>
          <w:rFonts w:ascii="Tahoma" w:hAnsi="Tahoma" w:cs="Tahoma"/>
          <w:bCs/>
          <w:sz w:val="20"/>
          <w:szCs w:val="20"/>
        </w:rPr>
        <w:t xml:space="preserve">worzenie przyjaznych punktów informacyjnych </w:t>
      </w:r>
      <w:r w:rsidR="00D94B04">
        <w:rPr>
          <w:rFonts w:ascii="Tahoma" w:hAnsi="Tahoma" w:cs="Tahoma"/>
          <w:bCs/>
          <w:sz w:val="20"/>
          <w:szCs w:val="20"/>
        </w:rPr>
        <w:t xml:space="preserve">                     </w:t>
      </w:r>
      <w:r w:rsidRPr="00324D34">
        <w:rPr>
          <w:rFonts w:ascii="Tahoma" w:hAnsi="Tahoma" w:cs="Tahoma"/>
          <w:bCs/>
          <w:sz w:val="20"/>
          <w:szCs w:val="20"/>
        </w:rPr>
        <w:t xml:space="preserve">w </w:t>
      </w:r>
      <w:r w:rsidR="001E3DA2">
        <w:rPr>
          <w:rFonts w:ascii="Tahoma" w:hAnsi="Tahoma" w:cs="Tahoma"/>
          <w:bCs/>
          <w:sz w:val="20"/>
          <w:szCs w:val="20"/>
        </w:rPr>
        <w:t>Urzędzie Pracy</w:t>
      </w:r>
    </w:p>
    <w:p w14:paraId="738C291F" w14:textId="1BBE7826" w:rsidR="00BE0629" w:rsidRPr="00773709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773709">
        <w:rPr>
          <w:rFonts w:ascii="Tahoma" w:hAnsi="Tahoma" w:cs="Tahoma"/>
          <w:bCs/>
          <w:sz w:val="20"/>
          <w:szCs w:val="20"/>
        </w:rPr>
        <w:t xml:space="preserve">- </w:t>
      </w:r>
      <w:r w:rsidR="001E3DA2">
        <w:rPr>
          <w:rFonts w:ascii="Tahoma" w:hAnsi="Tahoma" w:cs="Tahoma"/>
          <w:bCs/>
          <w:sz w:val="20"/>
          <w:szCs w:val="20"/>
        </w:rPr>
        <w:t>m</w:t>
      </w:r>
      <w:r w:rsidRPr="00324D34">
        <w:rPr>
          <w:rFonts w:ascii="Tahoma" w:hAnsi="Tahoma" w:cs="Tahoma"/>
          <w:bCs/>
          <w:sz w:val="20"/>
          <w:szCs w:val="20"/>
        </w:rPr>
        <w:t>ateriały drukowane z duszą i konkretem</w:t>
      </w:r>
      <w:r w:rsidRPr="00773709">
        <w:rPr>
          <w:rFonts w:ascii="Tahoma" w:hAnsi="Tahoma" w:cs="Tahoma"/>
          <w:bCs/>
          <w:sz w:val="20"/>
          <w:szCs w:val="20"/>
        </w:rPr>
        <w:t xml:space="preserve"> - </w:t>
      </w:r>
      <w:r w:rsidR="001E3DA2">
        <w:rPr>
          <w:rFonts w:ascii="Tahoma" w:hAnsi="Tahoma" w:cs="Tahoma"/>
          <w:bCs/>
          <w:sz w:val="20"/>
          <w:szCs w:val="20"/>
        </w:rPr>
        <w:t>p</w:t>
      </w:r>
      <w:r w:rsidRPr="00324D34">
        <w:rPr>
          <w:rFonts w:ascii="Tahoma" w:hAnsi="Tahoma" w:cs="Tahoma"/>
          <w:bCs/>
          <w:sz w:val="20"/>
          <w:szCs w:val="20"/>
        </w:rPr>
        <w:t>rojektowanie przyjaznych ulotek, broszur i plakatów z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324D34">
        <w:rPr>
          <w:rFonts w:ascii="Tahoma" w:hAnsi="Tahoma" w:cs="Tahoma"/>
          <w:bCs/>
          <w:sz w:val="20"/>
          <w:szCs w:val="20"/>
        </w:rPr>
        <w:t xml:space="preserve">jasnym CTA </w:t>
      </w:r>
      <w:r w:rsidRPr="00773709">
        <w:rPr>
          <w:rFonts w:ascii="Tahoma" w:hAnsi="Tahoma" w:cs="Tahoma"/>
          <w:bCs/>
          <w:sz w:val="20"/>
          <w:szCs w:val="20"/>
        </w:rPr>
        <w:t>oraz ich d</w:t>
      </w:r>
      <w:r w:rsidRPr="00324D34">
        <w:rPr>
          <w:rFonts w:ascii="Tahoma" w:hAnsi="Tahoma" w:cs="Tahoma"/>
          <w:bCs/>
          <w:sz w:val="20"/>
          <w:szCs w:val="20"/>
        </w:rPr>
        <w:t>ystrybucja</w:t>
      </w:r>
      <w:r w:rsidR="001E3DA2">
        <w:rPr>
          <w:rFonts w:ascii="Tahoma" w:hAnsi="Tahoma" w:cs="Tahoma"/>
          <w:bCs/>
          <w:sz w:val="20"/>
          <w:szCs w:val="20"/>
        </w:rPr>
        <w:t>,</w:t>
      </w:r>
    </w:p>
    <w:p w14:paraId="6312739C" w14:textId="222A90E3" w:rsidR="00BE0629" w:rsidRPr="00324D34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773709">
        <w:rPr>
          <w:rFonts w:ascii="Tahoma" w:hAnsi="Tahoma" w:cs="Tahoma"/>
          <w:bCs/>
          <w:sz w:val="20"/>
          <w:szCs w:val="20"/>
        </w:rPr>
        <w:t xml:space="preserve">- 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1E3DA2">
        <w:rPr>
          <w:rFonts w:ascii="Tahoma" w:hAnsi="Tahoma" w:cs="Tahoma"/>
          <w:bCs/>
          <w:sz w:val="20"/>
          <w:szCs w:val="20"/>
        </w:rPr>
        <w:t>p</w:t>
      </w:r>
      <w:r w:rsidRPr="00773709">
        <w:rPr>
          <w:rFonts w:ascii="Tahoma" w:hAnsi="Tahoma" w:cs="Tahoma"/>
          <w:bCs/>
          <w:sz w:val="20"/>
          <w:szCs w:val="20"/>
        </w:rPr>
        <w:t>e</w:t>
      </w:r>
      <w:r w:rsidRPr="00324D34">
        <w:rPr>
          <w:rFonts w:ascii="Tahoma" w:hAnsi="Tahoma" w:cs="Tahoma"/>
          <w:bCs/>
          <w:sz w:val="20"/>
          <w:szCs w:val="20"/>
        </w:rPr>
        <w:t>rsonalizowanie komunikatów dla różnych</w:t>
      </w:r>
      <w:r w:rsidR="001E3DA2">
        <w:rPr>
          <w:rFonts w:ascii="Tahoma" w:hAnsi="Tahoma" w:cs="Tahoma"/>
          <w:bCs/>
          <w:sz w:val="20"/>
          <w:szCs w:val="20"/>
        </w:rPr>
        <w:t xml:space="preserve"> grup odbiorców,</w:t>
      </w:r>
      <w:r w:rsidRPr="00324D34">
        <w:rPr>
          <w:rFonts w:ascii="Tahoma" w:hAnsi="Tahoma" w:cs="Tahoma"/>
          <w:bCs/>
          <w:sz w:val="20"/>
          <w:szCs w:val="20"/>
        </w:rPr>
        <w:t xml:space="preserve"> </w:t>
      </w:r>
    </w:p>
    <w:p w14:paraId="55EA107F" w14:textId="1D5ACEA8" w:rsidR="00BE0629" w:rsidRPr="00324D34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E804FB">
        <w:rPr>
          <w:rFonts w:ascii="Tahoma" w:hAnsi="Tahoma" w:cs="Tahoma"/>
          <w:bCs/>
          <w:sz w:val="20"/>
          <w:szCs w:val="20"/>
        </w:rPr>
        <w:t xml:space="preserve">- </w:t>
      </w:r>
      <w:r w:rsidR="001E3DA2">
        <w:rPr>
          <w:rFonts w:ascii="Tahoma" w:hAnsi="Tahoma" w:cs="Tahoma"/>
          <w:bCs/>
          <w:sz w:val="20"/>
          <w:szCs w:val="20"/>
        </w:rPr>
        <w:t>o</w:t>
      </w:r>
      <w:r w:rsidRPr="00324D34">
        <w:rPr>
          <w:rFonts w:ascii="Tahoma" w:hAnsi="Tahoma" w:cs="Tahoma"/>
          <w:bCs/>
          <w:sz w:val="20"/>
          <w:szCs w:val="20"/>
        </w:rPr>
        <w:t>becność w społeczności lokalnej –</w:t>
      </w:r>
      <w:r w:rsidRPr="00773709">
        <w:rPr>
          <w:rFonts w:ascii="Tahoma" w:hAnsi="Tahoma" w:cs="Tahoma"/>
          <w:bCs/>
          <w:sz w:val="20"/>
          <w:szCs w:val="20"/>
        </w:rPr>
        <w:t xml:space="preserve"> o</w:t>
      </w:r>
      <w:r w:rsidRPr="00324D34">
        <w:rPr>
          <w:rFonts w:ascii="Tahoma" w:hAnsi="Tahoma" w:cs="Tahoma"/>
          <w:bCs/>
          <w:sz w:val="20"/>
          <w:szCs w:val="20"/>
        </w:rPr>
        <w:t>rganizowanie dyżurów mobilnych w mniejszych miejscowościach lub galeriach handlowych</w:t>
      </w:r>
      <w:r w:rsidRPr="00773709">
        <w:rPr>
          <w:rFonts w:ascii="Tahoma" w:hAnsi="Tahoma" w:cs="Tahoma"/>
          <w:bCs/>
          <w:sz w:val="20"/>
          <w:szCs w:val="20"/>
        </w:rPr>
        <w:t>, u</w:t>
      </w:r>
      <w:r w:rsidRPr="00324D34">
        <w:rPr>
          <w:rFonts w:ascii="Tahoma" w:hAnsi="Tahoma" w:cs="Tahoma"/>
          <w:bCs/>
          <w:sz w:val="20"/>
          <w:szCs w:val="20"/>
        </w:rPr>
        <w:t>dział w lokalnych wydarzeniach i targach pracy, dniach otwartych szkół, piknikach osiedlowych</w:t>
      </w:r>
      <w:r w:rsidRPr="00773709">
        <w:rPr>
          <w:rFonts w:ascii="Tahoma" w:hAnsi="Tahoma" w:cs="Tahoma"/>
          <w:bCs/>
          <w:sz w:val="20"/>
          <w:szCs w:val="20"/>
        </w:rPr>
        <w:t xml:space="preserve"> oraz s</w:t>
      </w:r>
      <w:r w:rsidRPr="00324D34">
        <w:rPr>
          <w:rFonts w:ascii="Tahoma" w:hAnsi="Tahoma" w:cs="Tahoma"/>
          <w:bCs/>
          <w:sz w:val="20"/>
          <w:szCs w:val="20"/>
        </w:rPr>
        <w:t>potkania informacyjne w szkołach średnich, na uczelniach, w bibliotekach</w:t>
      </w:r>
      <w:r w:rsidR="001E3DA2">
        <w:rPr>
          <w:rFonts w:ascii="Tahoma" w:hAnsi="Tahoma" w:cs="Tahoma"/>
          <w:bCs/>
          <w:sz w:val="20"/>
          <w:szCs w:val="20"/>
        </w:rPr>
        <w:t>,</w:t>
      </w:r>
    </w:p>
    <w:p w14:paraId="0F87B666" w14:textId="63B609ED" w:rsidR="00BE0629" w:rsidRPr="00324D34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773709">
        <w:rPr>
          <w:rFonts w:ascii="Tahoma" w:hAnsi="Tahoma" w:cs="Tahoma"/>
          <w:bCs/>
          <w:sz w:val="20"/>
          <w:szCs w:val="20"/>
        </w:rPr>
        <w:t xml:space="preserve">- </w:t>
      </w:r>
      <w:r w:rsidR="001E3DA2">
        <w:rPr>
          <w:rFonts w:ascii="Tahoma" w:hAnsi="Tahoma" w:cs="Tahoma"/>
          <w:bCs/>
          <w:sz w:val="20"/>
          <w:szCs w:val="20"/>
        </w:rPr>
        <w:t>w</w:t>
      </w:r>
      <w:r w:rsidRPr="00324D34">
        <w:rPr>
          <w:rFonts w:ascii="Tahoma" w:hAnsi="Tahoma" w:cs="Tahoma"/>
          <w:bCs/>
          <w:sz w:val="20"/>
          <w:szCs w:val="20"/>
        </w:rPr>
        <w:t>spółpraca z lokalnymi liderami i organizacjami</w:t>
      </w:r>
      <w:r w:rsidRPr="00773709">
        <w:rPr>
          <w:rFonts w:ascii="Tahoma" w:hAnsi="Tahoma" w:cs="Tahoma"/>
          <w:bCs/>
          <w:sz w:val="20"/>
          <w:szCs w:val="20"/>
        </w:rPr>
        <w:t>, z</w:t>
      </w:r>
      <w:r w:rsidRPr="00324D34">
        <w:rPr>
          <w:rFonts w:ascii="Tahoma" w:hAnsi="Tahoma" w:cs="Tahoma"/>
          <w:bCs/>
          <w:sz w:val="20"/>
          <w:szCs w:val="20"/>
        </w:rPr>
        <w:t xml:space="preserve">apraszanie lokalnych przedsiębiorców </w:t>
      </w:r>
      <w:r w:rsidR="001E3DA2">
        <w:rPr>
          <w:rFonts w:ascii="Tahoma" w:hAnsi="Tahoma" w:cs="Tahoma"/>
          <w:bCs/>
          <w:sz w:val="20"/>
          <w:szCs w:val="20"/>
        </w:rPr>
        <w:t xml:space="preserve">                         </w:t>
      </w:r>
      <w:r w:rsidRPr="00324D34">
        <w:rPr>
          <w:rFonts w:ascii="Tahoma" w:hAnsi="Tahoma" w:cs="Tahoma"/>
          <w:bCs/>
          <w:sz w:val="20"/>
          <w:szCs w:val="20"/>
        </w:rPr>
        <w:t>do rozmów i mini-prelekcji</w:t>
      </w:r>
      <w:r w:rsidRPr="00773709">
        <w:rPr>
          <w:rFonts w:ascii="Tahoma" w:hAnsi="Tahoma" w:cs="Tahoma"/>
          <w:bCs/>
          <w:sz w:val="20"/>
          <w:szCs w:val="20"/>
        </w:rPr>
        <w:t>, w</w:t>
      </w:r>
      <w:r w:rsidRPr="00324D34">
        <w:rPr>
          <w:rFonts w:ascii="Tahoma" w:hAnsi="Tahoma" w:cs="Tahoma"/>
          <w:bCs/>
          <w:sz w:val="20"/>
          <w:szCs w:val="20"/>
        </w:rPr>
        <w:t>spółorganizacja warsztatów, spotkań informacyjnych</w:t>
      </w:r>
      <w:r w:rsidR="001E3DA2">
        <w:rPr>
          <w:rFonts w:ascii="Tahoma" w:hAnsi="Tahoma" w:cs="Tahoma"/>
          <w:bCs/>
          <w:sz w:val="20"/>
          <w:szCs w:val="20"/>
        </w:rPr>
        <w:t>,</w:t>
      </w:r>
    </w:p>
    <w:p w14:paraId="646D2DDC" w14:textId="505D0FFD" w:rsidR="00BE0629" w:rsidRPr="00773709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773709">
        <w:rPr>
          <w:rFonts w:ascii="Tahoma" w:hAnsi="Tahoma" w:cs="Tahoma"/>
          <w:bCs/>
          <w:sz w:val="20"/>
          <w:szCs w:val="20"/>
        </w:rPr>
        <w:t xml:space="preserve">- </w:t>
      </w:r>
      <w:r w:rsidR="001E3DA2">
        <w:rPr>
          <w:rFonts w:ascii="Tahoma" w:hAnsi="Tahoma" w:cs="Tahoma"/>
          <w:bCs/>
          <w:sz w:val="20"/>
          <w:szCs w:val="20"/>
        </w:rPr>
        <w:t>m</w:t>
      </w:r>
      <w:r w:rsidRPr="00324D34">
        <w:rPr>
          <w:rFonts w:ascii="Tahoma" w:hAnsi="Tahoma" w:cs="Tahoma"/>
          <w:bCs/>
          <w:sz w:val="20"/>
          <w:szCs w:val="20"/>
        </w:rPr>
        <w:t>arketing szeptany i ambasadorzy Urzędu</w:t>
      </w:r>
      <w:r w:rsidR="001E3DA2">
        <w:rPr>
          <w:rFonts w:ascii="Tahoma" w:hAnsi="Tahoma" w:cs="Tahoma"/>
          <w:bCs/>
          <w:sz w:val="20"/>
          <w:szCs w:val="20"/>
        </w:rPr>
        <w:t xml:space="preserve"> Pracy</w:t>
      </w:r>
      <w:r w:rsidRPr="00773709">
        <w:rPr>
          <w:rFonts w:ascii="Tahoma" w:hAnsi="Tahoma" w:cs="Tahoma"/>
          <w:bCs/>
          <w:sz w:val="20"/>
          <w:szCs w:val="20"/>
        </w:rPr>
        <w:t xml:space="preserve"> - a</w:t>
      </w:r>
      <w:r w:rsidRPr="00324D34">
        <w:rPr>
          <w:rFonts w:ascii="Tahoma" w:hAnsi="Tahoma" w:cs="Tahoma"/>
          <w:bCs/>
          <w:sz w:val="20"/>
          <w:szCs w:val="20"/>
        </w:rPr>
        <w:t>mbasador</w:t>
      </w:r>
      <w:r w:rsidRPr="00773709">
        <w:rPr>
          <w:rFonts w:ascii="Tahoma" w:hAnsi="Tahoma" w:cs="Tahoma"/>
          <w:bCs/>
          <w:sz w:val="20"/>
          <w:szCs w:val="20"/>
        </w:rPr>
        <w:t>zy</w:t>
      </w:r>
      <w:r w:rsidRPr="00324D34">
        <w:rPr>
          <w:rFonts w:ascii="Tahoma" w:hAnsi="Tahoma" w:cs="Tahoma"/>
          <w:bCs/>
          <w:sz w:val="20"/>
          <w:szCs w:val="20"/>
        </w:rPr>
        <w:t xml:space="preserve"> marki</w:t>
      </w:r>
      <w:r w:rsidR="001E3DA2">
        <w:rPr>
          <w:rFonts w:ascii="Tahoma" w:hAnsi="Tahoma" w:cs="Tahoma"/>
          <w:bCs/>
          <w:sz w:val="20"/>
          <w:szCs w:val="20"/>
        </w:rPr>
        <w:t xml:space="preserve"> i</w:t>
      </w:r>
      <w:r w:rsidRPr="00773709">
        <w:rPr>
          <w:rFonts w:ascii="Tahoma" w:hAnsi="Tahoma" w:cs="Tahoma"/>
          <w:bCs/>
          <w:sz w:val="20"/>
          <w:szCs w:val="20"/>
        </w:rPr>
        <w:t xml:space="preserve"> historie sukcesu</w:t>
      </w:r>
      <w:r w:rsidR="001E3DA2">
        <w:rPr>
          <w:rFonts w:ascii="Tahoma" w:hAnsi="Tahoma" w:cs="Tahoma"/>
          <w:bCs/>
          <w:sz w:val="20"/>
          <w:szCs w:val="20"/>
        </w:rPr>
        <w:t>,</w:t>
      </w:r>
    </w:p>
    <w:p w14:paraId="4B8543B6" w14:textId="5509FD6C" w:rsidR="00BE0629" w:rsidRPr="00324D34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773709">
        <w:rPr>
          <w:rFonts w:ascii="Tahoma" w:hAnsi="Tahoma" w:cs="Tahoma"/>
          <w:bCs/>
          <w:sz w:val="20"/>
          <w:szCs w:val="20"/>
        </w:rPr>
        <w:t xml:space="preserve">- </w:t>
      </w:r>
      <w:r w:rsidR="001E3DA2">
        <w:rPr>
          <w:rFonts w:ascii="Tahoma" w:hAnsi="Tahoma" w:cs="Tahoma"/>
          <w:bCs/>
          <w:sz w:val="20"/>
          <w:szCs w:val="20"/>
        </w:rPr>
        <w:t>t</w:t>
      </w:r>
      <w:r w:rsidRPr="00324D34">
        <w:rPr>
          <w:rFonts w:ascii="Tahoma" w:hAnsi="Tahoma" w:cs="Tahoma"/>
          <w:bCs/>
          <w:sz w:val="20"/>
          <w:szCs w:val="20"/>
        </w:rPr>
        <w:t xml:space="preserve">ablice ogłoszeń i </w:t>
      </w:r>
      <w:proofErr w:type="spellStart"/>
      <w:r w:rsidRPr="00324D34">
        <w:rPr>
          <w:rFonts w:ascii="Tahoma" w:hAnsi="Tahoma" w:cs="Tahoma"/>
          <w:bCs/>
          <w:sz w:val="20"/>
          <w:szCs w:val="20"/>
        </w:rPr>
        <w:t>infopunkty</w:t>
      </w:r>
      <w:proofErr w:type="spellEnd"/>
      <w:r w:rsidRPr="00324D34">
        <w:rPr>
          <w:rFonts w:ascii="Tahoma" w:hAnsi="Tahoma" w:cs="Tahoma"/>
          <w:bCs/>
          <w:sz w:val="20"/>
          <w:szCs w:val="20"/>
        </w:rPr>
        <w:t xml:space="preserve"> w nowych miejscach</w:t>
      </w:r>
      <w:r w:rsidRPr="00773709">
        <w:rPr>
          <w:rFonts w:ascii="Tahoma" w:hAnsi="Tahoma" w:cs="Tahoma"/>
          <w:bCs/>
          <w:sz w:val="20"/>
          <w:szCs w:val="20"/>
        </w:rPr>
        <w:t xml:space="preserve"> – odświeżone tablice ogłoszeń w </w:t>
      </w:r>
      <w:r w:rsidR="001E3DA2">
        <w:rPr>
          <w:rFonts w:ascii="Tahoma" w:hAnsi="Tahoma" w:cs="Tahoma"/>
          <w:bCs/>
          <w:sz w:val="20"/>
          <w:szCs w:val="20"/>
        </w:rPr>
        <w:t>U</w:t>
      </w:r>
      <w:r w:rsidRPr="00773709">
        <w:rPr>
          <w:rFonts w:ascii="Tahoma" w:hAnsi="Tahoma" w:cs="Tahoma"/>
          <w:bCs/>
          <w:sz w:val="20"/>
          <w:szCs w:val="20"/>
        </w:rPr>
        <w:t>rzędach</w:t>
      </w:r>
      <w:r w:rsidR="001E3DA2">
        <w:rPr>
          <w:rFonts w:ascii="Tahoma" w:hAnsi="Tahoma" w:cs="Tahoma"/>
          <w:bCs/>
          <w:sz w:val="20"/>
          <w:szCs w:val="20"/>
        </w:rPr>
        <w:t xml:space="preserve"> Pracy</w:t>
      </w:r>
      <w:r w:rsidRPr="00773709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773709">
        <w:rPr>
          <w:rFonts w:ascii="Tahoma" w:hAnsi="Tahoma" w:cs="Tahoma"/>
          <w:bCs/>
          <w:sz w:val="20"/>
          <w:szCs w:val="20"/>
        </w:rPr>
        <w:t>infopunkty</w:t>
      </w:r>
      <w:proofErr w:type="spellEnd"/>
      <w:r w:rsidRPr="00773709">
        <w:rPr>
          <w:rFonts w:ascii="Tahoma" w:hAnsi="Tahoma" w:cs="Tahoma"/>
          <w:bCs/>
          <w:sz w:val="20"/>
          <w:szCs w:val="20"/>
        </w:rPr>
        <w:t xml:space="preserve"> z ulotkami, kody QR na plakatach</w:t>
      </w:r>
      <w:r w:rsidR="001E3DA2">
        <w:rPr>
          <w:rFonts w:ascii="Tahoma" w:hAnsi="Tahoma" w:cs="Tahoma"/>
          <w:bCs/>
          <w:sz w:val="20"/>
          <w:szCs w:val="20"/>
        </w:rPr>
        <w:t>,</w:t>
      </w:r>
    </w:p>
    <w:p w14:paraId="52838172" w14:textId="77777777" w:rsidR="00BE0629" w:rsidRDefault="00BE0629" w:rsidP="00BE0629">
      <w:pPr>
        <w:spacing w:line="360" w:lineRule="auto"/>
        <w:jc w:val="both"/>
        <w:rPr>
          <w:rFonts w:ascii="Tahoma" w:hAnsi="Tahoma" w:cs="Tahoma"/>
          <w:bCs/>
          <w:sz w:val="16"/>
          <w:szCs w:val="16"/>
        </w:rPr>
      </w:pPr>
    </w:p>
    <w:p w14:paraId="06CBB5D3" w14:textId="77777777" w:rsidR="001E3DA2" w:rsidRPr="001E3DA2" w:rsidRDefault="001E3DA2" w:rsidP="00BE0629">
      <w:pPr>
        <w:spacing w:line="360" w:lineRule="auto"/>
        <w:jc w:val="both"/>
        <w:rPr>
          <w:rFonts w:ascii="Tahoma" w:hAnsi="Tahoma" w:cs="Tahoma"/>
          <w:bCs/>
          <w:sz w:val="10"/>
          <w:szCs w:val="10"/>
        </w:rPr>
      </w:pPr>
    </w:p>
    <w:p w14:paraId="1A09D493" w14:textId="77777777" w:rsidR="00BE0629" w:rsidRPr="0058504E" w:rsidRDefault="00BE0629" w:rsidP="00BE0629">
      <w:pPr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2</w:t>
      </w:r>
      <w:r>
        <w:rPr>
          <w:rFonts w:ascii="Tahoma" w:hAnsi="Tahoma" w:cs="Tahoma"/>
          <w:bCs/>
          <w:sz w:val="20"/>
          <w:szCs w:val="20"/>
        </w:rPr>
        <w:t>3</w:t>
      </w:r>
      <w:r w:rsidRPr="0058504E">
        <w:rPr>
          <w:rFonts w:ascii="Tahoma" w:hAnsi="Tahoma" w:cs="Tahoma"/>
          <w:bCs/>
          <w:sz w:val="20"/>
          <w:szCs w:val="20"/>
        </w:rPr>
        <w:t>. Canva.com - omówienie funkcjonalności, możliwości narzędzia oraz wskazanie ich poprzez tworzenie grafiki online w trakcie omawiania przed zaproszeniem do ćwiczeń praktycznych</w:t>
      </w:r>
      <w:r>
        <w:rPr>
          <w:rFonts w:ascii="Tahoma" w:hAnsi="Tahoma" w:cs="Tahoma"/>
          <w:bCs/>
          <w:sz w:val="20"/>
          <w:szCs w:val="20"/>
        </w:rPr>
        <w:t>:</w:t>
      </w:r>
    </w:p>
    <w:p w14:paraId="062CBCEF" w14:textId="77777777" w:rsidR="00BE0629" w:rsidRPr="0058504E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wybór szablonu czy własna kreatywność przy budowie grafiki,</w:t>
      </w:r>
    </w:p>
    <w:p w14:paraId="7D58D2C5" w14:textId="77777777" w:rsidR="00BE0629" w:rsidRPr="0058504E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dobór fontów do użytku w grafikach oraz kolorów marki - dlaczego to takie ważne,</w:t>
      </w:r>
    </w:p>
    <w:p w14:paraId="539AC760" w14:textId="77777777" w:rsidR="00BE0629" w:rsidRPr="0058504E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użycie koloru ze strony www w grafice – aplikacja,</w:t>
      </w:r>
    </w:p>
    <w:p w14:paraId="73DF98CB" w14:textId="77777777" w:rsidR="00BE0629" w:rsidRPr="0058504E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darmowe zdjęcia i video do użycia w grafikach (licencja CC0),</w:t>
      </w:r>
    </w:p>
    <w:p w14:paraId="63F5ABAA" w14:textId="77777777" w:rsidR="00BE0629" w:rsidRPr="0058504E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 xml:space="preserve">- przyciągająca uwagę ciekawą grafika do </w:t>
      </w:r>
      <w:proofErr w:type="spellStart"/>
      <w:r w:rsidRPr="0058504E">
        <w:rPr>
          <w:rFonts w:ascii="Tahoma" w:hAnsi="Tahoma" w:cs="Tahoma"/>
          <w:bCs/>
          <w:sz w:val="20"/>
          <w:szCs w:val="20"/>
        </w:rPr>
        <w:t>posta</w:t>
      </w:r>
      <w:proofErr w:type="spellEnd"/>
      <w:r w:rsidRPr="0058504E">
        <w:rPr>
          <w:rFonts w:ascii="Tahoma" w:hAnsi="Tahoma" w:cs="Tahoma"/>
          <w:bCs/>
          <w:sz w:val="20"/>
          <w:szCs w:val="20"/>
        </w:rPr>
        <w:t xml:space="preserve"> (formaty, składowe) – czyli jaka,</w:t>
      </w:r>
    </w:p>
    <w:p w14:paraId="62C785C7" w14:textId="77777777" w:rsidR="00BE0629" w:rsidRDefault="00BE0629" w:rsidP="00BE0629">
      <w:pPr>
        <w:spacing w:line="360" w:lineRule="auto"/>
        <w:ind w:left="426" w:hanging="142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różne formaty (post, relacja, rolka, grafika do wydarzenia, do grupy) w spójnych grafikach (wydarzenia, rekrutacja, nabór itd.),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14:paraId="1B640826" w14:textId="649DFD22" w:rsidR="00BE0629" w:rsidRPr="0058504E" w:rsidRDefault="00BE0629" w:rsidP="00BE0629">
      <w:pPr>
        <w:spacing w:line="360" w:lineRule="auto"/>
        <w:ind w:left="426" w:hanging="142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- </w:t>
      </w:r>
      <w:r w:rsidRPr="0058504E">
        <w:rPr>
          <w:rFonts w:ascii="Tahoma" w:hAnsi="Tahoma" w:cs="Tahoma"/>
          <w:bCs/>
          <w:sz w:val="20"/>
          <w:szCs w:val="20"/>
        </w:rPr>
        <w:t xml:space="preserve">usunięcie tła ze zdjęcia i wykorzystanie go, dodatkowe narzędzia, </w:t>
      </w:r>
    </w:p>
    <w:p w14:paraId="67996003" w14:textId="77777777" w:rsidR="00BE0629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58504E">
        <w:rPr>
          <w:rFonts w:ascii="Tahoma" w:hAnsi="Tahoma" w:cs="Tahoma"/>
          <w:bCs/>
          <w:sz w:val="20"/>
          <w:szCs w:val="20"/>
        </w:rPr>
        <w:t>- ruchome fonty i elementy graficzne na grafikach – animacje i ruch w  pokazie slajdów, rolkach, filmach ze zdjęć w połączeniu z video,</w:t>
      </w:r>
      <w:r w:rsidRPr="00773709">
        <w:rPr>
          <w:rFonts w:ascii="Tahoma" w:hAnsi="Tahoma" w:cs="Tahoma"/>
          <w:bCs/>
          <w:sz w:val="20"/>
          <w:szCs w:val="20"/>
        </w:rPr>
        <w:t xml:space="preserve"> </w:t>
      </w:r>
    </w:p>
    <w:p w14:paraId="02053480" w14:textId="77777777" w:rsidR="00BE0629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 materiały do wysyłki w mailu lub druku – prezentacje, dokumenty pdf, ulotki, plakaty i inne</w:t>
      </w:r>
    </w:p>
    <w:p w14:paraId="1CBBCB13" w14:textId="725D6119" w:rsidR="00BE0629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 pytania, dyskusja, wymiana</w:t>
      </w:r>
      <w:r w:rsidR="001E3DA2">
        <w:rPr>
          <w:rFonts w:ascii="Tahoma" w:hAnsi="Tahoma" w:cs="Tahoma"/>
          <w:bCs/>
          <w:sz w:val="20"/>
          <w:szCs w:val="20"/>
        </w:rPr>
        <w:t xml:space="preserve"> doświadczeń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6B6A50B3" w14:textId="77777777" w:rsidR="00BE0629" w:rsidRPr="001E3DA2" w:rsidRDefault="00BE0629" w:rsidP="00BE0629">
      <w:pPr>
        <w:spacing w:line="360" w:lineRule="auto"/>
        <w:jc w:val="both"/>
        <w:rPr>
          <w:rFonts w:ascii="Tahoma" w:hAnsi="Tahoma" w:cs="Tahoma"/>
          <w:bCs/>
          <w:sz w:val="32"/>
          <w:szCs w:val="32"/>
        </w:rPr>
      </w:pPr>
    </w:p>
    <w:p w14:paraId="68A6C7BB" w14:textId="309DA8AC" w:rsidR="00BE0629" w:rsidRPr="00F7090D" w:rsidRDefault="00BE0629" w:rsidP="00BE0629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Warsztaty poprowadzi</w:t>
      </w:r>
      <w:r w:rsidRPr="00C33332">
        <w:rPr>
          <w:rFonts w:ascii="Tahoma" w:hAnsi="Tahoma" w:cs="Tahoma"/>
          <w:b/>
          <w:sz w:val="20"/>
          <w:szCs w:val="20"/>
        </w:rPr>
        <w:t>:</w:t>
      </w:r>
      <w:r w:rsidRPr="00C33332">
        <w:rPr>
          <w:rFonts w:ascii="Tahoma" w:hAnsi="Tahoma" w:cs="Tahoma"/>
          <w:sz w:val="20"/>
          <w:szCs w:val="20"/>
        </w:rPr>
        <w:t xml:space="preserve"> </w:t>
      </w:r>
      <w:r w:rsidRPr="00C33332">
        <w:rPr>
          <w:rFonts w:ascii="Tahoma" w:hAnsi="Tahoma" w:cs="Tahoma"/>
          <w:noProof/>
          <w:sz w:val="20"/>
          <w:szCs w:val="20"/>
        </w:rPr>
        <w:drawing>
          <wp:anchor distT="0" distB="3810" distL="114300" distR="116840" simplePos="0" relativeHeight="251659264" behindDoc="0" locked="0" layoutInCell="1" allowOverlap="1" wp14:anchorId="4614C478" wp14:editId="25C201CB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1997710" cy="186309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8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332">
        <w:rPr>
          <w:rFonts w:ascii="Tahoma" w:eastAsiaTheme="minorHAnsi" w:hAnsi="Tahoma" w:cs="Tahoma"/>
          <w:b/>
          <w:sz w:val="20"/>
          <w:szCs w:val="20"/>
        </w:rPr>
        <w:t>Beata Tomaszek</w:t>
      </w:r>
      <w:r w:rsidRPr="00C33332">
        <w:rPr>
          <w:rFonts w:ascii="Tahoma" w:eastAsiaTheme="minorHAnsi" w:hAnsi="Tahoma" w:cs="Tahoma"/>
          <w:sz w:val="20"/>
          <w:szCs w:val="20"/>
        </w:rPr>
        <w:t xml:space="preserve">, absolwentka Międzynarodowej Wyższej Szkoły Nauk Politycznych przy Uniwersytecie Śląskim oraz podyplomowej Szkoły Marketingu </w:t>
      </w:r>
      <w:r>
        <w:rPr>
          <w:rFonts w:ascii="Tahoma" w:eastAsiaTheme="minorHAnsi" w:hAnsi="Tahoma" w:cs="Tahoma"/>
          <w:sz w:val="20"/>
          <w:szCs w:val="20"/>
        </w:rPr>
        <w:t xml:space="preserve">     </w:t>
      </w:r>
      <w:r w:rsidRPr="00C33332">
        <w:rPr>
          <w:rFonts w:ascii="Tahoma" w:eastAsiaTheme="minorHAnsi" w:hAnsi="Tahoma" w:cs="Tahoma"/>
          <w:sz w:val="20"/>
          <w:szCs w:val="20"/>
        </w:rPr>
        <w:t>i Zarządzania. Specjalistka ds. marketingu, promocji  i reklamy z wieloletnim doświadczeniem w międzynarodowych korporacjach, trenerka, konsultant marketingowo-biznesowy młodych biznesów oraz mikro i małych firm. Doradza w zakresie marketingu online,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C33332">
        <w:rPr>
          <w:rFonts w:ascii="Tahoma" w:eastAsiaTheme="minorHAnsi" w:hAnsi="Tahoma" w:cs="Tahoma"/>
          <w:sz w:val="20"/>
          <w:szCs w:val="20"/>
        </w:rPr>
        <w:t xml:space="preserve">w tym mediów społecznościowych i spójności komunikacji 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C33332">
        <w:rPr>
          <w:rFonts w:ascii="Tahoma" w:eastAsiaTheme="minorHAnsi" w:hAnsi="Tahoma" w:cs="Tahoma"/>
          <w:sz w:val="20"/>
          <w:szCs w:val="20"/>
        </w:rPr>
        <w:t xml:space="preserve">w różnych kanałach. Przygotowuje strategie marketingowe online, prowadzi warsztaty dla firm i instytucji państwowych z zakresu funkcjonalności Facebooka oraz narzędzi do promocji online. Pisze artykuły, teksty na strony www. Prelegentka na wydarzeniach dla przedsiębiorców. Przeprowadziła szkolenia zamknięte </w:t>
      </w:r>
      <w:r>
        <w:rPr>
          <w:rFonts w:ascii="Tahoma" w:eastAsiaTheme="minorHAnsi" w:hAnsi="Tahoma" w:cs="Tahoma"/>
          <w:sz w:val="20"/>
          <w:szCs w:val="20"/>
        </w:rPr>
        <w:t xml:space="preserve">                       </w:t>
      </w:r>
      <w:r w:rsidRPr="00C33332">
        <w:rPr>
          <w:rFonts w:ascii="Tahoma" w:eastAsiaTheme="minorHAnsi" w:hAnsi="Tahoma" w:cs="Tahoma"/>
          <w:sz w:val="20"/>
          <w:szCs w:val="20"/>
        </w:rPr>
        <w:t>m.in. dla Wojsk Obrony Terytorialnej, Muzeum Gdańska, Politechniki Śląskiej, Uniwersytetu Zielonogórskiego, Urzędu Marszałkowskiego Województwa Opolskiego, Starostwa Powiatowego</w:t>
      </w:r>
      <w:r>
        <w:rPr>
          <w:rFonts w:ascii="Tahoma" w:eastAsiaTheme="minorHAnsi" w:hAnsi="Tahoma" w:cs="Tahoma"/>
          <w:sz w:val="20"/>
          <w:szCs w:val="20"/>
        </w:rPr>
        <w:t xml:space="preserve">              </w:t>
      </w:r>
      <w:r w:rsidRPr="00C33332">
        <w:rPr>
          <w:rFonts w:ascii="Tahoma" w:eastAsiaTheme="minorHAnsi" w:hAnsi="Tahoma" w:cs="Tahoma"/>
          <w:sz w:val="20"/>
          <w:szCs w:val="20"/>
        </w:rPr>
        <w:t xml:space="preserve">w Drawsku Pomorskim, </w:t>
      </w:r>
      <w:r w:rsidRPr="004E6897">
        <w:rPr>
          <w:rFonts w:ascii="Tahoma" w:eastAsiaTheme="minorHAnsi" w:hAnsi="Tahoma" w:cs="Tahoma"/>
          <w:b/>
          <w:sz w:val="20"/>
          <w:szCs w:val="20"/>
        </w:rPr>
        <w:t>Powiatowego Urzędu Pracy w Radomiu,</w:t>
      </w:r>
      <w:r w:rsidRPr="00C33332">
        <w:rPr>
          <w:rFonts w:ascii="Tahoma" w:eastAsiaTheme="minorHAnsi" w:hAnsi="Tahoma" w:cs="Tahoma"/>
          <w:sz w:val="20"/>
          <w:szCs w:val="20"/>
        </w:rPr>
        <w:t xml:space="preserve"> Uniwersytetu Medycznego </w:t>
      </w:r>
      <w:r>
        <w:rPr>
          <w:rFonts w:ascii="Tahoma" w:eastAsiaTheme="minorHAnsi" w:hAnsi="Tahoma" w:cs="Tahoma"/>
          <w:sz w:val="20"/>
          <w:szCs w:val="20"/>
        </w:rPr>
        <w:t xml:space="preserve">  </w:t>
      </w:r>
      <w:r w:rsidRPr="00C33332">
        <w:rPr>
          <w:rFonts w:ascii="Tahoma" w:eastAsiaTheme="minorHAnsi" w:hAnsi="Tahoma" w:cs="Tahoma"/>
          <w:sz w:val="20"/>
          <w:szCs w:val="20"/>
        </w:rPr>
        <w:t>w Łodzi, Uniwers</w:t>
      </w:r>
      <w:r>
        <w:rPr>
          <w:rFonts w:ascii="Tahoma" w:eastAsiaTheme="minorHAnsi" w:hAnsi="Tahoma" w:cs="Tahoma"/>
          <w:sz w:val="20"/>
          <w:szCs w:val="20"/>
        </w:rPr>
        <w:t xml:space="preserve">ytetu Przyrodniczego w Poznaniu, Lotniczej Akademii Wojskowej w Dęblinie, </w:t>
      </w:r>
      <w:r w:rsidRPr="0081398A">
        <w:rPr>
          <w:rFonts w:ascii="Tahoma" w:eastAsiaTheme="minorHAnsi" w:hAnsi="Tahoma" w:cs="Tahoma"/>
          <w:b/>
          <w:sz w:val="20"/>
          <w:szCs w:val="20"/>
        </w:rPr>
        <w:t>Powiatowego Urzędu Pracy w Biłgoraju, Powiatowego Urzędu Pracy w Kraśniku, Powiatowe</w:t>
      </w:r>
      <w:r>
        <w:rPr>
          <w:rFonts w:ascii="Tahoma" w:eastAsiaTheme="minorHAnsi" w:hAnsi="Tahoma" w:cs="Tahoma"/>
          <w:b/>
          <w:sz w:val="20"/>
          <w:szCs w:val="20"/>
        </w:rPr>
        <w:t>go Urzędu Pracy  w Krasnymstawie, Powiatowego Urzędu Pracy                                   w Parczewie, Powiatowego Urzędu Pracy w Mińsku Mazowieckim, Powiatowego Urzędu Pracy w Grajewie, Wojewódzkiego Urzędu Pracy w Krakowie, Wojewódzkiego Urzędu Pracy w Szczecinie, Wojewódzkiego Urzędu Pracy w Toruniu.</w:t>
      </w:r>
    </w:p>
    <w:p w14:paraId="61492F91" w14:textId="77777777" w:rsidR="00BE0629" w:rsidRDefault="00BE0629" w:rsidP="00BE0629">
      <w:pPr>
        <w:rPr>
          <w:rFonts w:ascii="Tahoma" w:hAnsi="Tahoma" w:cs="Tahoma"/>
          <w:b/>
        </w:rPr>
      </w:pPr>
    </w:p>
    <w:p w14:paraId="269E04B6" w14:textId="77777777" w:rsidR="001E3DA2" w:rsidRPr="00C63660" w:rsidRDefault="001E3DA2" w:rsidP="00BE0629">
      <w:pPr>
        <w:rPr>
          <w:rFonts w:ascii="Tahoma" w:hAnsi="Tahoma" w:cs="Tahoma"/>
          <w:b/>
        </w:rPr>
      </w:pPr>
    </w:p>
    <w:p w14:paraId="4FB2B753" w14:textId="77777777" w:rsidR="00BE0629" w:rsidRDefault="00BE0629" w:rsidP="00BE0629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164DB8">
        <w:rPr>
          <w:rFonts w:ascii="Tahoma" w:hAnsi="Tahoma" w:cs="Tahoma"/>
          <w:b/>
          <w:sz w:val="20"/>
          <w:szCs w:val="20"/>
        </w:rPr>
        <w:t>Uwagi!</w:t>
      </w:r>
    </w:p>
    <w:p w14:paraId="162FC957" w14:textId="77777777" w:rsidR="00BE0629" w:rsidRPr="009F0533" w:rsidRDefault="00BE0629" w:rsidP="00C63660">
      <w:pPr>
        <w:rPr>
          <w:rFonts w:ascii="Tahoma" w:hAnsi="Tahoma" w:cs="Tahoma"/>
          <w:b/>
          <w:sz w:val="16"/>
          <w:szCs w:val="16"/>
        </w:rPr>
      </w:pPr>
    </w:p>
    <w:p w14:paraId="424BCE72" w14:textId="77777777" w:rsidR="00BE0629" w:rsidRPr="00164DB8" w:rsidRDefault="00BE0629" w:rsidP="00BE06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64DB8">
        <w:rPr>
          <w:rFonts w:ascii="Tahoma" w:hAnsi="Tahoma" w:cs="Tahoma"/>
          <w:sz w:val="20"/>
          <w:szCs w:val="20"/>
        </w:rPr>
        <w:t>Program</w:t>
      </w:r>
      <w:r>
        <w:rPr>
          <w:rFonts w:ascii="Tahoma" w:hAnsi="Tahoma" w:cs="Tahoma"/>
          <w:sz w:val="20"/>
          <w:szCs w:val="20"/>
        </w:rPr>
        <w:t>y szkoleń</w:t>
      </w:r>
      <w:r w:rsidRPr="00164DB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będą aktualizowane</w:t>
      </w:r>
      <w:r w:rsidRPr="00164DB8">
        <w:rPr>
          <w:rFonts w:ascii="Tahoma" w:hAnsi="Tahoma" w:cs="Tahoma"/>
          <w:sz w:val="20"/>
          <w:szCs w:val="20"/>
        </w:rPr>
        <w:t xml:space="preserve"> wraz z ogłoszonymi zmianami na platformach.</w:t>
      </w:r>
    </w:p>
    <w:p w14:paraId="713BBBF6" w14:textId="77777777" w:rsidR="00BE0629" w:rsidRDefault="00BE0629" w:rsidP="00BE06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przeprowadzenia szkolenia niezbędne będą laptopy, prosimy uczestników o ich zabranie.</w:t>
      </w:r>
    </w:p>
    <w:p w14:paraId="1BA6B053" w14:textId="77777777" w:rsidR="00BE0629" w:rsidRPr="00D6383A" w:rsidRDefault="00BE0629" w:rsidP="00BE06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3584B">
        <w:rPr>
          <w:rFonts w:ascii="Tahoma" w:hAnsi="Tahoma" w:cs="Tahoma"/>
          <w:sz w:val="20"/>
          <w:szCs w:val="20"/>
        </w:rPr>
        <w:t xml:space="preserve">Każdy z uczestników będzie mógł </w:t>
      </w:r>
      <w:r>
        <w:rPr>
          <w:rFonts w:ascii="Tahoma" w:hAnsi="Tahoma" w:cs="Tahoma"/>
          <w:sz w:val="20"/>
          <w:szCs w:val="20"/>
        </w:rPr>
        <w:t>się skontaktować z trenerką w 7</w:t>
      </w:r>
      <w:r w:rsidRPr="0083584B">
        <w:rPr>
          <w:rFonts w:ascii="Tahoma" w:hAnsi="Tahoma" w:cs="Tahoma"/>
          <w:sz w:val="20"/>
          <w:szCs w:val="20"/>
        </w:rPr>
        <w:t xml:space="preserve"> dni po szkoleniu, </w:t>
      </w:r>
      <w:r>
        <w:rPr>
          <w:rFonts w:ascii="Tahoma" w:hAnsi="Tahoma" w:cs="Tahoma"/>
          <w:sz w:val="20"/>
          <w:szCs w:val="20"/>
        </w:rPr>
        <w:t xml:space="preserve">                                 </w:t>
      </w:r>
      <w:r w:rsidRPr="0083584B">
        <w:rPr>
          <w:rFonts w:ascii="Tahoma" w:hAnsi="Tahoma" w:cs="Tahoma"/>
          <w:sz w:val="20"/>
          <w:szCs w:val="20"/>
        </w:rPr>
        <w:t>a otrzyma wsparcie i pomoc, gdyby napotkał na problemy we wdrażaniu nabytej wiedzy.</w:t>
      </w:r>
    </w:p>
    <w:p w14:paraId="5EC8338F" w14:textId="77777777" w:rsidR="00C63660" w:rsidRDefault="00C63660" w:rsidP="00C63660">
      <w:pPr>
        <w:spacing w:line="360" w:lineRule="auto"/>
        <w:rPr>
          <w:rStyle w:val="Pogrubienie"/>
          <w:rFonts w:ascii="Tahoma" w:eastAsia="Calibri" w:hAnsi="Tahoma" w:cs="Tahoma"/>
          <w:color w:val="000000"/>
          <w:sz w:val="20"/>
          <w:szCs w:val="20"/>
        </w:rPr>
      </w:pPr>
    </w:p>
    <w:p w14:paraId="416EEF9B" w14:textId="77777777" w:rsidR="00C63660" w:rsidRPr="00A73F6A" w:rsidRDefault="00C63660" w:rsidP="00C63660">
      <w:pPr>
        <w:spacing w:line="360" w:lineRule="auto"/>
        <w:rPr>
          <w:rStyle w:val="Pogrubienie"/>
          <w:rFonts w:ascii="Tahoma" w:eastAsia="Calibri" w:hAnsi="Tahoma" w:cs="Tahoma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color w:val="000000"/>
          <w:sz w:val="20"/>
          <w:szCs w:val="20"/>
        </w:rPr>
        <w:t>Harmonogram szkolenia:</w:t>
      </w:r>
    </w:p>
    <w:p w14:paraId="57EAF469" w14:textId="77777777" w:rsidR="00C63660" w:rsidRPr="00C63660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10"/>
          <w:szCs w:val="10"/>
          <w:u w:val="single"/>
        </w:rPr>
      </w:pPr>
    </w:p>
    <w:p w14:paraId="6BAF3795" w14:textId="77777777" w:rsidR="00C63660" w:rsidRPr="00A73F6A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  <w:t xml:space="preserve">I dzień – </w:t>
      </w:r>
      <w:r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  <w:t>8</w:t>
      </w: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  <w:t xml:space="preserve"> października</w:t>
      </w:r>
    </w:p>
    <w:p w14:paraId="3BF44E5C" w14:textId="77777777" w:rsidR="00C63660" w:rsidRPr="00A73F6A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16.00-19.00 – przyjazd i zakwaterowanie </w:t>
      </w:r>
    </w:p>
    <w:p w14:paraId="266EE362" w14:textId="77777777" w:rsidR="00C63660" w:rsidRPr="00A73F6A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19.00 – kolacja </w:t>
      </w:r>
    </w:p>
    <w:p w14:paraId="0715F6C7" w14:textId="77777777" w:rsidR="00C63660" w:rsidRPr="00C63660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10"/>
          <w:szCs w:val="10"/>
        </w:rPr>
      </w:pPr>
    </w:p>
    <w:p w14:paraId="70A8F167" w14:textId="77777777" w:rsidR="00C63660" w:rsidRPr="00A73F6A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  <w:t xml:space="preserve">II dzień – </w:t>
      </w:r>
      <w:r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  <w:t>9</w:t>
      </w: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  <w:t xml:space="preserve"> października</w:t>
      </w:r>
    </w:p>
    <w:p w14:paraId="1C41F6B4" w14:textId="77777777" w:rsidR="00C63660" w:rsidRPr="00A73F6A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08.00-09.00 – śniadanie </w:t>
      </w:r>
    </w:p>
    <w:p w14:paraId="29A21BA7" w14:textId="77777777" w:rsidR="00C63660" w:rsidRPr="00A73F6A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09.00-10.30 – szkolenie </w:t>
      </w:r>
    </w:p>
    <w:p w14:paraId="4B0B9B5A" w14:textId="77777777" w:rsidR="00C63660" w:rsidRPr="00A73F6A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10.30-10.45 – przerwa na kawę </w:t>
      </w:r>
    </w:p>
    <w:p w14:paraId="1753A2B1" w14:textId="77777777" w:rsidR="00C63660" w:rsidRPr="00A73F6A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10.45-12.15 – szkolenie </w:t>
      </w:r>
    </w:p>
    <w:p w14:paraId="7E950F5A" w14:textId="77777777" w:rsidR="00C63660" w:rsidRPr="00A73F6A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12.15-12.30 – przerwa na kawę </w:t>
      </w:r>
    </w:p>
    <w:p w14:paraId="377AF299" w14:textId="77777777" w:rsidR="00C63660" w:rsidRPr="00A73F6A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12.30-14.00 – szkolenie </w:t>
      </w:r>
    </w:p>
    <w:p w14:paraId="02B997A6" w14:textId="77777777" w:rsidR="00C63660" w:rsidRPr="00A73F6A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14.00-15.00 – obiad </w:t>
      </w:r>
    </w:p>
    <w:p w14:paraId="24FB7A65" w14:textId="77777777" w:rsidR="00C63660" w:rsidRPr="00A73F6A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>godz. 15.00-17.00 – szkolenie</w:t>
      </w:r>
    </w:p>
    <w:p w14:paraId="5E934C49" w14:textId="77777777" w:rsidR="00C63660" w:rsidRPr="00A73F6A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17.00-20.00 - czas wolny </w:t>
      </w:r>
    </w:p>
    <w:p w14:paraId="53E263F6" w14:textId="77777777" w:rsidR="00C63660" w:rsidRPr="00A73F6A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>godz. 20.00 – kolacja</w:t>
      </w:r>
    </w:p>
    <w:p w14:paraId="2F21AD3C" w14:textId="77777777" w:rsidR="00C63660" w:rsidRPr="00C63660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10"/>
          <w:szCs w:val="10"/>
        </w:rPr>
      </w:pPr>
    </w:p>
    <w:p w14:paraId="39FF9A9C" w14:textId="77777777" w:rsidR="00C63660" w:rsidRPr="00A73F6A" w:rsidRDefault="00C63660" w:rsidP="00C63660">
      <w:pPr>
        <w:spacing w:line="360" w:lineRule="auto"/>
        <w:rPr>
          <w:rStyle w:val="Pogrubienie"/>
          <w:b w:val="0"/>
          <w:bCs w:val="0"/>
          <w:sz w:val="20"/>
          <w:szCs w:val="20"/>
          <w:u w:val="single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  <w:t xml:space="preserve">III dzień – </w:t>
      </w:r>
      <w:r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  <w:t>10</w:t>
      </w: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  <w:t xml:space="preserve"> października</w:t>
      </w:r>
    </w:p>
    <w:p w14:paraId="1DDB14E9" w14:textId="77777777" w:rsidR="00C63660" w:rsidRPr="00A73F6A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08.00-09.00 – śniadanie </w:t>
      </w:r>
    </w:p>
    <w:p w14:paraId="78BDF7FF" w14:textId="77777777" w:rsidR="00C63660" w:rsidRPr="00A73F6A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09.00-10.30 – szkolenie </w:t>
      </w:r>
    </w:p>
    <w:p w14:paraId="2ADFEB2C" w14:textId="77777777" w:rsidR="00C63660" w:rsidRPr="00A73F6A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10.30-10.45 – przerwa na kawę </w:t>
      </w:r>
    </w:p>
    <w:p w14:paraId="6B4DC26F" w14:textId="77777777" w:rsidR="00C63660" w:rsidRPr="00A73F6A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10.45-12.15 – szkolenie </w:t>
      </w:r>
    </w:p>
    <w:p w14:paraId="21291928" w14:textId="77777777" w:rsidR="00C63660" w:rsidRPr="00A73F6A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12.15-12.30 – przerwa na kawę </w:t>
      </w:r>
    </w:p>
    <w:p w14:paraId="40B6DEAF" w14:textId="77777777" w:rsidR="00C63660" w:rsidRPr="00A73F6A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12.30-14.00 – szkolenie </w:t>
      </w:r>
    </w:p>
    <w:p w14:paraId="4289C088" w14:textId="77777777" w:rsidR="00C63660" w:rsidRPr="00A73F6A" w:rsidRDefault="00C63660" w:rsidP="00C63660">
      <w:pPr>
        <w:spacing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14.00-15.00 – obiad </w:t>
      </w:r>
    </w:p>
    <w:p w14:paraId="39ABFCE5" w14:textId="77777777" w:rsidR="00C63660" w:rsidRPr="00A73F6A" w:rsidRDefault="00C63660" w:rsidP="00C63660">
      <w:pPr>
        <w:spacing w:line="360" w:lineRule="auto"/>
        <w:jc w:val="both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A73F6A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>godz. 15.00 – zakończenie szkolenia i wyjazd</w:t>
      </w:r>
    </w:p>
    <w:p w14:paraId="341683BA" w14:textId="77777777" w:rsidR="00C63660" w:rsidRPr="006A5DFE" w:rsidRDefault="00C63660" w:rsidP="006A5DFE">
      <w:pPr>
        <w:rPr>
          <w:rFonts w:ascii="Tahoma" w:hAnsi="Tahoma" w:cs="Tahoma"/>
          <w:b/>
          <w:sz w:val="28"/>
          <w:szCs w:val="28"/>
        </w:rPr>
      </w:pPr>
    </w:p>
    <w:p w14:paraId="463556EC" w14:textId="6F15F686" w:rsidR="00C63660" w:rsidRDefault="00C63660">
      <w:pPr>
        <w:spacing w:after="200" w:line="276" w:lineRule="auto"/>
        <w:rPr>
          <w:rFonts w:ascii="Tahoma" w:eastAsiaTheme="minorHAnsi" w:hAnsi="Tahoma" w:cs="Tahoma"/>
          <w:sz w:val="20"/>
          <w:szCs w:val="20"/>
        </w:rPr>
      </w:pPr>
      <w:r>
        <w:rPr>
          <w:rFonts w:ascii="Tahoma" w:eastAsiaTheme="minorHAnsi" w:hAnsi="Tahoma" w:cs="Tahoma"/>
          <w:sz w:val="20"/>
          <w:szCs w:val="20"/>
        </w:rPr>
        <w:br w:type="page"/>
      </w:r>
    </w:p>
    <w:p w14:paraId="389F6ED6" w14:textId="77777777" w:rsidR="00DC6550" w:rsidRPr="00DC6550" w:rsidRDefault="00DC6550" w:rsidP="00DC6550">
      <w:pPr>
        <w:spacing w:line="360" w:lineRule="auto"/>
        <w:jc w:val="both"/>
        <w:rPr>
          <w:rFonts w:ascii="Tahoma" w:eastAsiaTheme="minorHAnsi" w:hAnsi="Tahoma" w:cs="Tahoma"/>
          <w:sz w:val="20"/>
          <w:szCs w:val="20"/>
        </w:rPr>
      </w:pPr>
    </w:p>
    <w:p w14:paraId="075477AD" w14:textId="77777777" w:rsidR="00DC6550" w:rsidRDefault="00DC6550" w:rsidP="00DC655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Cena standardowa: </w:t>
      </w:r>
      <w:r>
        <w:rPr>
          <w:rFonts w:ascii="Tahoma" w:hAnsi="Tahoma" w:cs="Tahoma"/>
          <w:sz w:val="20"/>
          <w:szCs w:val="20"/>
        </w:rPr>
        <w:t>2970 zł zw. VAT*/osoba</w:t>
      </w:r>
    </w:p>
    <w:p w14:paraId="4E7FD674" w14:textId="77777777" w:rsidR="00DC6550" w:rsidRDefault="00DC6550" w:rsidP="00DC6550">
      <w:pPr>
        <w:jc w:val="both"/>
        <w:rPr>
          <w:rFonts w:ascii="Tahoma" w:hAnsi="Tahoma" w:cs="Tahoma"/>
          <w:b/>
          <w:sz w:val="16"/>
          <w:szCs w:val="16"/>
        </w:rPr>
      </w:pPr>
    </w:p>
    <w:p w14:paraId="1952F93C" w14:textId="0B420289" w:rsidR="00DC6550" w:rsidRPr="00F31551" w:rsidRDefault="00DC6550" w:rsidP="00DC6550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Cena zawiera: uczestnictwo w szkoleniu, materiały szkoleniowe w wersji elektronicznej, certyfikat, zakwaterowanie (2 noclegi w pokojach 2-osobowych), wyżywienie </w:t>
      </w:r>
      <w:r w:rsidRPr="00F31551">
        <w:rPr>
          <w:color w:val="auto"/>
          <w:sz w:val="20"/>
          <w:szCs w:val="20"/>
        </w:rPr>
        <w:t>(</w:t>
      </w:r>
      <w:r w:rsidR="005E2D0A">
        <w:rPr>
          <w:color w:val="auto"/>
          <w:sz w:val="20"/>
          <w:szCs w:val="20"/>
        </w:rPr>
        <w:t>8</w:t>
      </w:r>
      <w:r>
        <w:rPr>
          <w:color w:val="auto"/>
          <w:sz w:val="20"/>
          <w:szCs w:val="20"/>
        </w:rPr>
        <w:t xml:space="preserve"> października</w:t>
      </w:r>
      <w:r w:rsidRPr="00F31551">
        <w:rPr>
          <w:color w:val="auto"/>
          <w:sz w:val="20"/>
          <w:szCs w:val="20"/>
        </w:rPr>
        <w:t xml:space="preserve">: kolacja, </w:t>
      </w:r>
      <w:r w:rsidR="005E2D0A">
        <w:rPr>
          <w:color w:val="auto"/>
          <w:sz w:val="20"/>
          <w:szCs w:val="20"/>
        </w:rPr>
        <w:t>9</w:t>
      </w:r>
      <w:r>
        <w:rPr>
          <w:color w:val="auto"/>
          <w:sz w:val="20"/>
          <w:szCs w:val="20"/>
        </w:rPr>
        <w:t xml:space="preserve"> października: </w:t>
      </w:r>
      <w:r w:rsidRPr="00F31551">
        <w:rPr>
          <w:color w:val="auto"/>
          <w:sz w:val="20"/>
          <w:szCs w:val="20"/>
        </w:rPr>
        <w:t xml:space="preserve">śniadanie, przerwy kawowe, obiad, kolacja, </w:t>
      </w:r>
      <w:r w:rsidR="005E2D0A">
        <w:rPr>
          <w:color w:val="auto"/>
          <w:sz w:val="20"/>
          <w:szCs w:val="20"/>
        </w:rPr>
        <w:t>10</w:t>
      </w:r>
      <w:r>
        <w:rPr>
          <w:color w:val="auto"/>
          <w:sz w:val="20"/>
          <w:szCs w:val="20"/>
        </w:rPr>
        <w:t xml:space="preserve"> października</w:t>
      </w:r>
      <w:r w:rsidRPr="00F31551">
        <w:rPr>
          <w:color w:val="auto"/>
          <w:sz w:val="20"/>
          <w:szCs w:val="20"/>
        </w:rPr>
        <w:t>: śniadanie, przerwy kawowe i obiad).</w:t>
      </w:r>
    </w:p>
    <w:p w14:paraId="1F302527" w14:textId="77777777" w:rsidR="00DC6550" w:rsidRPr="00F31551" w:rsidRDefault="00DC6550" w:rsidP="00DC6550">
      <w:pPr>
        <w:pStyle w:val="Default"/>
        <w:spacing w:line="276" w:lineRule="auto"/>
        <w:jc w:val="both"/>
        <w:rPr>
          <w:color w:val="auto"/>
          <w:sz w:val="16"/>
          <w:szCs w:val="16"/>
        </w:rPr>
      </w:pPr>
    </w:p>
    <w:p w14:paraId="150DFF0B" w14:textId="77777777" w:rsidR="00DC6550" w:rsidRPr="00F31551" w:rsidRDefault="00DC6550" w:rsidP="00DC6550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DC6550">
        <w:rPr>
          <w:b/>
          <w:bCs/>
          <w:color w:val="auto"/>
          <w:sz w:val="20"/>
          <w:szCs w:val="20"/>
        </w:rPr>
        <w:t>Uwaga:</w:t>
      </w:r>
      <w:r w:rsidRPr="00F31551">
        <w:rPr>
          <w:color w:val="auto"/>
          <w:sz w:val="20"/>
          <w:szCs w:val="20"/>
        </w:rPr>
        <w:t xml:space="preserve"> dopłata za pokój 1-osobowy wysokości 300 zł za dwa dni</w:t>
      </w:r>
    </w:p>
    <w:p w14:paraId="54FE1379" w14:textId="77777777" w:rsidR="00DC6550" w:rsidRPr="00DC6550" w:rsidRDefault="00DC6550" w:rsidP="00DC6550">
      <w:pPr>
        <w:spacing w:line="360" w:lineRule="auto"/>
        <w:jc w:val="both"/>
        <w:rPr>
          <w:rFonts w:ascii="Tahoma" w:eastAsiaTheme="minorHAnsi" w:hAnsi="Tahoma" w:cs="Tahoma"/>
          <w:sz w:val="20"/>
          <w:szCs w:val="20"/>
        </w:rPr>
      </w:pPr>
    </w:p>
    <w:p w14:paraId="323DF7ED" w14:textId="77777777" w:rsidR="00DC6550" w:rsidRPr="00F31551" w:rsidRDefault="00DC6550" w:rsidP="00DC6550">
      <w:pPr>
        <w:pStyle w:val="Default"/>
        <w:jc w:val="both"/>
        <w:rPr>
          <w:color w:val="auto"/>
          <w:sz w:val="20"/>
          <w:szCs w:val="20"/>
        </w:rPr>
      </w:pPr>
      <w:r w:rsidRPr="00F31551">
        <w:rPr>
          <w:b/>
          <w:color w:val="auto"/>
          <w:sz w:val="20"/>
          <w:szCs w:val="20"/>
        </w:rPr>
        <w:t>Cena bez zakwaterowania:</w:t>
      </w:r>
      <w:r w:rsidRPr="00F31551">
        <w:rPr>
          <w:color w:val="auto"/>
          <w:sz w:val="20"/>
          <w:szCs w:val="20"/>
        </w:rPr>
        <w:t xml:space="preserve"> 1970 zł zw. VAT*/osoba</w:t>
      </w:r>
    </w:p>
    <w:p w14:paraId="0E5D1951" w14:textId="77777777" w:rsidR="00DC6550" w:rsidRPr="00F31551" w:rsidRDefault="00DC6550" w:rsidP="00DC6550">
      <w:pPr>
        <w:jc w:val="both"/>
        <w:rPr>
          <w:rFonts w:ascii="Tahoma" w:hAnsi="Tahoma" w:cs="Tahoma"/>
          <w:sz w:val="16"/>
          <w:szCs w:val="16"/>
        </w:rPr>
      </w:pPr>
    </w:p>
    <w:p w14:paraId="24A0E037" w14:textId="3E68B69E" w:rsidR="00DC6550" w:rsidRPr="00F31551" w:rsidRDefault="00DC6550" w:rsidP="00DC6550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F31551">
        <w:rPr>
          <w:color w:val="auto"/>
          <w:sz w:val="20"/>
          <w:szCs w:val="20"/>
        </w:rPr>
        <w:t xml:space="preserve">Cena zawiera: uczestnictwo w szkoleniu, materiały szkoleniowe w wersji elektronicznej, certyfikat, obiady oraz przerwy kawowe w ciągu dwóch dni szkolenia tj. </w:t>
      </w:r>
      <w:r w:rsidR="005E2D0A">
        <w:rPr>
          <w:color w:val="auto"/>
          <w:sz w:val="20"/>
          <w:szCs w:val="20"/>
        </w:rPr>
        <w:t>9-10</w:t>
      </w:r>
      <w:r>
        <w:rPr>
          <w:color w:val="auto"/>
          <w:sz w:val="20"/>
          <w:szCs w:val="20"/>
        </w:rPr>
        <w:t xml:space="preserve"> października</w:t>
      </w:r>
      <w:r w:rsidRPr="00F31551">
        <w:rPr>
          <w:color w:val="auto"/>
          <w:sz w:val="20"/>
          <w:szCs w:val="20"/>
        </w:rPr>
        <w:t>.</w:t>
      </w:r>
    </w:p>
    <w:p w14:paraId="4AC662C4" w14:textId="77777777" w:rsidR="00DC6550" w:rsidRPr="00DC6550" w:rsidRDefault="00DC6550" w:rsidP="00DC6550">
      <w:pPr>
        <w:spacing w:line="360" w:lineRule="auto"/>
        <w:jc w:val="both"/>
        <w:rPr>
          <w:rFonts w:ascii="Tahoma" w:eastAsiaTheme="minorHAnsi" w:hAnsi="Tahoma" w:cs="Tahoma"/>
          <w:sz w:val="20"/>
          <w:szCs w:val="20"/>
        </w:rPr>
      </w:pPr>
    </w:p>
    <w:p w14:paraId="37C7C94D" w14:textId="77777777" w:rsidR="00DC6550" w:rsidRPr="00DC6550" w:rsidRDefault="00DC6550" w:rsidP="00DC6550">
      <w:pPr>
        <w:pStyle w:val="Default"/>
        <w:spacing w:line="360" w:lineRule="auto"/>
        <w:rPr>
          <w:sz w:val="16"/>
          <w:szCs w:val="16"/>
          <w:u w:val="single"/>
        </w:rPr>
      </w:pPr>
      <w:r w:rsidRPr="00DC6550">
        <w:rPr>
          <w:sz w:val="16"/>
          <w:szCs w:val="16"/>
          <w:u w:val="single"/>
        </w:rPr>
        <w:t>*jeśli szkolenie jest finansowane, co najmniej w 70% ze środków publicznych, podlega zwolnieniu z podatku VAT.</w:t>
      </w:r>
    </w:p>
    <w:p w14:paraId="06826F7C" w14:textId="77777777" w:rsidR="00DC6550" w:rsidRPr="00DC6550" w:rsidRDefault="00DC6550" w:rsidP="00DC6550">
      <w:pPr>
        <w:spacing w:line="360" w:lineRule="auto"/>
        <w:jc w:val="both"/>
        <w:rPr>
          <w:rFonts w:ascii="Tahoma" w:eastAsiaTheme="minorHAnsi" w:hAnsi="Tahoma" w:cs="Tahoma"/>
          <w:sz w:val="20"/>
          <w:szCs w:val="20"/>
        </w:rPr>
      </w:pPr>
    </w:p>
    <w:p w14:paraId="54FB99B9" w14:textId="77777777" w:rsidR="00DC6550" w:rsidRDefault="00DC6550" w:rsidP="00DC6550">
      <w:pPr>
        <w:pStyle w:val="Default"/>
        <w:spacing w:line="276" w:lineRule="auto"/>
        <w:jc w:val="both"/>
        <w:rPr>
          <w:sz w:val="18"/>
          <w:szCs w:val="18"/>
        </w:rPr>
      </w:pPr>
      <w:r>
        <w:rPr>
          <w:b/>
          <w:sz w:val="20"/>
          <w:szCs w:val="20"/>
        </w:rPr>
        <w:t>Płatność</w:t>
      </w:r>
      <w:r>
        <w:rPr>
          <w:sz w:val="20"/>
          <w:szCs w:val="20"/>
        </w:rPr>
        <w:t>: 7 dni po szkoleniu, faktura zostanie wręczona uczestnikowi w ostatnim dniu szkolenia.</w:t>
      </w:r>
    </w:p>
    <w:p w14:paraId="53453874" w14:textId="77777777" w:rsidR="00DC6550" w:rsidRPr="00DC6550" w:rsidRDefault="00DC6550" w:rsidP="00DC6550">
      <w:pPr>
        <w:spacing w:line="360" w:lineRule="auto"/>
        <w:jc w:val="both"/>
        <w:rPr>
          <w:rFonts w:ascii="Tahoma" w:eastAsiaTheme="minorHAnsi" w:hAnsi="Tahoma" w:cs="Tahoma"/>
          <w:sz w:val="20"/>
          <w:szCs w:val="20"/>
        </w:rPr>
      </w:pPr>
    </w:p>
    <w:p w14:paraId="067B87A1" w14:textId="53E3AC03" w:rsidR="00416336" w:rsidRDefault="00DC6550" w:rsidP="00DC6550">
      <w:pPr>
        <w:tabs>
          <w:tab w:val="num" w:pos="0"/>
          <w:tab w:val="left" w:pos="720"/>
        </w:tabs>
        <w:spacing w:line="36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1C69F9">
        <w:rPr>
          <w:rFonts w:ascii="Tahoma" w:eastAsia="Calibri" w:hAnsi="Tahoma" w:cs="Tahoma"/>
          <w:b/>
          <w:color w:val="000000"/>
          <w:sz w:val="20"/>
          <w:szCs w:val="20"/>
        </w:rPr>
        <w:t>Miejsce szkolenia:</w:t>
      </w:r>
      <w:r w:rsidRPr="005F6298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Zakopane</w:t>
      </w:r>
    </w:p>
    <w:p w14:paraId="78B40BDB" w14:textId="77777777" w:rsidR="006A5DFE" w:rsidRDefault="006A5DFE" w:rsidP="00DC6550">
      <w:pPr>
        <w:tabs>
          <w:tab w:val="num" w:pos="0"/>
          <w:tab w:val="left" w:pos="720"/>
        </w:tabs>
        <w:spacing w:line="360" w:lineRule="auto"/>
        <w:rPr>
          <w:rFonts w:ascii="Tahoma" w:eastAsia="Calibri" w:hAnsi="Tahoma" w:cs="Tahoma"/>
          <w:color w:val="000000"/>
          <w:sz w:val="20"/>
          <w:szCs w:val="20"/>
        </w:rPr>
      </w:pPr>
    </w:p>
    <w:p w14:paraId="053C44B3" w14:textId="77777777" w:rsidR="006A5DFE" w:rsidRDefault="006A5DFE">
      <w:pPr>
        <w:spacing w:after="200" w:line="276" w:lineRule="auto"/>
        <w:rPr>
          <w:rStyle w:val="Pogrubienie"/>
          <w:rFonts w:ascii="Tahoma" w:eastAsia="Calibri" w:hAnsi="Tahoma" w:cs="Tahoma"/>
          <w:color w:val="000000"/>
          <w:sz w:val="20"/>
          <w:szCs w:val="20"/>
        </w:rPr>
      </w:pPr>
      <w:r>
        <w:rPr>
          <w:rStyle w:val="Pogrubienie"/>
          <w:rFonts w:ascii="Tahoma" w:eastAsia="Calibri" w:hAnsi="Tahoma" w:cs="Tahoma"/>
          <w:color w:val="000000"/>
          <w:sz w:val="20"/>
          <w:szCs w:val="20"/>
        </w:rPr>
        <w:br w:type="page"/>
      </w:r>
    </w:p>
    <w:p w14:paraId="63A1C76C" w14:textId="77777777" w:rsidR="00416336" w:rsidRDefault="00416336" w:rsidP="00416336">
      <w:p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</w:p>
    <w:p w14:paraId="506C75DE" w14:textId="77777777" w:rsidR="00416336" w:rsidRPr="00075919" w:rsidRDefault="00416336" w:rsidP="00416336">
      <w:pPr>
        <w:shd w:val="clear" w:color="auto" w:fill="FFFFFF"/>
        <w:spacing w:line="360" w:lineRule="auto"/>
        <w:rPr>
          <w:rFonts w:ascii="Tahoma" w:hAnsi="Tahoma" w:cs="Tahoma"/>
          <w:b/>
          <w:sz w:val="20"/>
          <w:szCs w:val="20"/>
        </w:rPr>
      </w:pPr>
      <w:r w:rsidRPr="00075919">
        <w:rPr>
          <w:rFonts w:ascii="Tahoma" w:hAnsi="Tahoma" w:cs="Tahoma"/>
          <w:b/>
          <w:sz w:val="20"/>
          <w:szCs w:val="20"/>
        </w:rPr>
        <w:t xml:space="preserve">Referencje: </w:t>
      </w:r>
    </w:p>
    <w:p w14:paraId="542E237B" w14:textId="48058B55" w:rsidR="00416336" w:rsidRPr="00D412C4" w:rsidRDefault="00416336" w:rsidP="00416336">
      <w:p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20C5FD97" wp14:editId="669E5BC0">
            <wp:extent cx="5760720" cy="8150860"/>
            <wp:effectExtent l="0" t="0" r="0" b="2540"/>
            <wp:docPr id="4" name="Obraz 4" descr="C:\Users\Ania\Desktop\Referencje PUP w Radomi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Ania\Desktop\Referencje PUP w Radomi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60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60"/>
      </w:tblGrid>
      <w:tr w:rsidR="00416336" w:rsidRPr="00B33C68" w14:paraId="3A8131D4" w14:textId="77777777" w:rsidTr="00BC00E4">
        <w:trPr>
          <w:trHeight w:val="699"/>
          <w:jc w:val="center"/>
        </w:trPr>
        <w:tc>
          <w:tcPr>
            <w:tcW w:w="10560" w:type="dxa"/>
          </w:tcPr>
          <w:p w14:paraId="0914036C" w14:textId="77777777" w:rsidR="00416336" w:rsidRPr="00F21466" w:rsidRDefault="00416336" w:rsidP="00BC00E4">
            <w:pPr>
              <w:pStyle w:val="Nagwek3"/>
              <w:rPr>
                <w:rFonts w:ascii="Tahoma" w:hAnsi="Tahoma" w:cs="Tahoma"/>
                <w:sz w:val="8"/>
                <w:szCs w:val="8"/>
              </w:rPr>
            </w:pPr>
          </w:p>
          <w:p w14:paraId="5FD402A0" w14:textId="77777777" w:rsidR="00416336" w:rsidRDefault="00416336" w:rsidP="00BC00E4">
            <w:pPr>
              <w:pStyle w:val="Nagwek3"/>
              <w:rPr>
                <w:rFonts w:ascii="Tahoma" w:hAnsi="Tahoma" w:cs="Tahoma"/>
              </w:rPr>
            </w:pPr>
            <w:r w:rsidRPr="004E4A21">
              <w:rPr>
                <w:rFonts w:ascii="Tahoma" w:hAnsi="Tahoma" w:cs="Tahoma"/>
              </w:rPr>
              <w:t>FORMULARZ ZGŁOSZENIA</w:t>
            </w:r>
          </w:p>
          <w:p w14:paraId="0A94CE2E" w14:textId="77777777" w:rsidR="00D0145A" w:rsidRPr="00F21466" w:rsidRDefault="00D0145A" w:rsidP="00D0145A">
            <w:pPr>
              <w:rPr>
                <w:sz w:val="8"/>
                <w:szCs w:val="8"/>
              </w:rPr>
            </w:pPr>
          </w:p>
          <w:p w14:paraId="72649F4E" w14:textId="77777777" w:rsidR="00F21466" w:rsidRDefault="00F21466" w:rsidP="00F2146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1466">
              <w:rPr>
                <w:rFonts w:ascii="Tahoma" w:hAnsi="Tahoma" w:cs="Tahoma"/>
                <w:b/>
                <w:sz w:val="18"/>
                <w:szCs w:val="18"/>
              </w:rPr>
              <w:t xml:space="preserve">Jak promować Urząd Pracy i budować jego wizerunek w mediach społecznościowych: </w:t>
            </w:r>
          </w:p>
          <w:p w14:paraId="29213FA1" w14:textId="77777777" w:rsidR="00F21466" w:rsidRDefault="00F21466" w:rsidP="00F2146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1466">
              <w:rPr>
                <w:rFonts w:ascii="Tahoma" w:hAnsi="Tahoma" w:cs="Tahoma"/>
                <w:b/>
                <w:sz w:val="18"/>
                <w:szCs w:val="18"/>
              </w:rPr>
              <w:t>Facebook, Instagram oraz poza nimi.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4C52F069" w14:textId="77777777" w:rsidR="00F21466" w:rsidRDefault="00F21466" w:rsidP="00F2146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1466">
              <w:rPr>
                <w:rFonts w:ascii="Tahoma" w:hAnsi="Tahoma" w:cs="Tahoma"/>
                <w:b/>
                <w:sz w:val="18"/>
                <w:szCs w:val="18"/>
              </w:rPr>
              <w:t xml:space="preserve">Jak tworzyć atrakcyjną oprawę graficzną do treści on-line oraz materiały graficzne: prezentacje, dokumenty, </w:t>
            </w:r>
          </w:p>
          <w:p w14:paraId="63D48683" w14:textId="7B92DDC6" w:rsidR="00F21466" w:rsidRPr="00F21466" w:rsidRDefault="00F21466" w:rsidP="00F2146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1466">
              <w:rPr>
                <w:rFonts w:ascii="Tahoma" w:hAnsi="Tahoma" w:cs="Tahoma"/>
                <w:b/>
                <w:sz w:val="18"/>
                <w:szCs w:val="18"/>
              </w:rPr>
              <w:t>e-booki i materiały graficzne do druku: ulotki, plakaty.</w:t>
            </w:r>
          </w:p>
          <w:p w14:paraId="6B393C9C" w14:textId="77777777" w:rsidR="00F21466" w:rsidRPr="00F21466" w:rsidRDefault="00F21466" w:rsidP="00F2146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5AC3530" w14:textId="68133061" w:rsidR="00D0145A" w:rsidRPr="00F21466" w:rsidRDefault="00F21466" w:rsidP="00F2146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21466">
              <w:rPr>
                <w:rFonts w:ascii="Tahoma" w:hAnsi="Tahoma" w:cs="Tahoma"/>
                <w:b/>
                <w:sz w:val="18"/>
                <w:szCs w:val="18"/>
              </w:rPr>
              <w:t>8-10 października 2025 r., Zakopane</w:t>
            </w:r>
          </w:p>
        </w:tc>
      </w:tr>
      <w:tr w:rsidR="00416336" w:rsidRPr="00B33C68" w14:paraId="15B7EB3C" w14:textId="77777777" w:rsidTr="00BC00E4">
        <w:trPr>
          <w:cantSplit/>
          <w:trHeight w:val="2024"/>
          <w:jc w:val="center"/>
        </w:trPr>
        <w:tc>
          <w:tcPr>
            <w:tcW w:w="10560" w:type="dxa"/>
          </w:tcPr>
          <w:p w14:paraId="09615F1F" w14:textId="77777777" w:rsidR="00416336" w:rsidRPr="00F21466" w:rsidRDefault="00416336" w:rsidP="00BC00E4">
            <w:pPr>
              <w:rPr>
                <w:rFonts w:ascii="Tahoma" w:hAnsi="Tahoma" w:cs="Tahoma"/>
                <w:u w:val="single"/>
              </w:rPr>
            </w:pPr>
          </w:p>
          <w:p w14:paraId="778AD836" w14:textId="77777777" w:rsidR="00416336" w:rsidRPr="00660FAD" w:rsidRDefault="00416336" w:rsidP="00BC00E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DO FAKTURY VAT:</w:t>
            </w:r>
          </w:p>
          <w:p w14:paraId="2495996A" w14:textId="77777777" w:rsidR="00416336" w:rsidRPr="00B33C68" w:rsidRDefault="00416336" w:rsidP="00BC00E4">
            <w:pPr>
              <w:spacing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Nazwa urzędu/instytucji: </w:t>
            </w:r>
            <w:r w:rsidRPr="00B33C68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………………………………………………………………………….</w:t>
            </w:r>
          </w:p>
          <w:p w14:paraId="1A2B2C7C" w14:textId="77777777" w:rsidR="00416336" w:rsidRPr="00F52862" w:rsidRDefault="00416336" w:rsidP="00BC00E4">
            <w:pPr>
              <w:spacing w:line="360" w:lineRule="auto"/>
              <w:ind w:left="699"/>
              <w:rPr>
                <w:rFonts w:ascii="Tahoma" w:hAnsi="Tahoma" w:cs="Tahoma"/>
                <w:noProof/>
                <w:sz w:val="20"/>
                <w:szCs w:val="20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</w:t>
            </w:r>
            <w:r w:rsidRPr="00B33C68">
              <w:rPr>
                <w:rFonts w:ascii="Tahoma" w:hAnsi="Tahoma" w:cs="Tahoma"/>
                <w:sz w:val="18"/>
                <w:szCs w:val="18"/>
              </w:rPr>
              <w:t>NIP: 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  <w:p w14:paraId="055654A3" w14:textId="77777777" w:rsidR="00416336" w:rsidRPr="00F21466" w:rsidRDefault="00416336" w:rsidP="00BC00E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ahoma" w:hAnsi="Tahoma" w:cs="Tahoma"/>
                <w:sz w:val="8"/>
                <w:szCs w:val="8"/>
              </w:rPr>
            </w:pPr>
          </w:p>
          <w:p w14:paraId="5BF99E8C" w14:textId="77777777" w:rsidR="00416336" w:rsidRPr="00B33C68" w:rsidRDefault="00416336" w:rsidP="00BC00E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UCZESTNIKÓW:</w:t>
            </w:r>
          </w:p>
          <w:p w14:paraId="12443695" w14:textId="77777777" w:rsidR="00416336" w:rsidRDefault="00416336" w:rsidP="0041633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14:paraId="0F81FDF3" w14:textId="506DCFA7" w:rsidR="00416336" w:rsidRPr="00F21466" w:rsidRDefault="00416336" w:rsidP="00F2146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14:paraId="310C0FC1" w14:textId="77777777" w:rsidR="00DC6550" w:rsidRPr="00DC6550" w:rsidRDefault="00DC6550" w:rsidP="00BC00E4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0"/>
                <w:szCs w:val="10"/>
              </w:rPr>
            </w:pPr>
          </w:p>
          <w:p w14:paraId="08F7FA8B" w14:textId="77777777" w:rsidR="00416336" w:rsidRPr="00B33C68" w:rsidRDefault="00416336" w:rsidP="00BC00E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Osoba do kontaktu: 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2C5360DE" w14:textId="77777777" w:rsidR="00416336" w:rsidRPr="003F2711" w:rsidRDefault="00416336" w:rsidP="00BC00E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Te</w:t>
            </w:r>
            <w:r>
              <w:rPr>
                <w:rFonts w:ascii="Tahoma" w:hAnsi="Tahoma" w:cs="Tahoma"/>
                <w:sz w:val="18"/>
                <w:szCs w:val="18"/>
              </w:rPr>
              <w:t>l: …………………………………………………………….</w:t>
            </w:r>
            <w:r w:rsidRPr="00B33C68">
              <w:rPr>
                <w:rFonts w:ascii="Tahoma" w:hAnsi="Tahoma" w:cs="Tahoma"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14D5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</w:tr>
      <w:tr w:rsidR="00DC6550" w:rsidRPr="00B33C68" w14:paraId="13DCDDD2" w14:textId="77777777" w:rsidTr="00BC00E4">
        <w:trPr>
          <w:trHeight w:val="4134"/>
          <w:jc w:val="center"/>
        </w:trPr>
        <w:tc>
          <w:tcPr>
            <w:tcW w:w="10560" w:type="dxa"/>
          </w:tcPr>
          <w:p w14:paraId="7024D30B" w14:textId="77777777" w:rsidR="00DC6550" w:rsidRPr="005B4ACB" w:rsidRDefault="00DC6550" w:rsidP="00DC6550">
            <w:pPr>
              <w:spacing w:before="240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5B4ACB">
              <w:rPr>
                <w:rFonts w:ascii="Tahoma" w:hAnsi="Tahoma" w:cs="Tahoma"/>
                <w:sz w:val="18"/>
                <w:szCs w:val="18"/>
              </w:rPr>
              <w:t xml:space="preserve">WARUNKI UCZESTNICTWA: </w:t>
            </w:r>
          </w:p>
          <w:p w14:paraId="4FC1493A" w14:textId="38CB801F" w:rsidR="00DC6550" w:rsidRPr="005B4ACB" w:rsidRDefault="00DC6550" w:rsidP="00DC6550">
            <w:pPr>
              <w:numPr>
                <w:ilvl w:val="0"/>
                <w:numId w:val="16"/>
              </w:numPr>
              <w:tabs>
                <w:tab w:val="left" w:pos="1037"/>
                <w:tab w:val="num" w:pos="1167"/>
              </w:tabs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Cena standardowa</w:t>
            </w:r>
            <w:r w:rsidRPr="005B4ACB">
              <w:rPr>
                <w:rFonts w:ascii="Tahoma" w:hAnsi="Tahoma" w:cs="Tahoma"/>
                <w:sz w:val="16"/>
                <w:szCs w:val="16"/>
              </w:rPr>
              <w:t xml:space="preserve"> obejmuje: uczestnictwo w s</w:t>
            </w:r>
            <w:r>
              <w:rPr>
                <w:rFonts w:ascii="Tahoma" w:hAnsi="Tahoma" w:cs="Tahoma"/>
                <w:sz w:val="16"/>
                <w:szCs w:val="16"/>
              </w:rPr>
              <w:t>zkoleniu, materiały szkoleniowe w wersji elektronicznej,</w:t>
            </w:r>
            <w:r w:rsidRPr="005B4ACB">
              <w:rPr>
                <w:rFonts w:ascii="Tahoma" w:hAnsi="Tahoma" w:cs="Tahoma"/>
                <w:sz w:val="16"/>
                <w:szCs w:val="16"/>
              </w:rPr>
              <w:t xml:space="preserve"> certyfikat, wyżywienie (od kolacji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21466">
              <w:rPr>
                <w:rFonts w:ascii="Tahoma" w:hAnsi="Tahoma" w:cs="Tahoma"/>
                <w:sz w:val="16"/>
                <w:szCs w:val="16"/>
              </w:rPr>
              <w:t>8</w:t>
            </w:r>
            <w:r>
              <w:rPr>
                <w:rFonts w:ascii="Tahoma" w:hAnsi="Tahoma" w:cs="Tahoma"/>
                <w:sz w:val="16"/>
                <w:szCs w:val="16"/>
              </w:rPr>
              <w:t xml:space="preserve"> października</w:t>
            </w:r>
            <w:r w:rsidRPr="00F31551">
              <w:rPr>
                <w:rFonts w:ascii="Tahoma" w:hAnsi="Tahoma" w:cs="Tahoma"/>
                <w:sz w:val="16"/>
                <w:szCs w:val="16"/>
              </w:rPr>
              <w:t xml:space="preserve"> do obiadu </w:t>
            </w:r>
            <w:r w:rsidR="00F21466">
              <w:rPr>
                <w:rFonts w:ascii="Tahoma" w:hAnsi="Tahoma" w:cs="Tahoma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sz w:val="16"/>
                <w:szCs w:val="16"/>
              </w:rPr>
              <w:t xml:space="preserve"> października), zakwaterowanie w pokojach 2</w:t>
            </w:r>
            <w:r w:rsidRPr="005B4ACB">
              <w:rPr>
                <w:rFonts w:ascii="Tahoma" w:hAnsi="Tahoma" w:cs="Tahoma"/>
                <w:sz w:val="16"/>
                <w:szCs w:val="16"/>
              </w:rPr>
              <w:t>-osobowych</w:t>
            </w:r>
            <w:r>
              <w:rPr>
                <w:rFonts w:ascii="Tahoma" w:hAnsi="Tahoma" w:cs="Tahoma"/>
                <w:sz w:val="16"/>
                <w:szCs w:val="16"/>
              </w:rPr>
              <w:t xml:space="preserve"> (za dopłatą 300 zł pokój 1-osobowy)</w:t>
            </w:r>
            <w:r w:rsidRPr="005B4ACB">
              <w:rPr>
                <w:rFonts w:ascii="Tahoma" w:hAnsi="Tahoma" w:cs="Tahoma"/>
                <w:sz w:val="16"/>
                <w:szCs w:val="16"/>
              </w:rPr>
              <w:t>, przerwy kawowe w trakcie trwania szkolenia.</w:t>
            </w:r>
          </w:p>
          <w:p w14:paraId="45231634" w14:textId="3616735C" w:rsidR="00DC6550" w:rsidRPr="00B44FAB" w:rsidRDefault="00DC6550" w:rsidP="00DC6550">
            <w:pPr>
              <w:numPr>
                <w:ilvl w:val="0"/>
                <w:numId w:val="16"/>
              </w:numPr>
              <w:tabs>
                <w:tab w:val="left" w:pos="1037"/>
                <w:tab w:val="num" w:pos="1167"/>
              </w:tabs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B4ACB">
              <w:rPr>
                <w:rFonts w:ascii="Tahoma" w:hAnsi="Tahoma" w:cs="Tahoma"/>
                <w:sz w:val="16"/>
                <w:szCs w:val="16"/>
              </w:rPr>
              <w:t>Cena bez zakwaterowania obejmuje: uczestnictwo w szkoleniu, materiały szkoleniowe</w:t>
            </w:r>
            <w:r>
              <w:rPr>
                <w:rFonts w:ascii="Tahoma" w:hAnsi="Tahoma" w:cs="Tahoma"/>
                <w:sz w:val="16"/>
                <w:szCs w:val="16"/>
              </w:rPr>
              <w:t xml:space="preserve"> w wersji elektronicznej</w:t>
            </w:r>
            <w:r w:rsidRPr="005B4ACB">
              <w:rPr>
                <w:rFonts w:ascii="Tahoma" w:hAnsi="Tahoma" w:cs="Tahoma"/>
                <w:sz w:val="16"/>
                <w:szCs w:val="16"/>
              </w:rPr>
              <w:t>, certyfikat,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obiad oraz przerwy kawowe  </w:t>
            </w:r>
            <w:r w:rsidRPr="005B4ACB">
              <w:rPr>
                <w:rFonts w:ascii="Tahoma" w:hAnsi="Tahoma" w:cs="Tahoma"/>
                <w:sz w:val="16"/>
                <w:szCs w:val="16"/>
              </w:rPr>
              <w:t>w dniach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21466">
              <w:rPr>
                <w:rFonts w:ascii="Tahoma" w:hAnsi="Tahoma" w:cs="Tahoma"/>
                <w:sz w:val="16"/>
                <w:szCs w:val="16"/>
              </w:rPr>
              <w:t xml:space="preserve">9-10 </w:t>
            </w:r>
            <w:r>
              <w:rPr>
                <w:rFonts w:ascii="Tahoma" w:hAnsi="Tahoma" w:cs="Tahoma"/>
                <w:sz w:val="16"/>
                <w:szCs w:val="16"/>
              </w:rPr>
              <w:t>października</w:t>
            </w:r>
            <w:r w:rsidRPr="00F31551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E17A473" w14:textId="77777777" w:rsidR="00DC6550" w:rsidRDefault="00DC6550" w:rsidP="00DC6550">
            <w:pPr>
              <w:numPr>
                <w:ilvl w:val="0"/>
                <w:numId w:val="16"/>
              </w:numPr>
              <w:tabs>
                <w:tab w:val="left" w:pos="1037"/>
                <w:tab w:val="num" w:pos="1159"/>
              </w:tabs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Niniejszy formularz ma formę umowy zawartej między Zgłaszającym a Go 2 win (organizator). Na 5 dni przed rozpoczęciem szkolenia, organizator wyśle na podany przez Państwa e-mail, potwierdzenie szkolenia zawierające wszelkie informacja organizacyjne.</w:t>
            </w:r>
          </w:p>
          <w:p w14:paraId="1C0CCEA2" w14:textId="77777777" w:rsidR="00DC6550" w:rsidRDefault="00DC6550" w:rsidP="00DC6550">
            <w:pPr>
              <w:numPr>
                <w:ilvl w:val="0"/>
                <w:numId w:val="16"/>
              </w:numPr>
              <w:tabs>
                <w:tab w:val="left" w:pos="1037"/>
                <w:tab w:val="num" w:pos="1159"/>
              </w:tabs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przypadku rezygnacji w czasie krótszym niż 7 dni przed szkoleniem pobierane jest 100% opłaty, bez względu na termin nadesłania formularza zgłoszeniowego. Zamiast zgłoszonej osoby w szkoleniu może wziąć udział inny pracownik urzędu/instytucji. Nieobecność  na szkoleniu nie zwalnia z dokonania opłaty.</w:t>
            </w:r>
          </w:p>
          <w:p w14:paraId="325FE442" w14:textId="77777777" w:rsidR="00DC6550" w:rsidRDefault="00DC6550" w:rsidP="00DC6550">
            <w:pPr>
              <w:numPr>
                <w:ilvl w:val="0"/>
                <w:numId w:val="16"/>
              </w:numPr>
              <w:tabs>
                <w:tab w:val="left" w:pos="1037"/>
                <w:tab w:val="num" w:pos="1167"/>
              </w:tabs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B4ACB">
              <w:rPr>
                <w:rFonts w:ascii="Tahoma" w:hAnsi="Tahoma" w:cs="Tahoma"/>
                <w:sz w:val="16"/>
                <w:szCs w:val="16"/>
              </w:rPr>
              <w:t>W przypadku, gdy wykładowca z przyczyn losowych nie będzie mógł przeprowadzić zajęć w podanym terminie, Go 2 win (organizator) zastrzega sobie prawo zmiany terminu zajęć. Uczestnicy szkolenia wskazani przez osobę zgłaszającą zostaną niezwłocznie poinformowani o tym fakcie.</w:t>
            </w:r>
          </w:p>
          <w:p w14:paraId="23C495CA" w14:textId="77777777" w:rsidR="00DC6550" w:rsidRDefault="00DC6550" w:rsidP="00DC6550">
            <w:pPr>
              <w:numPr>
                <w:ilvl w:val="0"/>
                <w:numId w:val="16"/>
              </w:numPr>
              <w:tabs>
                <w:tab w:val="left" w:pos="1037"/>
                <w:tab w:val="num" w:pos="1159"/>
              </w:tabs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 2 win wystawi fakturę za szkolenie i wręczy ją uczestnikowi w ostatnim dniu szkolenia. Płatność nastąpi po otrzymaniu faktury,                   w terminie 7 dni od zakończenia szkolenia.</w:t>
            </w:r>
          </w:p>
          <w:p w14:paraId="47B329BE" w14:textId="77777777" w:rsidR="00DC6550" w:rsidRPr="005B4ACB" w:rsidRDefault="00DC6550" w:rsidP="00DC6550">
            <w:pPr>
              <w:numPr>
                <w:ilvl w:val="0"/>
                <w:numId w:val="16"/>
              </w:numPr>
              <w:tabs>
                <w:tab w:val="left" w:pos="1037"/>
                <w:tab w:val="num" w:pos="1167"/>
              </w:tabs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B4ACB">
              <w:rPr>
                <w:rFonts w:ascii="Tahoma" w:hAnsi="Tahoma" w:cs="Tahoma"/>
                <w:sz w:val="16"/>
                <w:szCs w:val="16"/>
              </w:rPr>
              <w:t xml:space="preserve"> Zgadzam się na przetwarzanie danych zamieszczonych w niniejszym formularzu zgłoszeniowym, w celu aktywnego udziału                   w szkoleniu, zgodnie z ustawą o ochronie danych osobowych z dnia 10 maja 2018 r. (Dz.U. z 2018 r. poz. 1000) oraz na otrzymywanie od Go 2 win Anna Niedziółka, drogą elektroniczną na wskazane powyżej adresy e-mail, zgodnie z ustawą z dnia 18 lipca 2002 r.                     o świadczeniu usług drogą elektroniczną (Dz.U. z 2018 r. poz. 650 z </w:t>
            </w:r>
            <w:proofErr w:type="spellStart"/>
            <w:r w:rsidRPr="005B4ACB">
              <w:rPr>
                <w:rFonts w:ascii="Tahoma" w:hAnsi="Tahoma" w:cs="Tahoma"/>
                <w:sz w:val="16"/>
                <w:szCs w:val="16"/>
              </w:rPr>
              <w:t>poźn</w:t>
            </w:r>
            <w:proofErr w:type="spellEnd"/>
            <w:r w:rsidRPr="005B4ACB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5B4ACB">
              <w:rPr>
                <w:rFonts w:ascii="Tahoma" w:hAnsi="Tahoma" w:cs="Tahoma"/>
                <w:sz w:val="16"/>
                <w:szCs w:val="16"/>
              </w:rPr>
              <w:t>zm</w:t>
            </w:r>
            <w:proofErr w:type="spellEnd"/>
            <w:r w:rsidRPr="005B4ACB">
              <w:rPr>
                <w:rFonts w:ascii="Tahoma" w:hAnsi="Tahoma" w:cs="Tahoma"/>
                <w:sz w:val="16"/>
                <w:szCs w:val="16"/>
              </w:rPr>
              <w:t>), informacji organizacyjnych dotyczących tego szkolenia, niezbędnych do jego przeprowadzenia.</w:t>
            </w:r>
          </w:p>
          <w:p w14:paraId="40979FDE" w14:textId="3F55432D" w:rsidR="00DC6550" w:rsidRPr="00FD3887" w:rsidRDefault="00DC6550" w:rsidP="00F21466">
            <w:pPr>
              <w:numPr>
                <w:ilvl w:val="0"/>
                <w:numId w:val="16"/>
              </w:numPr>
              <w:tabs>
                <w:tab w:val="left" w:pos="1125"/>
              </w:tabs>
              <w:ind w:hanging="35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B4ACB">
              <w:rPr>
                <w:rFonts w:ascii="Tahoma" w:hAnsi="Tahoma" w:cs="Tahoma"/>
                <w:sz w:val="16"/>
                <w:szCs w:val="16"/>
              </w:rPr>
              <w:t xml:space="preserve">Jestem świadomy/świadoma prawa do poprawiania, zmieniania i aktualizowania swoich danych, zgodnie z Rozporządzeniem Parlamentu Europejskiego i Rady (UE) 2016/679 z dnia 27 kwietnia 2016 r. w sprawie ochrony osób fizycznych w związku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B4ACB">
              <w:rPr>
                <w:rFonts w:ascii="Tahoma" w:hAnsi="Tahoma" w:cs="Tahoma"/>
                <w:sz w:val="16"/>
                <w:szCs w:val="16"/>
              </w:rPr>
              <w:t xml:space="preserve">z przetwarzaniem danych osobowych i swobodnego przepływu takich danych oraz uchylenia dyrektywy 95/46/WE (dalej zwane "RODO") oraz zapoznałem/zapoznałam się z klauzulą informacyjną umieszczoną na stronie </w:t>
            </w:r>
            <w:hyperlink r:id="rId10" w:history="1">
              <w:r w:rsidRPr="005B4ACB">
                <w:rPr>
                  <w:rStyle w:val="Hipercze"/>
                  <w:rFonts w:ascii="Tahoma" w:hAnsi="Tahoma" w:cs="Tahoma"/>
                  <w:sz w:val="16"/>
                  <w:szCs w:val="16"/>
                </w:rPr>
                <w:t>http://www.szkolimynajlepiej.pl/klauzula-informacyjna/</w:t>
              </w:r>
            </w:hyperlink>
          </w:p>
        </w:tc>
      </w:tr>
      <w:tr w:rsidR="00DC6550" w:rsidRPr="00B33C68" w14:paraId="09696396" w14:textId="77777777" w:rsidTr="00BC00E4">
        <w:trPr>
          <w:trHeight w:hRule="exact" w:val="3585"/>
          <w:jc w:val="center"/>
        </w:trPr>
        <w:tc>
          <w:tcPr>
            <w:tcW w:w="10560" w:type="dxa"/>
          </w:tcPr>
          <w:p w14:paraId="046707E3" w14:textId="77777777" w:rsidR="00DC6550" w:rsidRPr="00660FAD" w:rsidRDefault="00DC6550" w:rsidP="00DC6550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FA64988" w14:textId="77777777" w:rsidR="00DC6550" w:rsidRDefault="00DC6550" w:rsidP="00DC6550">
            <w:pPr>
              <w:numPr>
                <w:ilvl w:val="0"/>
                <w:numId w:val="14"/>
              </w:numPr>
              <w:spacing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5B4ACB">
              <w:rPr>
                <w:rFonts w:ascii="Tahoma" w:hAnsi="Tahoma" w:cs="Tahoma"/>
                <w:b/>
                <w:bCs/>
                <w:sz w:val="16"/>
              </w:rPr>
              <w:t>Proszę o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wystawienie faktury na kwotę 297</w:t>
            </w:r>
            <w:r w:rsidRPr="005B4ACB">
              <w:rPr>
                <w:rFonts w:ascii="Tahoma" w:hAnsi="Tahoma" w:cs="Tahoma"/>
                <w:b/>
                <w:bCs/>
                <w:sz w:val="16"/>
              </w:rPr>
              <w:t>0 zł zw. VAT/osoba (CENA STANDARDOWA)</w:t>
            </w:r>
          </w:p>
          <w:p w14:paraId="295FDDD8" w14:textId="77777777" w:rsidR="00DC6550" w:rsidRPr="00AF0B01" w:rsidRDefault="00DC6550" w:rsidP="00DC6550">
            <w:pPr>
              <w:numPr>
                <w:ilvl w:val="0"/>
                <w:numId w:val="14"/>
              </w:numPr>
              <w:spacing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5B4ACB">
              <w:rPr>
                <w:rFonts w:ascii="Tahoma" w:hAnsi="Tahoma" w:cs="Tahoma"/>
                <w:b/>
                <w:bCs/>
                <w:sz w:val="16"/>
              </w:rPr>
              <w:t>Proszę o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wystawienie faktury na kwotę 3270 zł zw. VAT/osoba (CENA ZA POBYT  W POKOJU 1-OSOBOWYM</w:t>
            </w:r>
            <w:r w:rsidRPr="005B4ACB">
              <w:rPr>
                <w:rFonts w:ascii="Tahoma" w:hAnsi="Tahoma" w:cs="Tahoma"/>
                <w:b/>
                <w:bCs/>
                <w:sz w:val="16"/>
              </w:rPr>
              <w:t>)</w:t>
            </w:r>
          </w:p>
          <w:p w14:paraId="5DCE6FA0" w14:textId="77777777" w:rsidR="00DC6550" w:rsidRPr="005B4ACB" w:rsidRDefault="00DC6550" w:rsidP="00DC6550">
            <w:pPr>
              <w:numPr>
                <w:ilvl w:val="0"/>
                <w:numId w:val="14"/>
              </w:numPr>
              <w:spacing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5B4ACB">
              <w:rPr>
                <w:rFonts w:ascii="Tahoma" w:hAnsi="Tahoma" w:cs="Tahoma"/>
                <w:b/>
                <w:bCs/>
                <w:sz w:val="16"/>
              </w:rPr>
              <w:t xml:space="preserve">Proszę o </w:t>
            </w:r>
            <w:r>
              <w:rPr>
                <w:rFonts w:ascii="Tahoma" w:hAnsi="Tahoma" w:cs="Tahoma"/>
                <w:b/>
                <w:bCs/>
                <w:sz w:val="16"/>
              </w:rPr>
              <w:t>wystawienie faktury na kwotę 197</w:t>
            </w:r>
            <w:r w:rsidRPr="005B4ACB">
              <w:rPr>
                <w:rFonts w:ascii="Tahoma" w:hAnsi="Tahoma" w:cs="Tahoma"/>
                <w:b/>
                <w:bCs/>
                <w:sz w:val="16"/>
              </w:rPr>
              <w:t>0 zł zw. VAT/osoba (CENA BEZ ZAKWATEROWANIA)</w:t>
            </w:r>
          </w:p>
          <w:p w14:paraId="539D23E4" w14:textId="77777777" w:rsidR="00DC6550" w:rsidRPr="009C1A3B" w:rsidRDefault="00DC6550" w:rsidP="00DC6550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9C1A3B">
              <w:rPr>
                <w:rFonts w:ascii="Tahoma" w:hAnsi="Tahoma" w:cs="Tahoma"/>
                <w:bCs/>
                <w:sz w:val="12"/>
                <w:szCs w:val="12"/>
              </w:rPr>
              <w:t xml:space="preserve"> </w:t>
            </w:r>
          </w:p>
          <w:p w14:paraId="4E76C8B4" w14:textId="77777777" w:rsidR="00DC6550" w:rsidRPr="00B33C68" w:rsidRDefault="00DC6550" w:rsidP="00DC6550">
            <w:pPr>
              <w:pStyle w:val="Tekstpodstawowy"/>
              <w:rPr>
                <w:rFonts w:ascii="Tahoma" w:hAnsi="Tahoma" w:cs="Tahoma"/>
                <w:b w:val="0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ab/>
              <w:t xml:space="preserve">Oświadczamy, że akceptujemy warunki uczestnictwa w szkoleniu oraz zobowiązujemy się do zapłaty. </w:t>
            </w:r>
          </w:p>
          <w:p w14:paraId="3DFE8A4A" w14:textId="77777777" w:rsidR="00DC6550" w:rsidRDefault="00DC6550" w:rsidP="00DC6550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690C1E1C" w14:textId="77777777" w:rsidR="00DC6550" w:rsidRDefault="00DC6550" w:rsidP="00DC6550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48F7B482" w14:textId="77777777" w:rsidR="00DC6550" w:rsidRDefault="00DC6550" w:rsidP="00DC6550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6CFB0F74" w14:textId="77777777" w:rsidR="00F21466" w:rsidRDefault="00F21466" w:rsidP="00DC6550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145A1D49" w14:textId="77777777" w:rsidR="00F21466" w:rsidRDefault="00F21466" w:rsidP="00DC6550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61D4C008" w14:textId="77777777" w:rsidR="00DC6550" w:rsidRPr="00B33C68" w:rsidRDefault="00DC6550" w:rsidP="00DC6550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_________________________________</w:t>
            </w:r>
          </w:p>
          <w:p w14:paraId="4FCD1347" w14:textId="39D7E6D2" w:rsidR="00DC6550" w:rsidRPr="003E6F29" w:rsidRDefault="00DC6550" w:rsidP="00DC6550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podpis i pieczątka</w:t>
            </w:r>
          </w:p>
        </w:tc>
      </w:tr>
    </w:tbl>
    <w:p w14:paraId="2B1E2E56" w14:textId="77777777" w:rsidR="00416336" w:rsidRPr="00C271DD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14:paraId="3FE45F9A" w14:textId="77777777" w:rsidR="0041633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37345FED" w14:textId="77777777" w:rsidR="0041633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6F50DDCA" w14:textId="77777777" w:rsidR="0041633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0C596E4B" w14:textId="77777777" w:rsidR="0041633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5DE8F9E7" w14:textId="77777777" w:rsidR="00416336" w:rsidRPr="009D3B77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4DC7F7C5" w14:textId="77777777" w:rsidR="00416336" w:rsidRPr="009D3B77" w:rsidRDefault="00416336" w:rsidP="00416336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9D3B77">
        <w:rPr>
          <w:rFonts w:ascii="Tahoma" w:eastAsia="Calibri" w:hAnsi="Tahoma" w:cs="Tahoma"/>
          <w:b/>
          <w:color w:val="000000"/>
          <w:sz w:val="28"/>
          <w:szCs w:val="28"/>
        </w:rPr>
        <w:t>OŚWIADCZENIE</w:t>
      </w:r>
    </w:p>
    <w:p w14:paraId="0B792D24" w14:textId="77777777" w:rsidR="00416336" w:rsidRPr="009D3B77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42C5791F" w14:textId="77777777" w:rsidR="00416336" w:rsidRPr="009D3B77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2CC47933" w14:textId="6FDA3F54" w:rsidR="00416336" w:rsidRPr="00F21466" w:rsidRDefault="00416336" w:rsidP="00F21466">
      <w:pPr>
        <w:spacing w:line="360" w:lineRule="auto"/>
        <w:ind w:firstLine="708"/>
        <w:jc w:val="both"/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</w:pPr>
      <w:r w:rsidRPr="00F21466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 xml:space="preserve">Oświadczamy, że nabyta od Go 2 win Anna Niedziółka, z siedzibą w Warszawie, </w:t>
      </w:r>
      <w:r w:rsidR="00F21466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 xml:space="preserve">                                </w:t>
      </w:r>
      <w:r w:rsidRPr="00F21466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 xml:space="preserve">przy ul. Janinówka 11/50, NIP: 5371946381, usługa 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>szkoleniowa</w:t>
      </w:r>
      <w:r w:rsidRPr="00F21466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 xml:space="preserve">: </w:t>
      </w:r>
      <w:r w:rsidRPr="00F21466">
        <w:rPr>
          <w:rFonts w:ascii="Tahoma" w:eastAsia="Calibri" w:hAnsi="Tahoma" w:cs="Tahoma"/>
          <w:b/>
          <w:bCs/>
          <w:color w:val="000000"/>
          <w:kern w:val="3"/>
          <w:sz w:val="20"/>
          <w:szCs w:val="20"/>
          <w:lang w:eastAsia="zh-CN" w:bidi="hi-IN"/>
        </w:rPr>
        <w:t>„</w:t>
      </w:r>
      <w:r w:rsidR="00F21466" w:rsidRPr="00F21466">
        <w:rPr>
          <w:rFonts w:ascii="Tahoma" w:eastAsia="Calibri" w:hAnsi="Tahoma" w:cs="Tahoma"/>
          <w:b/>
          <w:bCs/>
          <w:color w:val="000000"/>
          <w:kern w:val="3"/>
          <w:sz w:val="20"/>
          <w:szCs w:val="20"/>
          <w:lang w:eastAsia="zh-CN" w:bidi="hi-IN"/>
        </w:rPr>
        <w:t>Jak promować Urząd Pracy                           i budować jego wizerunek w mediach społecznościowych: Facebook, Instagram oraz poza nimi. Jak tworzyć atrakcyjną oprawę graficzną do treści on-line oraz materiały graficzne: prezentacje, dokumenty, e-booki i materiały graficzne do druku: ulotki, plakaty”</w:t>
      </w:r>
      <w:r w:rsidR="00F21466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 xml:space="preserve">, 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 xml:space="preserve">która odbędzie się </w:t>
      </w:r>
      <w:r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>w dniach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 xml:space="preserve"> </w:t>
      </w:r>
      <w:r w:rsidR="00F21466" w:rsidRPr="00F21466">
        <w:rPr>
          <w:rFonts w:ascii="Tahoma" w:eastAsia="Calibri" w:hAnsi="Tahoma" w:cs="Tahoma"/>
          <w:b/>
          <w:bCs/>
          <w:color w:val="000000"/>
          <w:kern w:val="3"/>
          <w:sz w:val="20"/>
          <w:szCs w:val="20"/>
          <w:lang w:eastAsia="zh-CN" w:bidi="hi-IN"/>
        </w:rPr>
        <w:t>8-10</w:t>
      </w:r>
      <w:r w:rsidR="00DC6550" w:rsidRPr="00F21466">
        <w:rPr>
          <w:rFonts w:ascii="Tahoma" w:eastAsia="Calibri" w:hAnsi="Tahoma" w:cs="Tahoma"/>
          <w:b/>
          <w:bCs/>
          <w:color w:val="000000"/>
          <w:kern w:val="3"/>
          <w:sz w:val="20"/>
          <w:szCs w:val="20"/>
          <w:lang w:eastAsia="zh-CN" w:bidi="hi-IN"/>
        </w:rPr>
        <w:t xml:space="preserve"> października</w:t>
      </w:r>
      <w:r w:rsidR="00D3381E" w:rsidRPr="00F21466">
        <w:rPr>
          <w:rFonts w:ascii="Tahoma" w:eastAsia="Calibri" w:hAnsi="Tahoma" w:cs="Tahoma"/>
          <w:b/>
          <w:bCs/>
          <w:color w:val="000000"/>
          <w:kern w:val="3"/>
          <w:sz w:val="20"/>
          <w:szCs w:val="20"/>
          <w:lang w:eastAsia="zh-CN" w:bidi="hi-IN"/>
        </w:rPr>
        <w:t xml:space="preserve"> 2025 r. w </w:t>
      </w:r>
      <w:r w:rsidR="00DC6550" w:rsidRPr="00F21466">
        <w:rPr>
          <w:rFonts w:ascii="Tahoma" w:eastAsia="Calibri" w:hAnsi="Tahoma" w:cs="Tahoma"/>
          <w:b/>
          <w:bCs/>
          <w:color w:val="000000"/>
          <w:kern w:val="3"/>
          <w:sz w:val="20"/>
          <w:szCs w:val="20"/>
          <w:lang w:eastAsia="zh-CN" w:bidi="hi-IN"/>
        </w:rPr>
        <w:t>Zakopanem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>, mająca charakter usługi kształcenia zawodowego/przekwalifikowania zawodowego, jest finansowana ze środków publicznych:</w:t>
      </w:r>
    </w:p>
    <w:p w14:paraId="086A5254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br/>
        <w:t xml:space="preserve">a) w całości, zgodnie z treścią art. 43 ust. 1 pkt 29 lit. c ustawy o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podatku od towarów i usług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z dnia 11.03.2004 r.</w:t>
      </w:r>
      <w:r w:rsidRPr="000258D6">
        <w:rPr>
          <w:rFonts w:ascii="Tahoma" w:hAnsi="Tahoma" w:cs="Tahoma"/>
          <w:color w:val="454246"/>
          <w:sz w:val="20"/>
          <w:szCs w:val="20"/>
          <w:shd w:val="clear" w:color="auto" w:fill="FFFFFF"/>
          <w:lang w:eastAsia="pl-PL" w:bidi="ar-SA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(Dz. U. z 2011 r. nr 177, poz. 1054 z późniejszymi zmianami)*</w:t>
      </w:r>
    </w:p>
    <w:p w14:paraId="71E507DA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7A6B1DE5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lub</w:t>
      </w:r>
    </w:p>
    <w:p w14:paraId="7A66C303" w14:textId="77777777" w:rsidR="0041633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60E31">
        <w:rPr>
          <w:rFonts w:ascii="Tahoma" w:eastAsia="Calibri" w:hAnsi="Tahoma" w:cs="Tahoma"/>
          <w:color w:val="000000"/>
          <w:sz w:val="20"/>
          <w:szCs w:val="20"/>
        </w:rPr>
        <w:t>b) w co najmniej 70%, zgodnie z treścią § 3 ust. 1 pkt 14 roz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porządzenia Ministra Finansów </w:t>
      </w:r>
      <w:r w:rsidRPr="00B60E31">
        <w:rPr>
          <w:rFonts w:ascii="Tahoma" w:eastAsia="Calibri" w:hAnsi="Tahoma" w:cs="Tahoma"/>
          <w:color w:val="000000"/>
          <w:sz w:val="20"/>
          <w:szCs w:val="20"/>
        </w:rPr>
        <w:t xml:space="preserve">z dnia 20.12.2013 r. w sprawie zwolnień od podatku od towarów i usług oraz warunków stosowania tych zwolnień </w:t>
      </w:r>
      <w:r>
        <w:rPr>
          <w:rFonts w:ascii="Tahoma" w:eastAsia="Calibri" w:hAnsi="Tahoma" w:cs="Tahoma"/>
          <w:color w:val="000000"/>
          <w:sz w:val="20"/>
          <w:szCs w:val="20"/>
        </w:rPr>
        <w:t>(tekst jednolity Dz. U. z 2018 r. poz. 701)*</w:t>
      </w:r>
    </w:p>
    <w:p w14:paraId="53544EC9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645F693B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*Prosimy zaznaczyć właściwą opcję a) lub b)</w:t>
      </w:r>
    </w:p>
    <w:p w14:paraId="3B54F212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44D77D1F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19E7ED46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71865631" w14:textId="77777777" w:rsidR="00416336" w:rsidRPr="000258D6" w:rsidRDefault="00416336" w:rsidP="00416336">
      <w:pPr>
        <w:pStyle w:val="Standard"/>
        <w:autoSpaceDE w:val="0"/>
        <w:spacing w:line="360" w:lineRule="auto"/>
        <w:ind w:firstLine="708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Miejsce, data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Pieczątka i podpis</w:t>
      </w:r>
    </w:p>
    <w:p w14:paraId="49A585BE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5EAB0E20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349C98C" w14:textId="6809D611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 w:rsidR="00D94B04">
        <w:rPr>
          <w:rFonts w:ascii="Tahoma" w:eastAsia="Times New Roman" w:hAnsi="Tahoma" w:cs="Tahoma"/>
          <w:sz w:val="20"/>
          <w:szCs w:val="20"/>
        </w:rPr>
        <w:t xml:space="preserve">                  </w:t>
      </w:r>
      <w:r>
        <w:rPr>
          <w:rFonts w:ascii="Tahoma" w:eastAsia="Times New Roman" w:hAnsi="Tahoma" w:cs="Tahoma"/>
          <w:sz w:val="20"/>
          <w:szCs w:val="20"/>
        </w:rPr>
        <w:t>……….</w:t>
      </w:r>
      <w:r w:rsidRPr="000258D6"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</w:p>
    <w:p w14:paraId="12550B5E" w14:textId="77777777" w:rsidR="00416336" w:rsidRPr="00C33332" w:rsidRDefault="00416336" w:rsidP="00C3333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416336" w:rsidRPr="00C33332" w:rsidSect="00E804FB">
      <w:headerReference w:type="default" r:id="rId11"/>
      <w:footerReference w:type="default" r:id="rId12"/>
      <w:pgSz w:w="11906" w:h="16838"/>
      <w:pgMar w:top="1417" w:right="1417" w:bottom="1417" w:left="15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25E4C" w14:textId="77777777" w:rsidR="00234637" w:rsidRDefault="00234637" w:rsidP="0065202F">
      <w:r>
        <w:separator/>
      </w:r>
    </w:p>
  </w:endnote>
  <w:endnote w:type="continuationSeparator" w:id="0">
    <w:p w14:paraId="4A4966CC" w14:textId="77777777" w:rsidR="00234637" w:rsidRDefault="00234637" w:rsidP="0065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46EFD" w14:textId="77777777" w:rsidR="00F1057F" w:rsidRDefault="00000000">
    <w:pPr>
      <w:pStyle w:val="Stopka"/>
      <w:rPr>
        <w:b/>
        <w:color w:val="660033"/>
      </w:rPr>
    </w:pPr>
    <w:r>
      <w:rPr>
        <w:b/>
        <w:color w:val="660033"/>
      </w:rPr>
      <w:pict w14:anchorId="7C4FB1A5">
        <v:rect id="_x0000_i1026" style="width:453.6pt;height:1pt" o:hralign="center" o:hrstd="t" o:hrnoshade="t" o:hr="t" fillcolor="#1f497d [3215]" stroked="f"/>
      </w:pict>
    </w:r>
  </w:p>
  <w:tbl>
    <w:tblPr>
      <w:tblStyle w:val="Tabela-Siatka"/>
      <w:tblW w:w="9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8"/>
      <w:gridCol w:w="4689"/>
    </w:tblGrid>
    <w:tr w:rsidR="00F1057F" w14:paraId="4C9CC0D3" w14:textId="77777777" w:rsidTr="009854D7">
      <w:trPr>
        <w:trHeight w:val="1138"/>
      </w:trPr>
      <w:tc>
        <w:tcPr>
          <w:tcW w:w="4658" w:type="dxa"/>
        </w:tcPr>
        <w:p w14:paraId="3C32C2BE" w14:textId="77777777" w:rsidR="00F1057F" w:rsidRDefault="00F1057F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</w:p>
        <w:p w14:paraId="0265BCE8" w14:textId="77777777" w:rsidR="00F1057F" w:rsidRDefault="00F1057F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Go 2 win</w:t>
          </w:r>
          <w:r>
            <w:rPr>
              <w:rFonts w:ascii="Tahoma" w:hAnsi="Tahoma" w:cs="Tahoma"/>
              <w:sz w:val="18"/>
              <w:szCs w:val="18"/>
            </w:rPr>
            <w:t xml:space="preserve"> Anna Niedziółka</w:t>
          </w:r>
        </w:p>
        <w:p w14:paraId="140CC782" w14:textId="77777777" w:rsidR="00F1057F" w:rsidRPr="00F727A6" w:rsidRDefault="00F1057F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Ul. Janinówka 11/50, 03-562 Warszawa</w:t>
          </w:r>
        </w:p>
        <w:p w14:paraId="494E74AF" w14:textId="77777777" w:rsidR="00F1057F" w:rsidRDefault="00F1057F" w:rsidP="008B216B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NIP: 5371946381, Regon: 030808322</w:t>
          </w:r>
        </w:p>
      </w:tc>
      <w:tc>
        <w:tcPr>
          <w:tcW w:w="4689" w:type="dxa"/>
          <w:vAlign w:val="center"/>
        </w:tcPr>
        <w:p w14:paraId="61DF3FBB" w14:textId="77777777" w:rsidR="00F1057F" w:rsidRPr="00CF2059" w:rsidRDefault="00F1057F" w:rsidP="00CF2059">
          <w:pPr>
            <w:pStyle w:val="Stopka"/>
            <w:jc w:val="center"/>
            <w:rPr>
              <w:rFonts w:ascii="Tahoma" w:hAnsi="Tahoma" w:cs="Tahoma"/>
              <w:color w:val="993366"/>
              <w:sz w:val="18"/>
              <w:szCs w:val="18"/>
            </w:rPr>
          </w:pPr>
          <w:r w:rsidRPr="00A860DE">
            <w:rPr>
              <w:rFonts w:ascii="Tahoma" w:hAnsi="Tahoma" w:cs="Tahoma"/>
              <w:color w:val="0F243E" w:themeColor="text2" w:themeShade="80"/>
              <w:sz w:val="40"/>
              <w:szCs w:val="40"/>
            </w:rPr>
            <w:t>www.szkolimynajlepiej.pl</w:t>
          </w:r>
        </w:p>
      </w:tc>
    </w:tr>
  </w:tbl>
  <w:p w14:paraId="349E3AF7" w14:textId="77777777" w:rsidR="00F1057F" w:rsidRPr="009854D7" w:rsidRDefault="00F1057F" w:rsidP="00CF2059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72462" w14:textId="77777777" w:rsidR="00234637" w:rsidRDefault="00234637" w:rsidP="0065202F">
      <w:r>
        <w:separator/>
      </w:r>
    </w:p>
  </w:footnote>
  <w:footnote w:type="continuationSeparator" w:id="0">
    <w:p w14:paraId="7F1DC7C3" w14:textId="77777777" w:rsidR="00234637" w:rsidRDefault="00234637" w:rsidP="0065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55561" w14:textId="77777777" w:rsidR="00F1057F" w:rsidRDefault="00F1057F" w:rsidP="0066771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171CC0" wp14:editId="04B02566">
          <wp:simplePos x="0" y="0"/>
          <wp:positionH relativeFrom="margin">
            <wp:posOffset>-635</wp:posOffset>
          </wp:positionH>
          <wp:positionV relativeFrom="margin">
            <wp:posOffset>-647700</wp:posOffset>
          </wp:positionV>
          <wp:extent cx="1838325" cy="436880"/>
          <wp:effectExtent l="0" t="0" r="9525" b="1270"/>
          <wp:wrapSquare wrapText="bothSides"/>
          <wp:docPr id="450494849" name="Obraz 450494849" descr="C:\Users\Ania\Desktop\Szkolimy najlepiej\Logosy\szkolimynajlepi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Szkolimy najlepiej\Logosy\szkolimynajlepiej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992BE1" w14:textId="77777777" w:rsidR="00F1057F" w:rsidRPr="004C3197" w:rsidRDefault="00322F33" w:rsidP="00D372A7">
    <w:pPr>
      <w:ind w:left="6096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Kontakt: </w:t>
    </w:r>
    <w:r w:rsidR="00F1057F" w:rsidRPr="004C3197">
      <w:rPr>
        <w:rFonts w:ascii="Tahoma" w:hAnsi="Tahoma" w:cs="Tahoma"/>
        <w:sz w:val="18"/>
        <w:szCs w:val="18"/>
      </w:rPr>
      <w:t>Anna Niedziółka</w:t>
    </w:r>
  </w:p>
  <w:p w14:paraId="23350EB7" w14:textId="77777777" w:rsidR="00F1057F" w:rsidRPr="004C3197" w:rsidRDefault="00F1057F" w:rsidP="00D372A7">
    <w:pPr>
      <w:ind w:left="6096"/>
      <w:rPr>
        <w:rFonts w:ascii="Tahoma" w:hAnsi="Tahoma" w:cs="Tahoma"/>
        <w:sz w:val="18"/>
        <w:szCs w:val="18"/>
      </w:rPr>
    </w:pPr>
    <w:r w:rsidRPr="004C3197">
      <w:rPr>
        <w:rFonts w:ascii="Tahoma" w:hAnsi="Tahoma" w:cs="Tahoma"/>
        <w:sz w:val="18"/>
        <w:szCs w:val="18"/>
      </w:rPr>
      <w:t>tel. kom.: 609 123 599</w:t>
    </w:r>
  </w:p>
  <w:p w14:paraId="458240E5" w14:textId="1B854203" w:rsidR="00F1057F" w:rsidRPr="004C3197" w:rsidRDefault="00F1057F" w:rsidP="00D372A7">
    <w:pPr>
      <w:ind w:left="6096"/>
      <w:rPr>
        <w:rFonts w:ascii="Tahoma" w:hAnsi="Tahoma" w:cs="Tahoma"/>
        <w:sz w:val="18"/>
        <w:szCs w:val="18"/>
      </w:rPr>
    </w:pPr>
    <w:r w:rsidRPr="004C3197">
      <w:rPr>
        <w:rFonts w:ascii="Tahoma" w:hAnsi="Tahoma" w:cs="Tahoma"/>
        <w:sz w:val="18"/>
        <w:szCs w:val="18"/>
      </w:rPr>
      <w:t xml:space="preserve">e-mail: </w:t>
    </w:r>
    <w:hyperlink r:id="rId2" w:history="1">
      <w:r w:rsidR="0042767A" w:rsidRPr="00B01CD6">
        <w:rPr>
          <w:rStyle w:val="Hipercze"/>
          <w:rFonts w:ascii="Tahoma" w:hAnsi="Tahoma" w:cs="Tahoma"/>
          <w:sz w:val="18"/>
          <w:szCs w:val="18"/>
        </w:rPr>
        <w:t>anna@szkolimynajlepiej.pl</w:t>
      </w:r>
    </w:hyperlink>
    <w:r w:rsidR="00D372A7">
      <w:rPr>
        <w:rFonts w:ascii="Tahoma" w:hAnsi="Tahoma" w:cs="Tahoma"/>
        <w:sz w:val="18"/>
        <w:szCs w:val="18"/>
      </w:rPr>
      <w:t xml:space="preserve"> </w:t>
    </w:r>
  </w:p>
  <w:p w14:paraId="310076CC" w14:textId="77777777" w:rsidR="00F1057F" w:rsidRPr="007F0B8D" w:rsidRDefault="00000000" w:rsidP="004C3197">
    <w:pPr>
      <w:pStyle w:val="Nagwek"/>
      <w:tabs>
        <w:tab w:val="clear" w:pos="4536"/>
        <w:tab w:val="clear" w:pos="9072"/>
        <w:tab w:val="center" w:pos="5812"/>
        <w:tab w:val="right" w:pos="5954"/>
      </w:tabs>
      <w:rPr>
        <w:b/>
        <w:color w:val="660033"/>
      </w:rPr>
    </w:pPr>
    <w:r>
      <w:rPr>
        <w:b/>
        <w:color w:val="660033"/>
      </w:rPr>
      <w:pict w14:anchorId="7E256990">
        <v:rect id="_x0000_i1025" style="width:453.6pt;height:1pt" o:hralign="center" o:hrstd="t" o:hrnoshade="t" o:hr="t" fillcolor="#1f497d [3215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993"/>
    <w:multiLevelType w:val="hybridMultilevel"/>
    <w:tmpl w:val="7BACE8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4F9D"/>
    <w:multiLevelType w:val="hybridMultilevel"/>
    <w:tmpl w:val="DE10C4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30B7"/>
    <w:multiLevelType w:val="hybridMultilevel"/>
    <w:tmpl w:val="B16C3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90E05"/>
    <w:multiLevelType w:val="hybridMultilevel"/>
    <w:tmpl w:val="559A8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F7870"/>
    <w:multiLevelType w:val="hybridMultilevel"/>
    <w:tmpl w:val="5A3E97EC"/>
    <w:lvl w:ilvl="0" w:tplc="A432A5C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224579DE"/>
    <w:multiLevelType w:val="hybridMultilevel"/>
    <w:tmpl w:val="386869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07A58"/>
    <w:multiLevelType w:val="hybridMultilevel"/>
    <w:tmpl w:val="DDEEA18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8A8CF44">
      <w:numFmt w:val="bullet"/>
      <w:lvlText w:val=""/>
      <w:lvlJc w:val="left"/>
      <w:pPr>
        <w:ind w:left="1724" w:hanging="360"/>
      </w:pPr>
      <w:rPr>
        <w:rFonts w:ascii="Symbol" w:eastAsia="Times New Roman" w:hAnsi="Symbol" w:cs="Calibri" w:hint="default"/>
        <w:color w:val="000000"/>
        <w:sz w:val="20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582E9A"/>
    <w:multiLevelType w:val="hybridMultilevel"/>
    <w:tmpl w:val="0FA483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F05ED"/>
    <w:multiLevelType w:val="multilevel"/>
    <w:tmpl w:val="E410BB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AC0DCC"/>
    <w:multiLevelType w:val="hybridMultilevel"/>
    <w:tmpl w:val="EEF24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5411C"/>
    <w:multiLevelType w:val="hybridMultilevel"/>
    <w:tmpl w:val="06E82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E7838"/>
    <w:multiLevelType w:val="hybridMultilevel"/>
    <w:tmpl w:val="4B24F3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91956"/>
    <w:multiLevelType w:val="hybridMultilevel"/>
    <w:tmpl w:val="7F882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D7B92"/>
    <w:multiLevelType w:val="hybridMultilevel"/>
    <w:tmpl w:val="60146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E6F1C"/>
    <w:multiLevelType w:val="multilevel"/>
    <w:tmpl w:val="BFE2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F54D29"/>
    <w:multiLevelType w:val="multilevel"/>
    <w:tmpl w:val="C4EA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CE66D6"/>
    <w:multiLevelType w:val="multilevel"/>
    <w:tmpl w:val="EDE4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930592"/>
    <w:multiLevelType w:val="hybridMultilevel"/>
    <w:tmpl w:val="07A6BDC2"/>
    <w:lvl w:ilvl="0" w:tplc="B8AE82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147F47"/>
    <w:multiLevelType w:val="multilevel"/>
    <w:tmpl w:val="1E0C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7C687A"/>
    <w:multiLevelType w:val="multilevel"/>
    <w:tmpl w:val="AEBA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BC51E1"/>
    <w:multiLevelType w:val="multilevel"/>
    <w:tmpl w:val="E50A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961FD1"/>
    <w:multiLevelType w:val="hybridMultilevel"/>
    <w:tmpl w:val="BAD2C1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42762"/>
    <w:multiLevelType w:val="hybridMultilevel"/>
    <w:tmpl w:val="18BC63A6"/>
    <w:lvl w:ilvl="0" w:tplc="5F2C8C12">
      <w:start w:val="1"/>
      <w:numFmt w:val="bullet"/>
      <w:pStyle w:val="Wyp"/>
      <w:lvlText w:val="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18C578E"/>
    <w:multiLevelType w:val="hybridMultilevel"/>
    <w:tmpl w:val="344A49F8"/>
    <w:lvl w:ilvl="0" w:tplc="0415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5304A"/>
    <w:multiLevelType w:val="hybridMultilevel"/>
    <w:tmpl w:val="8DCE954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74193A72"/>
    <w:multiLevelType w:val="hybridMultilevel"/>
    <w:tmpl w:val="B4DA9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1773A"/>
    <w:multiLevelType w:val="hybridMultilevel"/>
    <w:tmpl w:val="688648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46EC6"/>
    <w:multiLevelType w:val="hybridMultilevel"/>
    <w:tmpl w:val="DF8C8B1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AFE43C6"/>
    <w:multiLevelType w:val="hybridMultilevel"/>
    <w:tmpl w:val="A81EF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A60B7"/>
    <w:multiLevelType w:val="multilevel"/>
    <w:tmpl w:val="40EE6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3110292">
    <w:abstractNumId w:val="22"/>
  </w:num>
  <w:num w:numId="2" w16cid:durableId="238171547">
    <w:abstractNumId w:val="28"/>
  </w:num>
  <w:num w:numId="3" w16cid:durableId="1042054043">
    <w:abstractNumId w:val="8"/>
  </w:num>
  <w:num w:numId="4" w16cid:durableId="1310282723">
    <w:abstractNumId w:val="11"/>
  </w:num>
  <w:num w:numId="5" w16cid:durableId="729764218">
    <w:abstractNumId w:val="7"/>
  </w:num>
  <w:num w:numId="6" w16cid:durableId="572741477">
    <w:abstractNumId w:val="0"/>
  </w:num>
  <w:num w:numId="7" w16cid:durableId="2057896976">
    <w:abstractNumId w:val="9"/>
  </w:num>
  <w:num w:numId="8" w16cid:durableId="1228766168">
    <w:abstractNumId w:val="6"/>
  </w:num>
  <w:num w:numId="9" w16cid:durableId="2055496246">
    <w:abstractNumId w:val="12"/>
  </w:num>
  <w:num w:numId="10" w16cid:durableId="46686350">
    <w:abstractNumId w:val="24"/>
  </w:num>
  <w:num w:numId="11" w16cid:durableId="168982573">
    <w:abstractNumId w:val="5"/>
  </w:num>
  <w:num w:numId="12" w16cid:durableId="89352585">
    <w:abstractNumId w:val="1"/>
  </w:num>
  <w:num w:numId="13" w16cid:durableId="275798205">
    <w:abstractNumId w:val="3"/>
  </w:num>
  <w:num w:numId="14" w16cid:durableId="1008286192">
    <w:abstractNumId w:val="4"/>
  </w:num>
  <w:num w:numId="15" w16cid:durableId="212667188">
    <w:abstractNumId w:val="10"/>
  </w:num>
  <w:num w:numId="16" w16cid:durableId="1682003276">
    <w:abstractNumId w:val="26"/>
  </w:num>
  <w:num w:numId="17" w16cid:durableId="1287471008">
    <w:abstractNumId w:val="21"/>
  </w:num>
  <w:num w:numId="18" w16cid:durableId="306937395">
    <w:abstractNumId w:val="25"/>
  </w:num>
  <w:num w:numId="19" w16cid:durableId="129910422">
    <w:abstractNumId w:val="13"/>
  </w:num>
  <w:num w:numId="20" w16cid:durableId="1302035950">
    <w:abstractNumId w:val="16"/>
  </w:num>
  <w:num w:numId="21" w16cid:durableId="423115260">
    <w:abstractNumId w:val="19"/>
  </w:num>
  <w:num w:numId="22" w16cid:durableId="870806967">
    <w:abstractNumId w:val="15"/>
  </w:num>
  <w:num w:numId="23" w16cid:durableId="1439830602">
    <w:abstractNumId w:val="14"/>
  </w:num>
  <w:num w:numId="24" w16cid:durableId="1458643021">
    <w:abstractNumId w:val="18"/>
  </w:num>
  <w:num w:numId="25" w16cid:durableId="2122988150">
    <w:abstractNumId w:val="20"/>
  </w:num>
  <w:num w:numId="26" w16cid:durableId="962883858">
    <w:abstractNumId w:val="29"/>
  </w:num>
  <w:num w:numId="27" w16cid:durableId="1411776843">
    <w:abstractNumId w:val="2"/>
  </w:num>
  <w:num w:numId="28" w16cid:durableId="1876767562">
    <w:abstractNumId w:val="17"/>
  </w:num>
  <w:num w:numId="29" w16cid:durableId="1729381230">
    <w:abstractNumId w:val="23"/>
  </w:num>
  <w:num w:numId="30" w16cid:durableId="1008946050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12"/>
    <w:rsid w:val="000068D6"/>
    <w:rsid w:val="00015406"/>
    <w:rsid w:val="00016999"/>
    <w:rsid w:val="00017C17"/>
    <w:rsid w:val="00017E19"/>
    <w:rsid w:val="00020020"/>
    <w:rsid w:val="00022B58"/>
    <w:rsid w:val="00022BDC"/>
    <w:rsid w:val="00023A5F"/>
    <w:rsid w:val="00023FF8"/>
    <w:rsid w:val="00026698"/>
    <w:rsid w:val="000303F0"/>
    <w:rsid w:val="00036379"/>
    <w:rsid w:val="000407F9"/>
    <w:rsid w:val="00040FB0"/>
    <w:rsid w:val="00043AAC"/>
    <w:rsid w:val="000445B2"/>
    <w:rsid w:val="00057850"/>
    <w:rsid w:val="0006238C"/>
    <w:rsid w:val="000668BF"/>
    <w:rsid w:val="00076951"/>
    <w:rsid w:val="0007740B"/>
    <w:rsid w:val="000821F6"/>
    <w:rsid w:val="00084382"/>
    <w:rsid w:val="00090232"/>
    <w:rsid w:val="0009235E"/>
    <w:rsid w:val="000924E4"/>
    <w:rsid w:val="000954A4"/>
    <w:rsid w:val="000A0898"/>
    <w:rsid w:val="000B1B95"/>
    <w:rsid w:val="000B666E"/>
    <w:rsid w:val="000B74D0"/>
    <w:rsid w:val="000C52C4"/>
    <w:rsid w:val="000C7E02"/>
    <w:rsid w:val="000C7E6E"/>
    <w:rsid w:val="000D36DC"/>
    <w:rsid w:val="000D5276"/>
    <w:rsid w:val="000E0BA8"/>
    <w:rsid w:val="000E14C3"/>
    <w:rsid w:val="000E1DF7"/>
    <w:rsid w:val="000E427D"/>
    <w:rsid w:val="000F20ED"/>
    <w:rsid w:val="000F487E"/>
    <w:rsid w:val="000F5DFF"/>
    <w:rsid w:val="000F6455"/>
    <w:rsid w:val="000F7396"/>
    <w:rsid w:val="00101855"/>
    <w:rsid w:val="001048F8"/>
    <w:rsid w:val="00113F38"/>
    <w:rsid w:val="0011520E"/>
    <w:rsid w:val="00117051"/>
    <w:rsid w:val="00120EE9"/>
    <w:rsid w:val="00123EFB"/>
    <w:rsid w:val="00124C85"/>
    <w:rsid w:val="00132FBF"/>
    <w:rsid w:val="0013444D"/>
    <w:rsid w:val="0013530D"/>
    <w:rsid w:val="00137D5A"/>
    <w:rsid w:val="0014258F"/>
    <w:rsid w:val="001450CB"/>
    <w:rsid w:val="00151A6D"/>
    <w:rsid w:val="001555AA"/>
    <w:rsid w:val="0016706B"/>
    <w:rsid w:val="00171137"/>
    <w:rsid w:val="0017473E"/>
    <w:rsid w:val="001751B9"/>
    <w:rsid w:val="00175730"/>
    <w:rsid w:val="00177FBC"/>
    <w:rsid w:val="00181341"/>
    <w:rsid w:val="001817B9"/>
    <w:rsid w:val="001824F7"/>
    <w:rsid w:val="001864D2"/>
    <w:rsid w:val="00190C2C"/>
    <w:rsid w:val="001931F6"/>
    <w:rsid w:val="00193E7E"/>
    <w:rsid w:val="001A0561"/>
    <w:rsid w:val="001A0664"/>
    <w:rsid w:val="001B196C"/>
    <w:rsid w:val="001B40C2"/>
    <w:rsid w:val="001C0612"/>
    <w:rsid w:val="001C4A75"/>
    <w:rsid w:val="001C7C97"/>
    <w:rsid w:val="001D326A"/>
    <w:rsid w:val="001E179C"/>
    <w:rsid w:val="001E1E33"/>
    <w:rsid w:val="001E3DA2"/>
    <w:rsid w:val="001F0050"/>
    <w:rsid w:val="001F0FEB"/>
    <w:rsid w:val="0020089B"/>
    <w:rsid w:val="00202582"/>
    <w:rsid w:val="00212BEC"/>
    <w:rsid w:val="0021330A"/>
    <w:rsid w:val="00215661"/>
    <w:rsid w:val="002222BB"/>
    <w:rsid w:val="00222A9D"/>
    <w:rsid w:val="002236D7"/>
    <w:rsid w:val="00230A4B"/>
    <w:rsid w:val="0023277C"/>
    <w:rsid w:val="00233522"/>
    <w:rsid w:val="00234637"/>
    <w:rsid w:val="00237005"/>
    <w:rsid w:val="00241650"/>
    <w:rsid w:val="00245819"/>
    <w:rsid w:val="002461B3"/>
    <w:rsid w:val="00255A6C"/>
    <w:rsid w:val="00262F89"/>
    <w:rsid w:val="00263B5B"/>
    <w:rsid w:val="0026580C"/>
    <w:rsid w:val="002673C6"/>
    <w:rsid w:val="00272DFE"/>
    <w:rsid w:val="00273563"/>
    <w:rsid w:val="00273A00"/>
    <w:rsid w:val="002766CE"/>
    <w:rsid w:val="0027757A"/>
    <w:rsid w:val="002821AF"/>
    <w:rsid w:val="00283292"/>
    <w:rsid w:val="002847F7"/>
    <w:rsid w:val="00285312"/>
    <w:rsid w:val="00292325"/>
    <w:rsid w:val="002A2C4B"/>
    <w:rsid w:val="002A5442"/>
    <w:rsid w:val="002A6E41"/>
    <w:rsid w:val="002B42D4"/>
    <w:rsid w:val="002B4602"/>
    <w:rsid w:val="002C0BE4"/>
    <w:rsid w:val="002C1113"/>
    <w:rsid w:val="002C2071"/>
    <w:rsid w:val="002C2511"/>
    <w:rsid w:val="002C2D82"/>
    <w:rsid w:val="002C6B8F"/>
    <w:rsid w:val="002D099F"/>
    <w:rsid w:val="002D16F5"/>
    <w:rsid w:val="002D6D9A"/>
    <w:rsid w:val="002D7033"/>
    <w:rsid w:val="002E054D"/>
    <w:rsid w:val="002E1291"/>
    <w:rsid w:val="002E2739"/>
    <w:rsid w:val="002E305F"/>
    <w:rsid w:val="002E5E1A"/>
    <w:rsid w:val="002E6A52"/>
    <w:rsid w:val="002E7889"/>
    <w:rsid w:val="002F0B3E"/>
    <w:rsid w:val="002F4563"/>
    <w:rsid w:val="002F5DC4"/>
    <w:rsid w:val="002F6800"/>
    <w:rsid w:val="002F78FA"/>
    <w:rsid w:val="0030013A"/>
    <w:rsid w:val="00315718"/>
    <w:rsid w:val="00322903"/>
    <w:rsid w:val="00322D16"/>
    <w:rsid w:val="00322F33"/>
    <w:rsid w:val="0032749D"/>
    <w:rsid w:val="00330D1B"/>
    <w:rsid w:val="00344E3C"/>
    <w:rsid w:val="0035172F"/>
    <w:rsid w:val="00352C57"/>
    <w:rsid w:val="00354A71"/>
    <w:rsid w:val="003624F0"/>
    <w:rsid w:val="00362C72"/>
    <w:rsid w:val="003672C3"/>
    <w:rsid w:val="00370C6F"/>
    <w:rsid w:val="0037134F"/>
    <w:rsid w:val="00373B6C"/>
    <w:rsid w:val="00375DAB"/>
    <w:rsid w:val="0037683B"/>
    <w:rsid w:val="00380B3D"/>
    <w:rsid w:val="0038361D"/>
    <w:rsid w:val="00383C5C"/>
    <w:rsid w:val="00390987"/>
    <w:rsid w:val="003941E1"/>
    <w:rsid w:val="00395589"/>
    <w:rsid w:val="003A40EF"/>
    <w:rsid w:val="003A4607"/>
    <w:rsid w:val="003A742D"/>
    <w:rsid w:val="003B2A9D"/>
    <w:rsid w:val="003B688B"/>
    <w:rsid w:val="003C2455"/>
    <w:rsid w:val="003C336D"/>
    <w:rsid w:val="003C43F6"/>
    <w:rsid w:val="003C7574"/>
    <w:rsid w:val="003D3359"/>
    <w:rsid w:val="003D4E33"/>
    <w:rsid w:val="003D7CBA"/>
    <w:rsid w:val="003E1008"/>
    <w:rsid w:val="003E2573"/>
    <w:rsid w:val="003E3313"/>
    <w:rsid w:val="003E41F8"/>
    <w:rsid w:val="003E5060"/>
    <w:rsid w:val="003E5B80"/>
    <w:rsid w:val="003E651A"/>
    <w:rsid w:val="003E6CC6"/>
    <w:rsid w:val="003E7648"/>
    <w:rsid w:val="003F205E"/>
    <w:rsid w:val="003F3BB1"/>
    <w:rsid w:val="003F4870"/>
    <w:rsid w:val="003F5A6E"/>
    <w:rsid w:val="00405CC1"/>
    <w:rsid w:val="00405FCA"/>
    <w:rsid w:val="0040747C"/>
    <w:rsid w:val="00416336"/>
    <w:rsid w:val="00416C12"/>
    <w:rsid w:val="00417F22"/>
    <w:rsid w:val="0042112E"/>
    <w:rsid w:val="004223C9"/>
    <w:rsid w:val="00425544"/>
    <w:rsid w:val="00425B9F"/>
    <w:rsid w:val="00425E4B"/>
    <w:rsid w:val="0042767A"/>
    <w:rsid w:val="004341FE"/>
    <w:rsid w:val="0043679B"/>
    <w:rsid w:val="00441F34"/>
    <w:rsid w:val="00442704"/>
    <w:rsid w:val="00442DA9"/>
    <w:rsid w:val="00445BCA"/>
    <w:rsid w:val="004531D0"/>
    <w:rsid w:val="0045607F"/>
    <w:rsid w:val="00460DDF"/>
    <w:rsid w:val="00464831"/>
    <w:rsid w:val="00466B69"/>
    <w:rsid w:val="00476248"/>
    <w:rsid w:val="00484045"/>
    <w:rsid w:val="004840AF"/>
    <w:rsid w:val="00484FF0"/>
    <w:rsid w:val="004901A1"/>
    <w:rsid w:val="0049250E"/>
    <w:rsid w:val="00493EAC"/>
    <w:rsid w:val="00495B0E"/>
    <w:rsid w:val="00497E97"/>
    <w:rsid w:val="004B3339"/>
    <w:rsid w:val="004B75A8"/>
    <w:rsid w:val="004B7B8C"/>
    <w:rsid w:val="004C3197"/>
    <w:rsid w:val="004C393A"/>
    <w:rsid w:val="004C5718"/>
    <w:rsid w:val="004C7F23"/>
    <w:rsid w:val="004D08DB"/>
    <w:rsid w:val="004E06C7"/>
    <w:rsid w:val="004E0ADF"/>
    <w:rsid w:val="004E5880"/>
    <w:rsid w:val="004E6897"/>
    <w:rsid w:val="004F5053"/>
    <w:rsid w:val="00503FD4"/>
    <w:rsid w:val="00506D15"/>
    <w:rsid w:val="00507A93"/>
    <w:rsid w:val="00516CC5"/>
    <w:rsid w:val="00522A36"/>
    <w:rsid w:val="00522BFE"/>
    <w:rsid w:val="00525541"/>
    <w:rsid w:val="00532A59"/>
    <w:rsid w:val="00533CB4"/>
    <w:rsid w:val="00536255"/>
    <w:rsid w:val="0053697B"/>
    <w:rsid w:val="005371DD"/>
    <w:rsid w:val="00537816"/>
    <w:rsid w:val="0054191D"/>
    <w:rsid w:val="00541924"/>
    <w:rsid w:val="0054236D"/>
    <w:rsid w:val="00550DB3"/>
    <w:rsid w:val="00551312"/>
    <w:rsid w:val="00554656"/>
    <w:rsid w:val="00557B87"/>
    <w:rsid w:val="005634F3"/>
    <w:rsid w:val="00565115"/>
    <w:rsid w:val="005651F1"/>
    <w:rsid w:val="005675D3"/>
    <w:rsid w:val="00581F3E"/>
    <w:rsid w:val="0058274B"/>
    <w:rsid w:val="00583326"/>
    <w:rsid w:val="0058504E"/>
    <w:rsid w:val="00587C60"/>
    <w:rsid w:val="00591EC0"/>
    <w:rsid w:val="005935EE"/>
    <w:rsid w:val="0059686E"/>
    <w:rsid w:val="005A2719"/>
    <w:rsid w:val="005A2875"/>
    <w:rsid w:val="005A3203"/>
    <w:rsid w:val="005B0832"/>
    <w:rsid w:val="005B1AD3"/>
    <w:rsid w:val="005C2AA4"/>
    <w:rsid w:val="005C3889"/>
    <w:rsid w:val="005C3C35"/>
    <w:rsid w:val="005C4210"/>
    <w:rsid w:val="005C42A3"/>
    <w:rsid w:val="005C5885"/>
    <w:rsid w:val="005D0050"/>
    <w:rsid w:val="005D0289"/>
    <w:rsid w:val="005D23DD"/>
    <w:rsid w:val="005D6A1B"/>
    <w:rsid w:val="005E2AE4"/>
    <w:rsid w:val="005E2D0A"/>
    <w:rsid w:val="005E542E"/>
    <w:rsid w:val="005E679C"/>
    <w:rsid w:val="005F13E7"/>
    <w:rsid w:val="005F4F89"/>
    <w:rsid w:val="00600BBB"/>
    <w:rsid w:val="00602F3F"/>
    <w:rsid w:val="00611F16"/>
    <w:rsid w:val="006126A4"/>
    <w:rsid w:val="00612706"/>
    <w:rsid w:val="006205C5"/>
    <w:rsid w:val="00623121"/>
    <w:rsid w:val="00624DDA"/>
    <w:rsid w:val="0062526B"/>
    <w:rsid w:val="00626C54"/>
    <w:rsid w:val="00633199"/>
    <w:rsid w:val="00636A61"/>
    <w:rsid w:val="00637A10"/>
    <w:rsid w:val="00640599"/>
    <w:rsid w:val="00640712"/>
    <w:rsid w:val="0064337A"/>
    <w:rsid w:val="00645A17"/>
    <w:rsid w:val="00646508"/>
    <w:rsid w:val="00646971"/>
    <w:rsid w:val="0065202F"/>
    <w:rsid w:val="0065410B"/>
    <w:rsid w:val="00655846"/>
    <w:rsid w:val="006605C1"/>
    <w:rsid w:val="0066187C"/>
    <w:rsid w:val="006669D3"/>
    <w:rsid w:val="00667214"/>
    <w:rsid w:val="00667716"/>
    <w:rsid w:val="00670EBB"/>
    <w:rsid w:val="00672116"/>
    <w:rsid w:val="00673801"/>
    <w:rsid w:val="00673AD9"/>
    <w:rsid w:val="00676088"/>
    <w:rsid w:val="00681D02"/>
    <w:rsid w:val="00691BAA"/>
    <w:rsid w:val="006A2B71"/>
    <w:rsid w:val="006A2F3E"/>
    <w:rsid w:val="006A5DFE"/>
    <w:rsid w:val="006A6084"/>
    <w:rsid w:val="006A69B7"/>
    <w:rsid w:val="006B0DE0"/>
    <w:rsid w:val="006B13A2"/>
    <w:rsid w:val="006B4209"/>
    <w:rsid w:val="006B4832"/>
    <w:rsid w:val="006C1847"/>
    <w:rsid w:val="006C2010"/>
    <w:rsid w:val="006C293F"/>
    <w:rsid w:val="006C5914"/>
    <w:rsid w:val="006D189E"/>
    <w:rsid w:val="006D57D6"/>
    <w:rsid w:val="006D5BED"/>
    <w:rsid w:val="006E0029"/>
    <w:rsid w:val="006E430C"/>
    <w:rsid w:val="006E75E2"/>
    <w:rsid w:val="006F32B9"/>
    <w:rsid w:val="006F35AA"/>
    <w:rsid w:val="006F6387"/>
    <w:rsid w:val="007002B9"/>
    <w:rsid w:val="007003D5"/>
    <w:rsid w:val="0070495F"/>
    <w:rsid w:val="007068EB"/>
    <w:rsid w:val="007075F7"/>
    <w:rsid w:val="00707B9B"/>
    <w:rsid w:val="00710430"/>
    <w:rsid w:val="007123B8"/>
    <w:rsid w:val="00713B69"/>
    <w:rsid w:val="007154E7"/>
    <w:rsid w:val="00725ECA"/>
    <w:rsid w:val="007318D1"/>
    <w:rsid w:val="0073278A"/>
    <w:rsid w:val="00740B3F"/>
    <w:rsid w:val="00742F54"/>
    <w:rsid w:val="00744036"/>
    <w:rsid w:val="0075176F"/>
    <w:rsid w:val="00755424"/>
    <w:rsid w:val="00760ADB"/>
    <w:rsid w:val="00761C2F"/>
    <w:rsid w:val="00761D23"/>
    <w:rsid w:val="00765642"/>
    <w:rsid w:val="007666F3"/>
    <w:rsid w:val="00771BF7"/>
    <w:rsid w:val="00773380"/>
    <w:rsid w:val="00773709"/>
    <w:rsid w:val="00776D99"/>
    <w:rsid w:val="00781E29"/>
    <w:rsid w:val="0078468A"/>
    <w:rsid w:val="007864F9"/>
    <w:rsid w:val="00787BD8"/>
    <w:rsid w:val="007A0616"/>
    <w:rsid w:val="007A1EC0"/>
    <w:rsid w:val="007A4E05"/>
    <w:rsid w:val="007A616A"/>
    <w:rsid w:val="007A6EA3"/>
    <w:rsid w:val="007B0862"/>
    <w:rsid w:val="007B116D"/>
    <w:rsid w:val="007B47B1"/>
    <w:rsid w:val="007D0B27"/>
    <w:rsid w:val="007D3B6D"/>
    <w:rsid w:val="007E28C9"/>
    <w:rsid w:val="007E4BE2"/>
    <w:rsid w:val="007E4C98"/>
    <w:rsid w:val="007E4D9C"/>
    <w:rsid w:val="007F0B8D"/>
    <w:rsid w:val="007F12F6"/>
    <w:rsid w:val="007F3441"/>
    <w:rsid w:val="007F4DA8"/>
    <w:rsid w:val="0080048D"/>
    <w:rsid w:val="0080365E"/>
    <w:rsid w:val="00811C6A"/>
    <w:rsid w:val="0081274F"/>
    <w:rsid w:val="0081398A"/>
    <w:rsid w:val="00813C59"/>
    <w:rsid w:val="00817994"/>
    <w:rsid w:val="0082055F"/>
    <w:rsid w:val="00822B25"/>
    <w:rsid w:val="00822D62"/>
    <w:rsid w:val="00822DDC"/>
    <w:rsid w:val="00824288"/>
    <w:rsid w:val="008278BE"/>
    <w:rsid w:val="0083042E"/>
    <w:rsid w:val="0083317F"/>
    <w:rsid w:val="00834E2E"/>
    <w:rsid w:val="0083584B"/>
    <w:rsid w:val="00836032"/>
    <w:rsid w:val="00836416"/>
    <w:rsid w:val="00842002"/>
    <w:rsid w:val="008424E2"/>
    <w:rsid w:val="00847788"/>
    <w:rsid w:val="00847AC9"/>
    <w:rsid w:val="008532A6"/>
    <w:rsid w:val="00860957"/>
    <w:rsid w:val="008626F2"/>
    <w:rsid w:val="008704F3"/>
    <w:rsid w:val="00870BF5"/>
    <w:rsid w:val="00871630"/>
    <w:rsid w:val="00872CD4"/>
    <w:rsid w:val="008818F0"/>
    <w:rsid w:val="008828C5"/>
    <w:rsid w:val="008829CD"/>
    <w:rsid w:val="00882C67"/>
    <w:rsid w:val="008855C1"/>
    <w:rsid w:val="00887537"/>
    <w:rsid w:val="00892292"/>
    <w:rsid w:val="00892BDA"/>
    <w:rsid w:val="008A10B0"/>
    <w:rsid w:val="008A659C"/>
    <w:rsid w:val="008B216B"/>
    <w:rsid w:val="008C0DEB"/>
    <w:rsid w:val="008C0E44"/>
    <w:rsid w:val="008C4E2B"/>
    <w:rsid w:val="008C6161"/>
    <w:rsid w:val="008D1965"/>
    <w:rsid w:val="008D24DD"/>
    <w:rsid w:val="008D3935"/>
    <w:rsid w:val="008D483E"/>
    <w:rsid w:val="008D498A"/>
    <w:rsid w:val="008D5991"/>
    <w:rsid w:val="008F2569"/>
    <w:rsid w:val="008F40C0"/>
    <w:rsid w:val="008F423C"/>
    <w:rsid w:val="008F50E8"/>
    <w:rsid w:val="008F6025"/>
    <w:rsid w:val="008F6376"/>
    <w:rsid w:val="00902029"/>
    <w:rsid w:val="00905235"/>
    <w:rsid w:val="009071C4"/>
    <w:rsid w:val="00910BB6"/>
    <w:rsid w:val="009113D4"/>
    <w:rsid w:val="00911602"/>
    <w:rsid w:val="00917E07"/>
    <w:rsid w:val="00921EF5"/>
    <w:rsid w:val="00930100"/>
    <w:rsid w:val="009356F3"/>
    <w:rsid w:val="00936945"/>
    <w:rsid w:val="009376F8"/>
    <w:rsid w:val="00954B2E"/>
    <w:rsid w:val="0095583B"/>
    <w:rsid w:val="0096066F"/>
    <w:rsid w:val="0096071C"/>
    <w:rsid w:val="00960880"/>
    <w:rsid w:val="00961F53"/>
    <w:rsid w:val="00962943"/>
    <w:rsid w:val="00964308"/>
    <w:rsid w:val="00965848"/>
    <w:rsid w:val="009678FD"/>
    <w:rsid w:val="009726E5"/>
    <w:rsid w:val="00975784"/>
    <w:rsid w:val="00976454"/>
    <w:rsid w:val="009764F4"/>
    <w:rsid w:val="00976F0A"/>
    <w:rsid w:val="00980224"/>
    <w:rsid w:val="00982F4E"/>
    <w:rsid w:val="00983232"/>
    <w:rsid w:val="009854D7"/>
    <w:rsid w:val="00985DD4"/>
    <w:rsid w:val="00992947"/>
    <w:rsid w:val="00996DA8"/>
    <w:rsid w:val="00997BF4"/>
    <w:rsid w:val="009A323B"/>
    <w:rsid w:val="009B5952"/>
    <w:rsid w:val="009B6115"/>
    <w:rsid w:val="009C08A6"/>
    <w:rsid w:val="009C1503"/>
    <w:rsid w:val="009C68E7"/>
    <w:rsid w:val="009D1E96"/>
    <w:rsid w:val="009D490A"/>
    <w:rsid w:val="009E22D8"/>
    <w:rsid w:val="009F0533"/>
    <w:rsid w:val="009F231C"/>
    <w:rsid w:val="009F6704"/>
    <w:rsid w:val="00A006A0"/>
    <w:rsid w:val="00A00FCC"/>
    <w:rsid w:val="00A072E3"/>
    <w:rsid w:val="00A07D8E"/>
    <w:rsid w:val="00A11DC1"/>
    <w:rsid w:val="00A2370A"/>
    <w:rsid w:val="00A252DA"/>
    <w:rsid w:val="00A26661"/>
    <w:rsid w:val="00A322A7"/>
    <w:rsid w:val="00A3587B"/>
    <w:rsid w:val="00A37EDB"/>
    <w:rsid w:val="00A428DC"/>
    <w:rsid w:val="00A429E1"/>
    <w:rsid w:val="00A50D12"/>
    <w:rsid w:val="00A50DB7"/>
    <w:rsid w:val="00A53DEC"/>
    <w:rsid w:val="00A605BB"/>
    <w:rsid w:val="00A62BC7"/>
    <w:rsid w:val="00A670F0"/>
    <w:rsid w:val="00A76900"/>
    <w:rsid w:val="00A7792F"/>
    <w:rsid w:val="00A849C9"/>
    <w:rsid w:val="00A85D37"/>
    <w:rsid w:val="00A86AF6"/>
    <w:rsid w:val="00A915DD"/>
    <w:rsid w:val="00A97DEA"/>
    <w:rsid w:val="00AA1CD4"/>
    <w:rsid w:val="00AB39F2"/>
    <w:rsid w:val="00AB729C"/>
    <w:rsid w:val="00AB7D40"/>
    <w:rsid w:val="00AC3A28"/>
    <w:rsid w:val="00AC762E"/>
    <w:rsid w:val="00AD1F66"/>
    <w:rsid w:val="00AD631E"/>
    <w:rsid w:val="00AD671F"/>
    <w:rsid w:val="00AD6798"/>
    <w:rsid w:val="00AE236B"/>
    <w:rsid w:val="00AE3F34"/>
    <w:rsid w:val="00AE4EF5"/>
    <w:rsid w:val="00AE6032"/>
    <w:rsid w:val="00AE7440"/>
    <w:rsid w:val="00AF0CF6"/>
    <w:rsid w:val="00AF10A2"/>
    <w:rsid w:val="00AF76B7"/>
    <w:rsid w:val="00B00F2C"/>
    <w:rsid w:val="00B023A4"/>
    <w:rsid w:val="00B04357"/>
    <w:rsid w:val="00B06886"/>
    <w:rsid w:val="00B10F60"/>
    <w:rsid w:val="00B11050"/>
    <w:rsid w:val="00B12B1A"/>
    <w:rsid w:val="00B1331A"/>
    <w:rsid w:val="00B2154C"/>
    <w:rsid w:val="00B21DCE"/>
    <w:rsid w:val="00B25645"/>
    <w:rsid w:val="00B27255"/>
    <w:rsid w:val="00B31D22"/>
    <w:rsid w:val="00B35429"/>
    <w:rsid w:val="00B36579"/>
    <w:rsid w:val="00B368A9"/>
    <w:rsid w:val="00B4121C"/>
    <w:rsid w:val="00B41D7A"/>
    <w:rsid w:val="00B521ED"/>
    <w:rsid w:val="00B57231"/>
    <w:rsid w:val="00B63754"/>
    <w:rsid w:val="00B63C4D"/>
    <w:rsid w:val="00B65322"/>
    <w:rsid w:val="00B71937"/>
    <w:rsid w:val="00B74B44"/>
    <w:rsid w:val="00B869B8"/>
    <w:rsid w:val="00B93B47"/>
    <w:rsid w:val="00B976CE"/>
    <w:rsid w:val="00BA36ED"/>
    <w:rsid w:val="00BA670E"/>
    <w:rsid w:val="00BB07B2"/>
    <w:rsid w:val="00BB22F5"/>
    <w:rsid w:val="00BC1EB8"/>
    <w:rsid w:val="00BC217B"/>
    <w:rsid w:val="00BC225A"/>
    <w:rsid w:val="00BC4E8F"/>
    <w:rsid w:val="00BC72DC"/>
    <w:rsid w:val="00BD0F12"/>
    <w:rsid w:val="00BD2F7C"/>
    <w:rsid w:val="00BD3503"/>
    <w:rsid w:val="00BD5CE3"/>
    <w:rsid w:val="00BD7A38"/>
    <w:rsid w:val="00BE0629"/>
    <w:rsid w:val="00BE0FFA"/>
    <w:rsid w:val="00BE28D9"/>
    <w:rsid w:val="00BF6E3F"/>
    <w:rsid w:val="00BF7460"/>
    <w:rsid w:val="00BF7AAA"/>
    <w:rsid w:val="00C01130"/>
    <w:rsid w:val="00C02258"/>
    <w:rsid w:val="00C04726"/>
    <w:rsid w:val="00C06C7A"/>
    <w:rsid w:val="00C0752B"/>
    <w:rsid w:val="00C078C4"/>
    <w:rsid w:val="00C116A6"/>
    <w:rsid w:val="00C1453F"/>
    <w:rsid w:val="00C20C56"/>
    <w:rsid w:val="00C22F5C"/>
    <w:rsid w:val="00C27316"/>
    <w:rsid w:val="00C27737"/>
    <w:rsid w:val="00C3002D"/>
    <w:rsid w:val="00C320DA"/>
    <w:rsid w:val="00C33332"/>
    <w:rsid w:val="00C3369C"/>
    <w:rsid w:val="00C36B5D"/>
    <w:rsid w:val="00C410EE"/>
    <w:rsid w:val="00C41DD2"/>
    <w:rsid w:val="00C44AF0"/>
    <w:rsid w:val="00C555A4"/>
    <w:rsid w:val="00C61E44"/>
    <w:rsid w:val="00C63660"/>
    <w:rsid w:val="00C662C2"/>
    <w:rsid w:val="00C7625E"/>
    <w:rsid w:val="00C86F4C"/>
    <w:rsid w:val="00C87BB5"/>
    <w:rsid w:val="00C902BA"/>
    <w:rsid w:val="00C92C1D"/>
    <w:rsid w:val="00C94042"/>
    <w:rsid w:val="00C9640E"/>
    <w:rsid w:val="00C97C5E"/>
    <w:rsid w:val="00C97ED2"/>
    <w:rsid w:val="00CA1C18"/>
    <w:rsid w:val="00CA5B1A"/>
    <w:rsid w:val="00CA6EAE"/>
    <w:rsid w:val="00CB0E58"/>
    <w:rsid w:val="00CB298E"/>
    <w:rsid w:val="00CB37DF"/>
    <w:rsid w:val="00CB77F5"/>
    <w:rsid w:val="00CC39AA"/>
    <w:rsid w:val="00CC3CA4"/>
    <w:rsid w:val="00CC5359"/>
    <w:rsid w:val="00CD0A6F"/>
    <w:rsid w:val="00CD2780"/>
    <w:rsid w:val="00CD6A1B"/>
    <w:rsid w:val="00CE1C51"/>
    <w:rsid w:val="00CE1FAE"/>
    <w:rsid w:val="00CE2EB3"/>
    <w:rsid w:val="00CE33DA"/>
    <w:rsid w:val="00CE51A7"/>
    <w:rsid w:val="00CE5386"/>
    <w:rsid w:val="00CF1884"/>
    <w:rsid w:val="00CF2059"/>
    <w:rsid w:val="00CF326C"/>
    <w:rsid w:val="00CF554B"/>
    <w:rsid w:val="00CF6198"/>
    <w:rsid w:val="00CF7AFC"/>
    <w:rsid w:val="00D0145A"/>
    <w:rsid w:val="00D0650E"/>
    <w:rsid w:val="00D065EF"/>
    <w:rsid w:val="00D10708"/>
    <w:rsid w:val="00D15E53"/>
    <w:rsid w:val="00D169C9"/>
    <w:rsid w:val="00D21092"/>
    <w:rsid w:val="00D21585"/>
    <w:rsid w:val="00D216AC"/>
    <w:rsid w:val="00D2585A"/>
    <w:rsid w:val="00D321CE"/>
    <w:rsid w:val="00D32388"/>
    <w:rsid w:val="00D3381E"/>
    <w:rsid w:val="00D3562F"/>
    <w:rsid w:val="00D36DAF"/>
    <w:rsid w:val="00D372A7"/>
    <w:rsid w:val="00D6383A"/>
    <w:rsid w:val="00D65BC0"/>
    <w:rsid w:val="00D66891"/>
    <w:rsid w:val="00D67CFA"/>
    <w:rsid w:val="00D730CF"/>
    <w:rsid w:val="00D76A9D"/>
    <w:rsid w:val="00D77496"/>
    <w:rsid w:val="00D842C0"/>
    <w:rsid w:val="00D8465F"/>
    <w:rsid w:val="00D940FC"/>
    <w:rsid w:val="00D94B04"/>
    <w:rsid w:val="00D9765D"/>
    <w:rsid w:val="00DA0A24"/>
    <w:rsid w:val="00DA1B29"/>
    <w:rsid w:val="00DA2CE0"/>
    <w:rsid w:val="00DB5243"/>
    <w:rsid w:val="00DC6550"/>
    <w:rsid w:val="00DD12F5"/>
    <w:rsid w:val="00DD731F"/>
    <w:rsid w:val="00DE2131"/>
    <w:rsid w:val="00DE4F14"/>
    <w:rsid w:val="00DF0CC9"/>
    <w:rsid w:val="00DF1186"/>
    <w:rsid w:val="00DF11AC"/>
    <w:rsid w:val="00E0013B"/>
    <w:rsid w:val="00E013D2"/>
    <w:rsid w:val="00E023A3"/>
    <w:rsid w:val="00E060EA"/>
    <w:rsid w:val="00E07F47"/>
    <w:rsid w:val="00E123E4"/>
    <w:rsid w:val="00E128C7"/>
    <w:rsid w:val="00E1456A"/>
    <w:rsid w:val="00E14CAD"/>
    <w:rsid w:val="00E15CD2"/>
    <w:rsid w:val="00E16376"/>
    <w:rsid w:val="00E1752B"/>
    <w:rsid w:val="00E17F7F"/>
    <w:rsid w:val="00E23705"/>
    <w:rsid w:val="00E24263"/>
    <w:rsid w:val="00E26314"/>
    <w:rsid w:val="00E27CA5"/>
    <w:rsid w:val="00E32849"/>
    <w:rsid w:val="00E36028"/>
    <w:rsid w:val="00E364D3"/>
    <w:rsid w:val="00E36BA7"/>
    <w:rsid w:val="00E370E0"/>
    <w:rsid w:val="00E40F4D"/>
    <w:rsid w:val="00E45131"/>
    <w:rsid w:val="00E4696F"/>
    <w:rsid w:val="00E6165E"/>
    <w:rsid w:val="00E62A88"/>
    <w:rsid w:val="00E65376"/>
    <w:rsid w:val="00E65BF3"/>
    <w:rsid w:val="00E7150E"/>
    <w:rsid w:val="00E718DD"/>
    <w:rsid w:val="00E719EC"/>
    <w:rsid w:val="00E733DA"/>
    <w:rsid w:val="00E74437"/>
    <w:rsid w:val="00E77F74"/>
    <w:rsid w:val="00E804FB"/>
    <w:rsid w:val="00E8350A"/>
    <w:rsid w:val="00E863FE"/>
    <w:rsid w:val="00E94D8B"/>
    <w:rsid w:val="00EA0D82"/>
    <w:rsid w:val="00EA2581"/>
    <w:rsid w:val="00EA3413"/>
    <w:rsid w:val="00EA680E"/>
    <w:rsid w:val="00EA6D4F"/>
    <w:rsid w:val="00EA7CAE"/>
    <w:rsid w:val="00EB0FA9"/>
    <w:rsid w:val="00EB23BF"/>
    <w:rsid w:val="00EB2D12"/>
    <w:rsid w:val="00EB58F1"/>
    <w:rsid w:val="00EB5F02"/>
    <w:rsid w:val="00EC2BA8"/>
    <w:rsid w:val="00EC5323"/>
    <w:rsid w:val="00EC7463"/>
    <w:rsid w:val="00ED3570"/>
    <w:rsid w:val="00ED494B"/>
    <w:rsid w:val="00ED4A48"/>
    <w:rsid w:val="00ED7947"/>
    <w:rsid w:val="00EE6A36"/>
    <w:rsid w:val="00EE6B86"/>
    <w:rsid w:val="00EF6D34"/>
    <w:rsid w:val="00F0046F"/>
    <w:rsid w:val="00F04475"/>
    <w:rsid w:val="00F05A9E"/>
    <w:rsid w:val="00F071E0"/>
    <w:rsid w:val="00F1057F"/>
    <w:rsid w:val="00F175C5"/>
    <w:rsid w:val="00F17F2A"/>
    <w:rsid w:val="00F21466"/>
    <w:rsid w:val="00F214B3"/>
    <w:rsid w:val="00F219A4"/>
    <w:rsid w:val="00F22D6C"/>
    <w:rsid w:val="00F2779A"/>
    <w:rsid w:val="00F304C1"/>
    <w:rsid w:val="00F30E8B"/>
    <w:rsid w:val="00F42812"/>
    <w:rsid w:val="00F5116B"/>
    <w:rsid w:val="00F5160E"/>
    <w:rsid w:val="00F51F37"/>
    <w:rsid w:val="00F5307C"/>
    <w:rsid w:val="00F54019"/>
    <w:rsid w:val="00F63B69"/>
    <w:rsid w:val="00F65F80"/>
    <w:rsid w:val="00F67823"/>
    <w:rsid w:val="00F7090D"/>
    <w:rsid w:val="00F727A6"/>
    <w:rsid w:val="00F7418E"/>
    <w:rsid w:val="00F76998"/>
    <w:rsid w:val="00F9269F"/>
    <w:rsid w:val="00F96A29"/>
    <w:rsid w:val="00FA4AB8"/>
    <w:rsid w:val="00FA5E00"/>
    <w:rsid w:val="00FA712C"/>
    <w:rsid w:val="00FB1113"/>
    <w:rsid w:val="00FB3D2E"/>
    <w:rsid w:val="00FB6C2D"/>
    <w:rsid w:val="00FC1E6F"/>
    <w:rsid w:val="00FD022E"/>
    <w:rsid w:val="00FD059C"/>
    <w:rsid w:val="00FD6AA1"/>
    <w:rsid w:val="00FE0665"/>
    <w:rsid w:val="00FE0F01"/>
    <w:rsid w:val="00FE128A"/>
    <w:rsid w:val="00FE2513"/>
    <w:rsid w:val="00FE2762"/>
    <w:rsid w:val="00FE738F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3FAD0"/>
  <w15:docId w15:val="{556FC700-4092-4D5E-89C6-C8D6F0FC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37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B1B95"/>
    <w:pPr>
      <w:keepNext/>
      <w:jc w:val="center"/>
      <w:outlineLvl w:val="2"/>
    </w:pPr>
    <w:rPr>
      <w:rFonts w:ascii="Verdana" w:hAnsi="Verdana" w:cs="Verdan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04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aliases w:val="lista,Bulet,Wypunktowanie,Lettre d'introduction"/>
    <w:basedOn w:val="Normalny"/>
    <w:link w:val="AkapitzlistZnak"/>
    <w:uiPriority w:val="34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0B1B95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0B1B95"/>
    <w:rPr>
      <w:b/>
      <w:bCs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0B1B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112E"/>
    <w:rPr>
      <w:b/>
      <w:bCs/>
    </w:rPr>
  </w:style>
  <w:style w:type="character" w:customStyle="1" w:styleId="st">
    <w:name w:val="st"/>
    <w:basedOn w:val="Domylnaczcionkaakapitu"/>
    <w:rsid w:val="00836416"/>
  </w:style>
  <w:style w:type="character" w:styleId="Uwydatnienie">
    <w:name w:val="Emphasis"/>
    <w:basedOn w:val="Domylnaczcionkaakapitu"/>
    <w:uiPriority w:val="20"/>
    <w:qFormat/>
    <w:rsid w:val="00836416"/>
    <w:rPr>
      <w:i/>
      <w:iCs/>
    </w:rPr>
  </w:style>
  <w:style w:type="paragraph" w:customStyle="1" w:styleId="godzinawypunktowanie">
    <w:name w:val="godzina + wypunktowanie"/>
    <w:basedOn w:val="Normalny"/>
    <w:rsid w:val="00405FCA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EnterplanNormal">
    <w:name w:val="Enterplan Normal"/>
    <w:basedOn w:val="Normalny"/>
    <w:rsid w:val="00405FCA"/>
    <w:pPr>
      <w:spacing w:after="220"/>
      <w:jc w:val="both"/>
    </w:pPr>
    <w:rPr>
      <w:rFonts w:ascii="Arial" w:hAnsi="Arial"/>
      <w:sz w:val="22"/>
      <w:lang w:val="en-GB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37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6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830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3042E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style-span">
    <w:name w:val="apple-style-span"/>
    <w:rsid w:val="001170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704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customStyle="1" w:styleId="Wyp">
    <w:name w:val="Wyp"/>
    <w:rsid w:val="00612706"/>
    <w:pPr>
      <w:numPr>
        <w:numId w:val="1"/>
      </w:numPr>
      <w:tabs>
        <w:tab w:val="left" w:pos="2409"/>
      </w:tabs>
      <w:spacing w:after="0" w:line="240" w:lineRule="auto"/>
    </w:pPr>
    <w:rPr>
      <w:rFonts w:ascii="Arial" w:eastAsia="Arial Unicode MS" w:hAnsi="Arial" w:cs="Arial"/>
      <w:bCs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840AF"/>
    <w:rPr>
      <w:color w:val="0000FF" w:themeColor="hyperlink"/>
      <w:u w:val="single"/>
    </w:rPr>
  </w:style>
  <w:style w:type="character" w:customStyle="1" w:styleId="AkapitzlistZnak">
    <w:name w:val="Akapit z listą Znak"/>
    <w:aliases w:val="lista Znak,Bulet Znak,Wypunktowanie Znak,Lettre d'introduction Znak"/>
    <w:basedOn w:val="Domylnaczcionkaakapitu"/>
    <w:link w:val="Akapitzlist"/>
    <w:uiPriority w:val="34"/>
    <w:locked/>
    <w:rsid w:val="001B19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9D490A"/>
    <w:pPr>
      <w:spacing w:before="100" w:beforeAutospacing="1" w:after="100" w:afterAutospacing="1"/>
    </w:pPr>
  </w:style>
  <w:style w:type="paragraph" w:customStyle="1" w:styleId="v1gmail-msolistparagraph">
    <w:name w:val="v1gmail-msolistparagraph"/>
    <w:basedOn w:val="Normalny"/>
    <w:rsid w:val="009D490A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1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1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216B"/>
    <w:rPr>
      <w:vertAlign w:val="superscript"/>
    </w:rPr>
  </w:style>
  <w:style w:type="paragraph" w:customStyle="1" w:styleId="Standard">
    <w:name w:val="Standard"/>
    <w:rsid w:val="00230A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58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480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303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57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168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zkolimynajlepiej.pl/klauzula-informacyjn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na@szkolimynajlepiej.p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DD4BD-6DC0-4662-BCDC-571124A4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2072</Words>
  <Characters>12438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Anna Niedziółka</cp:lastModifiedBy>
  <cp:revision>8</cp:revision>
  <cp:lastPrinted>2023-06-16T10:14:00Z</cp:lastPrinted>
  <dcterms:created xsi:type="dcterms:W3CDTF">2025-08-04T22:39:00Z</dcterms:created>
  <dcterms:modified xsi:type="dcterms:W3CDTF">2025-08-07T12:43:00Z</dcterms:modified>
</cp:coreProperties>
</file>