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A7769" w14:textId="77777777" w:rsidR="0010044F" w:rsidRDefault="0010044F" w:rsidP="0010044F">
      <w:pPr>
        <w:tabs>
          <w:tab w:val="num" w:pos="0"/>
          <w:tab w:val="left" w:pos="720"/>
        </w:tabs>
        <w:spacing w:after="0"/>
        <w:rPr>
          <w:rFonts w:ascii="Verdana" w:hAnsi="Verdana" w:cs="Tahoma"/>
          <w:b/>
          <w:bCs/>
          <w:sz w:val="12"/>
          <w:szCs w:val="12"/>
        </w:rPr>
      </w:pPr>
    </w:p>
    <w:p w14:paraId="6233FA6B" w14:textId="6C67A1CC" w:rsidR="003B4C61" w:rsidRDefault="00806053" w:rsidP="00AC1248">
      <w:pPr>
        <w:tabs>
          <w:tab w:val="num" w:pos="0"/>
          <w:tab w:val="left" w:pos="720"/>
        </w:tabs>
        <w:spacing w:after="0" w:line="360" w:lineRule="auto"/>
        <w:jc w:val="center"/>
        <w:rPr>
          <w:rFonts w:ascii="Tahoma" w:eastAsia="Tahoma" w:hAnsi="Tahoma"/>
          <w:b/>
          <w:sz w:val="24"/>
          <w:szCs w:val="24"/>
        </w:rPr>
      </w:pPr>
      <w:r>
        <w:rPr>
          <w:rFonts w:ascii="Tahoma" w:eastAsia="Tahoma" w:hAnsi="Tahoma"/>
          <w:b/>
          <w:sz w:val="24"/>
          <w:szCs w:val="24"/>
        </w:rPr>
        <w:t>R</w:t>
      </w:r>
      <w:r w:rsidR="003B4C61">
        <w:rPr>
          <w:rFonts w:ascii="Tahoma" w:eastAsia="Tahoma" w:hAnsi="Tahoma"/>
          <w:b/>
          <w:sz w:val="24"/>
          <w:szCs w:val="24"/>
        </w:rPr>
        <w:t>adzenie sobie w trudnych sytuacjach</w:t>
      </w:r>
      <w:r>
        <w:rPr>
          <w:rFonts w:ascii="Tahoma" w:eastAsia="Tahoma" w:hAnsi="Tahoma"/>
          <w:b/>
          <w:sz w:val="24"/>
          <w:szCs w:val="24"/>
        </w:rPr>
        <w:t xml:space="preserve"> z klientem</w:t>
      </w:r>
    </w:p>
    <w:p w14:paraId="567958D7" w14:textId="7ABE5FB6" w:rsidR="00AC1248" w:rsidRDefault="00AC1248" w:rsidP="00AC1248">
      <w:pPr>
        <w:tabs>
          <w:tab w:val="num" w:pos="0"/>
          <w:tab w:val="left" w:pos="720"/>
        </w:tabs>
        <w:spacing w:after="0" w:line="360" w:lineRule="auto"/>
        <w:jc w:val="center"/>
        <w:rPr>
          <w:rFonts w:ascii="Tahoma" w:eastAsia="Tahoma" w:hAnsi="Tahoma"/>
          <w:b/>
          <w:sz w:val="24"/>
          <w:szCs w:val="24"/>
        </w:rPr>
      </w:pPr>
      <w:r>
        <w:rPr>
          <w:rFonts w:ascii="Tahoma" w:eastAsia="Tahoma" w:hAnsi="Tahoma"/>
          <w:b/>
          <w:sz w:val="24"/>
          <w:szCs w:val="24"/>
        </w:rPr>
        <w:t>- warsztaty dla sektora publicznego</w:t>
      </w:r>
    </w:p>
    <w:p w14:paraId="6C0270CD" w14:textId="77777777" w:rsidR="00DA41E1" w:rsidRPr="00972840" w:rsidRDefault="00DA41E1" w:rsidP="00972840">
      <w:pPr>
        <w:spacing w:after="0" w:line="360" w:lineRule="auto"/>
        <w:jc w:val="both"/>
        <w:rPr>
          <w:rFonts w:ascii="Verdana" w:hAnsi="Verdana" w:cs="Tahoma"/>
          <w:b/>
          <w:bCs/>
          <w:sz w:val="12"/>
          <w:szCs w:val="12"/>
        </w:rPr>
      </w:pPr>
    </w:p>
    <w:p w14:paraId="34AE4B3B" w14:textId="69624163" w:rsidR="005E5FD3" w:rsidRDefault="004556D4" w:rsidP="00621894">
      <w:pPr>
        <w:spacing w:after="0"/>
        <w:jc w:val="center"/>
        <w:rPr>
          <w:rFonts w:ascii="Tahoma" w:eastAsia="Tahoma" w:hAnsi="Tahoma"/>
          <w:b/>
          <w:sz w:val="24"/>
          <w:szCs w:val="24"/>
        </w:rPr>
      </w:pPr>
      <w:r>
        <w:rPr>
          <w:rFonts w:ascii="Tahoma" w:eastAsia="Tahoma" w:hAnsi="Tahoma"/>
          <w:b/>
          <w:sz w:val="24"/>
          <w:szCs w:val="24"/>
        </w:rPr>
        <w:t>1</w:t>
      </w:r>
      <w:r w:rsidR="00806053">
        <w:rPr>
          <w:rFonts w:ascii="Tahoma" w:eastAsia="Tahoma" w:hAnsi="Tahoma"/>
          <w:b/>
          <w:sz w:val="24"/>
          <w:szCs w:val="24"/>
        </w:rPr>
        <w:t>4</w:t>
      </w:r>
      <w:r>
        <w:rPr>
          <w:rFonts w:ascii="Tahoma" w:eastAsia="Tahoma" w:hAnsi="Tahoma"/>
          <w:b/>
          <w:sz w:val="24"/>
          <w:szCs w:val="24"/>
        </w:rPr>
        <w:t>-1</w:t>
      </w:r>
      <w:r w:rsidR="00806053">
        <w:rPr>
          <w:rFonts w:ascii="Tahoma" w:eastAsia="Tahoma" w:hAnsi="Tahoma"/>
          <w:b/>
          <w:sz w:val="24"/>
          <w:szCs w:val="24"/>
        </w:rPr>
        <w:t>6</w:t>
      </w:r>
      <w:r w:rsidR="008C1A94">
        <w:rPr>
          <w:rFonts w:ascii="Tahoma" w:eastAsia="Tahoma" w:hAnsi="Tahoma"/>
          <w:b/>
          <w:sz w:val="24"/>
          <w:szCs w:val="24"/>
        </w:rPr>
        <w:t xml:space="preserve"> </w:t>
      </w:r>
      <w:r>
        <w:rPr>
          <w:rFonts w:ascii="Tahoma" w:eastAsia="Tahoma" w:hAnsi="Tahoma"/>
          <w:b/>
          <w:sz w:val="24"/>
          <w:szCs w:val="24"/>
        </w:rPr>
        <w:t xml:space="preserve">października </w:t>
      </w:r>
      <w:r w:rsidR="008C1A94">
        <w:rPr>
          <w:rFonts w:ascii="Tahoma" w:eastAsia="Tahoma" w:hAnsi="Tahoma"/>
          <w:b/>
          <w:sz w:val="24"/>
          <w:szCs w:val="24"/>
        </w:rPr>
        <w:t>202</w:t>
      </w:r>
      <w:r>
        <w:rPr>
          <w:rFonts w:ascii="Tahoma" w:eastAsia="Tahoma" w:hAnsi="Tahoma"/>
          <w:b/>
          <w:sz w:val="24"/>
          <w:szCs w:val="24"/>
        </w:rPr>
        <w:t>5</w:t>
      </w:r>
      <w:r w:rsidR="008C1A94">
        <w:rPr>
          <w:rFonts w:ascii="Tahoma" w:eastAsia="Tahoma" w:hAnsi="Tahoma"/>
          <w:b/>
          <w:sz w:val="24"/>
          <w:szCs w:val="24"/>
        </w:rPr>
        <w:t xml:space="preserve"> r.</w:t>
      </w:r>
    </w:p>
    <w:p w14:paraId="1D88D97F" w14:textId="77777777" w:rsidR="005E5FD3" w:rsidRPr="005E5FD3" w:rsidRDefault="005E5FD3" w:rsidP="005E5FD3">
      <w:pPr>
        <w:spacing w:after="0" w:line="360" w:lineRule="auto"/>
        <w:jc w:val="both"/>
        <w:rPr>
          <w:rFonts w:ascii="Verdana" w:hAnsi="Verdana" w:cs="Tahoma"/>
          <w:b/>
          <w:bCs/>
          <w:sz w:val="12"/>
          <w:szCs w:val="12"/>
        </w:rPr>
      </w:pPr>
    </w:p>
    <w:p w14:paraId="260CA66B" w14:textId="12AE51CA" w:rsidR="009362BA" w:rsidRPr="00621894" w:rsidRDefault="004556D4" w:rsidP="00621894">
      <w:pPr>
        <w:spacing w:after="0"/>
        <w:jc w:val="center"/>
        <w:rPr>
          <w:rFonts w:ascii="Tahoma" w:eastAsia="Tahoma" w:hAnsi="Tahoma"/>
          <w:b/>
          <w:sz w:val="24"/>
          <w:szCs w:val="24"/>
        </w:rPr>
      </w:pPr>
      <w:r>
        <w:rPr>
          <w:rFonts w:ascii="Tahoma" w:eastAsia="Tahoma" w:hAnsi="Tahoma"/>
          <w:b/>
          <w:sz w:val="24"/>
          <w:szCs w:val="24"/>
        </w:rPr>
        <w:t>Zakopane</w:t>
      </w:r>
    </w:p>
    <w:p w14:paraId="4E592313" w14:textId="77777777" w:rsidR="00B81E36" w:rsidRPr="00AC1248" w:rsidRDefault="00B81E36" w:rsidP="005E5FD3">
      <w:pPr>
        <w:spacing w:after="0"/>
        <w:rPr>
          <w:rFonts w:ascii="Tahoma" w:eastAsia="Tahoma" w:hAnsi="Tahoma"/>
          <w:b/>
          <w:sz w:val="24"/>
          <w:szCs w:val="24"/>
        </w:rPr>
      </w:pPr>
    </w:p>
    <w:p w14:paraId="4515EC9B" w14:textId="0ADA651C" w:rsidR="00806053" w:rsidRPr="00806053" w:rsidRDefault="00806053" w:rsidP="00AC1248">
      <w:pPr>
        <w:spacing w:after="0" w:line="360" w:lineRule="auto"/>
        <w:jc w:val="both"/>
        <w:rPr>
          <w:rFonts w:ascii="Tahoma" w:hAnsi="Tahoma" w:cs="Tahoma"/>
          <w:sz w:val="20"/>
          <w:szCs w:val="20"/>
        </w:rPr>
      </w:pPr>
      <w:r w:rsidRPr="00806053">
        <w:rPr>
          <w:rFonts w:ascii="Tahoma" w:hAnsi="Tahoma" w:cs="Tahoma"/>
          <w:b/>
          <w:sz w:val="20"/>
          <w:szCs w:val="20"/>
        </w:rPr>
        <w:t>Celem szkolenia</w:t>
      </w:r>
      <w:r w:rsidRPr="00806053">
        <w:rPr>
          <w:rFonts w:ascii="Tahoma" w:hAnsi="Tahoma" w:cs="Tahoma"/>
          <w:sz w:val="20"/>
          <w:szCs w:val="20"/>
        </w:rPr>
        <w:t xml:space="preserve"> jest trening umiejętności radzenie sobie w trudnych sytuacjach z klientem.</w:t>
      </w:r>
      <w:r w:rsidR="00AC1248">
        <w:rPr>
          <w:rFonts w:ascii="Tahoma" w:hAnsi="Tahoma" w:cs="Tahoma"/>
          <w:sz w:val="20"/>
          <w:szCs w:val="20"/>
        </w:rPr>
        <w:t xml:space="preserve"> </w:t>
      </w:r>
      <w:r w:rsidRPr="00806053">
        <w:rPr>
          <w:rFonts w:ascii="Tahoma" w:hAnsi="Tahoma" w:cs="Tahoma"/>
          <w:sz w:val="20"/>
          <w:szCs w:val="20"/>
        </w:rPr>
        <w:t>Jednym z ważnych zadań Urzędu jest satysfakcja klienta, na który mają wpływ wszyscy pracownicy. Skuteczna komunikacja, dobra atmosfera i profesjonalizm</w:t>
      </w:r>
      <w:r w:rsidRPr="00806053">
        <w:rPr>
          <w:rFonts w:ascii="Tahoma" w:hAnsi="Tahoma" w:cs="Tahoma"/>
          <w:color w:val="000000"/>
          <w:sz w:val="20"/>
          <w:szCs w:val="20"/>
          <w:shd w:val="clear" w:color="auto" w:fill="FFFFFF"/>
        </w:rPr>
        <w:t xml:space="preserve"> mają </w:t>
      </w:r>
      <w:r w:rsidRPr="00806053">
        <w:rPr>
          <w:rFonts w:ascii="Tahoma" w:hAnsi="Tahoma" w:cs="Tahoma"/>
          <w:sz w:val="20"/>
          <w:szCs w:val="20"/>
        </w:rPr>
        <w:t xml:space="preserve">niebagatelnych wpływ na to jak jest obsługiwany klient. Nie zawsze jednak możemy zrobić dla klienta to czego oczekuje. Emocje, które wtedy się pojawią mogą utrudnić rzeczową rozmowę. Klientów nie zmienimy, możemy zmienić podejście do nich i nauczyć się technik radzenia sobie z ich obiekcjami, reagować asertywnie  i lepiej regulować emocje. </w:t>
      </w:r>
    </w:p>
    <w:p w14:paraId="7522C116" w14:textId="77777777" w:rsidR="00806053" w:rsidRPr="00806053" w:rsidRDefault="00806053" w:rsidP="00AC1248">
      <w:pPr>
        <w:spacing w:after="0" w:line="360" w:lineRule="auto"/>
        <w:jc w:val="both"/>
        <w:rPr>
          <w:rFonts w:ascii="Tahoma" w:hAnsi="Tahoma" w:cs="Tahoma"/>
          <w:sz w:val="20"/>
          <w:szCs w:val="20"/>
        </w:rPr>
      </w:pPr>
    </w:p>
    <w:p w14:paraId="51564D78" w14:textId="77777777" w:rsidR="00806053" w:rsidRPr="00806053" w:rsidRDefault="00806053" w:rsidP="00AC1248">
      <w:pPr>
        <w:spacing w:line="240" w:lineRule="auto"/>
        <w:jc w:val="both"/>
        <w:rPr>
          <w:rFonts w:ascii="Tahoma" w:hAnsi="Tahoma" w:cs="Tahoma"/>
          <w:b/>
          <w:sz w:val="20"/>
          <w:szCs w:val="20"/>
        </w:rPr>
      </w:pPr>
      <w:r w:rsidRPr="00806053">
        <w:rPr>
          <w:rFonts w:ascii="Tahoma" w:hAnsi="Tahoma" w:cs="Tahoma"/>
          <w:b/>
          <w:sz w:val="20"/>
          <w:szCs w:val="20"/>
        </w:rPr>
        <w:t>Cele szczegółowe:</w:t>
      </w:r>
    </w:p>
    <w:p w14:paraId="76E6E4C2" w14:textId="65B8ED50" w:rsidR="00806053" w:rsidRPr="00806053" w:rsidRDefault="00806053" w:rsidP="00806053">
      <w:pPr>
        <w:pStyle w:val="Akapitzlist"/>
        <w:numPr>
          <w:ilvl w:val="0"/>
          <w:numId w:val="44"/>
        </w:numPr>
        <w:spacing w:after="0" w:line="360" w:lineRule="auto"/>
        <w:jc w:val="both"/>
        <w:rPr>
          <w:rFonts w:ascii="Tahoma" w:hAnsi="Tahoma" w:cs="Tahoma"/>
          <w:sz w:val="20"/>
          <w:szCs w:val="20"/>
        </w:rPr>
      </w:pPr>
      <w:r w:rsidRPr="00806053">
        <w:rPr>
          <w:rFonts w:ascii="Tahoma" w:hAnsi="Tahoma" w:cs="Tahoma"/>
          <w:sz w:val="20"/>
          <w:szCs w:val="20"/>
        </w:rPr>
        <w:t>Rozwijanie umiejętności profesjonalnej obsługi klienta</w:t>
      </w:r>
      <w:r w:rsidR="008E7030">
        <w:rPr>
          <w:rFonts w:ascii="Tahoma" w:hAnsi="Tahoma" w:cs="Tahoma"/>
          <w:sz w:val="20"/>
          <w:szCs w:val="20"/>
        </w:rPr>
        <w:t>.</w:t>
      </w:r>
    </w:p>
    <w:p w14:paraId="12E2E376" w14:textId="0274FFF1" w:rsidR="00806053" w:rsidRPr="00806053" w:rsidRDefault="00806053" w:rsidP="00806053">
      <w:pPr>
        <w:pStyle w:val="Akapitzlist"/>
        <w:numPr>
          <w:ilvl w:val="0"/>
          <w:numId w:val="44"/>
        </w:numPr>
        <w:spacing w:after="0" w:line="360" w:lineRule="auto"/>
        <w:jc w:val="both"/>
        <w:rPr>
          <w:rFonts w:ascii="Tahoma" w:hAnsi="Tahoma" w:cs="Tahoma"/>
          <w:sz w:val="20"/>
          <w:szCs w:val="20"/>
        </w:rPr>
      </w:pPr>
      <w:r w:rsidRPr="00806053">
        <w:rPr>
          <w:rFonts w:ascii="Tahoma" w:hAnsi="Tahoma" w:cs="Tahoma"/>
          <w:sz w:val="20"/>
          <w:szCs w:val="20"/>
        </w:rPr>
        <w:t>Trening technik radzenie sobie z trudnym klientem</w:t>
      </w:r>
      <w:r w:rsidR="008E7030">
        <w:rPr>
          <w:rFonts w:ascii="Tahoma" w:hAnsi="Tahoma" w:cs="Tahoma"/>
          <w:sz w:val="20"/>
          <w:szCs w:val="20"/>
        </w:rPr>
        <w:t>.</w:t>
      </w:r>
      <w:r w:rsidRPr="00806053">
        <w:rPr>
          <w:rFonts w:ascii="Tahoma" w:hAnsi="Tahoma" w:cs="Tahoma"/>
          <w:sz w:val="20"/>
          <w:szCs w:val="20"/>
        </w:rPr>
        <w:t xml:space="preserve"> </w:t>
      </w:r>
    </w:p>
    <w:p w14:paraId="253CD872" w14:textId="5D8B66EA" w:rsidR="00806053" w:rsidRPr="00806053" w:rsidRDefault="00806053" w:rsidP="00806053">
      <w:pPr>
        <w:pStyle w:val="Akapitzlist"/>
        <w:numPr>
          <w:ilvl w:val="0"/>
          <w:numId w:val="44"/>
        </w:numPr>
        <w:spacing w:after="0" w:line="360" w:lineRule="auto"/>
        <w:jc w:val="both"/>
        <w:rPr>
          <w:rFonts w:ascii="Tahoma" w:hAnsi="Tahoma" w:cs="Tahoma"/>
          <w:sz w:val="20"/>
          <w:szCs w:val="20"/>
        </w:rPr>
      </w:pPr>
      <w:r w:rsidRPr="00806053">
        <w:rPr>
          <w:rFonts w:ascii="Tahoma" w:hAnsi="Tahoma" w:cs="Tahoma"/>
          <w:sz w:val="20"/>
          <w:szCs w:val="20"/>
        </w:rPr>
        <w:t>Wypracowanie postawy asertywnej w kontakcie z klientem</w:t>
      </w:r>
      <w:r w:rsidR="008E7030">
        <w:rPr>
          <w:rFonts w:ascii="Tahoma" w:hAnsi="Tahoma" w:cs="Tahoma"/>
          <w:sz w:val="20"/>
          <w:szCs w:val="20"/>
        </w:rPr>
        <w:t>.</w:t>
      </w:r>
    </w:p>
    <w:p w14:paraId="2A485832" w14:textId="47F7F8D9" w:rsidR="00806053" w:rsidRPr="00806053" w:rsidRDefault="00806053" w:rsidP="00806053">
      <w:pPr>
        <w:pStyle w:val="Akapitzlist"/>
        <w:numPr>
          <w:ilvl w:val="0"/>
          <w:numId w:val="44"/>
        </w:numPr>
        <w:spacing w:after="0" w:line="360" w:lineRule="auto"/>
        <w:jc w:val="both"/>
        <w:rPr>
          <w:rFonts w:ascii="Tahoma" w:hAnsi="Tahoma" w:cs="Tahoma"/>
          <w:sz w:val="20"/>
          <w:szCs w:val="20"/>
        </w:rPr>
      </w:pPr>
      <w:r w:rsidRPr="00806053">
        <w:rPr>
          <w:rFonts w:ascii="Tahoma" w:hAnsi="Tahoma" w:cs="Tahoma"/>
          <w:sz w:val="20"/>
          <w:szCs w:val="20"/>
        </w:rPr>
        <w:t>Trening umiejętności regulowania emocji i radzenia sobie ze stresem</w:t>
      </w:r>
      <w:r w:rsidR="008E7030">
        <w:rPr>
          <w:rFonts w:ascii="Tahoma" w:hAnsi="Tahoma" w:cs="Tahoma"/>
          <w:sz w:val="20"/>
          <w:szCs w:val="20"/>
        </w:rPr>
        <w:t>.</w:t>
      </w:r>
    </w:p>
    <w:p w14:paraId="346C3448" w14:textId="77777777" w:rsidR="00806053" w:rsidRPr="00AC1248" w:rsidRDefault="00806053" w:rsidP="00AC1248">
      <w:pPr>
        <w:spacing w:after="0" w:line="360" w:lineRule="auto"/>
        <w:jc w:val="both"/>
        <w:rPr>
          <w:rFonts w:ascii="Tahoma" w:hAnsi="Tahoma" w:cs="Tahoma"/>
          <w:sz w:val="20"/>
          <w:szCs w:val="20"/>
        </w:rPr>
      </w:pPr>
    </w:p>
    <w:p w14:paraId="361E77E3" w14:textId="77777777" w:rsidR="00806053" w:rsidRPr="00806053" w:rsidRDefault="00806053" w:rsidP="00AC1248">
      <w:pPr>
        <w:spacing w:line="240" w:lineRule="auto"/>
        <w:jc w:val="both"/>
        <w:rPr>
          <w:rFonts w:ascii="Tahoma" w:hAnsi="Tahoma" w:cs="Tahoma"/>
          <w:b/>
          <w:sz w:val="20"/>
          <w:szCs w:val="20"/>
        </w:rPr>
      </w:pPr>
      <w:r w:rsidRPr="00806053">
        <w:rPr>
          <w:rFonts w:ascii="Tahoma" w:hAnsi="Tahoma" w:cs="Tahoma"/>
          <w:b/>
          <w:sz w:val="20"/>
          <w:szCs w:val="20"/>
        </w:rPr>
        <w:t>Korzyści:</w:t>
      </w:r>
    </w:p>
    <w:p w14:paraId="49EA0F1D" w14:textId="0F128583" w:rsidR="00806053" w:rsidRPr="00806053" w:rsidRDefault="00806053" w:rsidP="00AC1248">
      <w:pPr>
        <w:pStyle w:val="Akapitzlist"/>
        <w:numPr>
          <w:ilvl w:val="0"/>
          <w:numId w:val="44"/>
        </w:numPr>
        <w:spacing w:after="0" w:line="360" w:lineRule="auto"/>
        <w:jc w:val="both"/>
        <w:rPr>
          <w:rFonts w:ascii="Tahoma" w:hAnsi="Tahoma" w:cs="Tahoma"/>
          <w:sz w:val="20"/>
          <w:szCs w:val="20"/>
        </w:rPr>
      </w:pPr>
      <w:r w:rsidRPr="00806053">
        <w:rPr>
          <w:rFonts w:ascii="Tahoma" w:hAnsi="Tahoma" w:cs="Tahoma"/>
          <w:sz w:val="20"/>
          <w:szCs w:val="20"/>
        </w:rPr>
        <w:t>Profesjonalny i pozytywny wizerunek Urzędu w oczach klientów</w:t>
      </w:r>
      <w:r w:rsidR="008E7030">
        <w:rPr>
          <w:rFonts w:ascii="Tahoma" w:hAnsi="Tahoma" w:cs="Tahoma"/>
          <w:sz w:val="20"/>
          <w:szCs w:val="20"/>
        </w:rPr>
        <w:t>.</w:t>
      </w:r>
    </w:p>
    <w:p w14:paraId="3352A899" w14:textId="54989C8C" w:rsidR="00806053" w:rsidRPr="00806053" w:rsidRDefault="00806053" w:rsidP="00AC1248">
      <w:pPr>
        <w:pStyle w:val="Akapitzlist"/>
        <w:numPr>
          <w:ilvl w:val="0"/>
          <w:numId w:val="44"/>
        </w:numPr>
        <w:spacing w:after="0" w:line="360" w:lineRule="auto"/>
        <w:jc w:val="both"/>
        <w:rPr>
          <w:rFonts w:ascii="Tahoma" w:hAnsi="Tahoma" w:cs="Tahoma"/>
          <w:sz w:val="20"/>
          <w:szCs w:val="20"/>
        </w:rPr>
      </w:pPr>
      <w:r w:rsidRPr="00806053">
        <w:rPr>
          <w:rFonts w:ascii="Tahoma" w:hAnsi="Tahoma" w:cs="Tahoma"/>
          <w:sz w:val="20"/>
          <w:szCs w:val="20"/>
        </w:rPr>
        <w:t>Wachlarz technik pozwalający lepiej radzić sobie z trudnymi sytuacjami</w:t>
      </w:r>
      <w:r w:rsidR="008E7030">
        <w:rPr>
          <w:rFonts w:ascii="Tahoma" w:hAnsi="Tahoma" w:cs="Tahoma"/>
          <w:sz w:val="20"/>
          <w:szCs w:val="20"/>
        </w:rPr>
        <w:t>.</w:t>
      </w:r>
    </w:p>
    <w:p w14:paraId="051ABFFD" w14:textId="7DBA9C45" w:rsidR="00806053" w:rsidRPr="00806053" w:rsidRDefault="00806053" w:rsidP="00AC1248">
      <w:pPr>
        <w:pStyle w:val="Akapitzlist"/>
        <w:numPr>
          <w:ilvl w:val="0"/>
          <w:numId w:val="44"/>
        </w:numPr>
        <w:spacing w:after="0" w:line="360" w:lineRule="auto"/>
        <w:jc w:val="both"/>
        <w:rPr>
          <w:rFonts w:ascii="Tahoma" w:hAnsi="Tahoma" w:cs="Tahoma"/>
          <w:sz w:val="20"/>
          <w:szCs w:val="20"/>
        </w:rPr>
      </w:pPr>
      <w:r w:rsidRPr="00806053">
        <w:rPr>
          <w:rFonts w:ascii="Tahoma" w:hAnsi="Tahoma" w:cs="Tahoma"/>
          <w:sz w:val="20"/>
          <w:szCs w:val="20"/>
        </w:rPr>
        <w:t>Większy komfort psychiczny w relacjach z trudnymi klientami</w:t>
      </w:r>
      <w:r w:rsidR="008E7030">
        <w:rPr>
          <w:rFonts w:ascii="Tahoma" w:hAnsi="Tahoma" w:cs="Tahoma"/>
          <w:sz w:val="20"/>
          <w:szCs w:val="20"/>
        </w:rPr>
        <w:t>.</w:t>
      </w:r>
    </w:p>
    <w:p w14:paraId="405B1F04" w14:textId="77777777" w:rsidR="00806053" w:rsidRPr="00806053" w:rsidRDefault="00806053" w:rsidP="00AC1248">
      <w:pPr>
        <w:spacing w:after="0" w:line="360" w:lineRule="auto"/>
        <w:rPr>
          <w:rFonts w:ascii="Tahoma" w:hAnsi="Tahoma" w:cs="Tahoma"/>
          <w:b/>
          <w:sz w:val="20"/>
          <w:szCs w:val="20"/>
        </w:rPr>
      </w:pPr>
    </w:p>
    <w:p w14:paraId="02C1ABBB" w14:textId="77777777" w:rsidR="00806053" w:rsidRPr="00806053" w:rsidRDefault="00806053" w:rsidP="00AC1248">
      <w:pPr>
        <w:spacing w:after="0" w:line="360" w:lineRule="auto"/>
        <w:rPr>
          <w:rFonts w:ascii="Tahoma" w:hAnsi="Tahoma" w:cs="Tahoma"/>
          <w:b/>
          <w:sz w:val="20"/>
          <w:szCs w:val="20"/>
        </w:rPr>
      </w:pPr>
      <w:r w:rsidRPr="00806053">
        <w:rPr>
          <w:rFonts w:ascii="Tahoma" w:hAnsi="Tahoma" w:cs="Tahoma"/>
          <w:b/>
          <w:sz w:val="20"/>
          <w:szCs w:val="20"/>
        </w:rPr>
        <w:t>Program:</w:t>
      </w:r>
    </w:p>
    <w:p w14:paraId="5AE5DF27" w14:textId="77777777" w:rsidR="00806053" w:rsidRPr="00AC1248" w:rsidRDefault="00806053" w:rsidP="00AC1248">
      <w:pPr>
        <w:spacing w:after="0" w:line="240" w:lineRule="auto"/>
        <w:rPr>
          <w:rFonts w:ascii="Tahoma" w:hAnsi="Tahoma" w:cs="Tahoma"/>
          <w:sz w:val="10"/>
          <w:szCs w:val="10"/>
        </w:rPr>
      </w:pPr>
    </w:p>
    <w:p w14:paraId="3FAEBA2E" w14:textId="654EF5B1" w:rsidR="00806053" w:rsidRPr="00806053" w:rsidRDefault="00806053" w:rsidP="008E7030">
      <w:pPr>
        <w:pStyle w:val="Akapitzlist"/>
        <w:numPr>
          <w:ilvl w:val="0"/>
          <w:numId w:val="42"/>
        </w:numPr>
        <w:spacing w:after="0" w:line="360" w:lineRule="auto"/>
        <w:jc w:val="both"/>
        <w:rPr>
          <w:rFonts w:ascii="Tahoma" w:hAnsi="Tahoma" w:cs="Tahoma"/>
          <w:b/>
          <w:sz w:val="20"/>
          <w:szCs w:val="20"/>
        </w:rPr>
      </w:pPr>
      <w:r w:rsidRPr="00806053">
        <w:rPr>
          <w:rFonts w:ascii="Tahoma" w:hAnsi="Tahoma" w:cs="Tahoma"/>
          <w:b/>
          <w:sz w:val="20"/>
          <w:szCs w:val="20"/>
        </w:rPr>
        <w:t>Zasady profesjonalnej obsługi jako profilaktyka sytuacji trudnych</w:t>
      </w:r>
      <w:r w:rsidR="008E7030">
        <w:rPr>
          <w:rFonts w:ascii="Tahoma" w:hAnsi="Tahoma" w:cs="Tahoma"/>
          <w:b/>
          <w:sz w:val="20"/>
          <w:szCs w:val="20"/>
        </w:rPr>
        <w:t>.</w:t>
      </w:r>
    </w:p>
    <w:p w14:paraId="2D294D7B" w14:textId="1ACDEC7C" w:rsidR="00806053" w:rsidRPr="00806053" w:rsidRDefault="00806053" w:rsidP="008E7030">
      <w:pPr>
        <w:pStyle w:val="Akapitzlist"/>
        <w:spacing w:line="360" w:lineRule="auto"/>
        <w:jc w:val="both"/>
        <w:rPr>
          <w:rFonts w:ascii="Tahoma" w:hAnsi="Tahoma" w:cs="Tahoma"/>
          <w:sz w:val="20"/>
          <w:szCs w:val="20"/>
        </w:rPr>
      </w:pPr>
      <w:r w:rsidRPr="00806053">
        <w:rPr>
          <w:rFonts w:ascii="Tahoma" w:hAnsi="Tahoma" w:cs="Tahoma"/>
          <w:sz w:val="20"/>
          <w:szCs w:val="20"/>
        </w:rPr>
        <w:t xml:space="preserve">Standardy w obsłudze klienta. </w:t>
      </w:r>
      <w:r w:rsidRPr="008E7030">
        <w:rPr>
          <w:rStyle w:val="Pogrubienie"/>
          <w:rFonts w:ascii="Tahoma" w:hAnsi="Tahoma" w:cs="Tahoma"/>
          <w:b w:val="0"/>
          <w:bCs w:val="0"/>
          <w:sz w:val="20"/>
          <w:szCs w:val="20"/>
        </w:rPr>
        <w:t>Budowanie pozytywnych relacji w kontakcie z klientem</w:t>
      </w:r>
      <w:r w:rsidRPr="008E7030">
        <w:rPr>
          <w:rFonts w:ascii="Tahoma" w:hAnsi="Tahoma" w:cs="Tahoma"/>
          <w:b/>
          <w:bCs/>
          <w:sz w:val="20"/>
          <w:szCs w:val="20"/>
        </w:rPr>
        <w:t>.</w:t>
      </w:r>
      <w:r w:rsidRPr="00806053">
        <w:rPr>
          <w:rFonts w:ascii="Tahoma" w:hAnsi="Tahoma" w:cs="Tahoma"/>
          <w:sz w:val="20"/>
          <w:szCs w:val="20"/>
        </w:rPr>
        <w:t xml:space="preserve"> Nastawienie jako fundament pozytywnych relacji. Pożądane i niepożądane zachowania</w:t>
      </w:r>
      <w:r w:rsidR="008E7030">
        <w:rPr>
          <w:rFonts w:ascii="Tahoma" w:hAnsi="Tahoma" w:cs="Tahoma"/>
          <w:sz w:val="20"/>
          <w:szCs w:val="20"/>
        </w:rPr>
        <w:t xml:space="preserve">                       </w:t>
      </w:r>
      <w:r w:rsidRPr="00806053">
        <w:rPr>
          <w:rFonts w:ascii="Tahoma" w:hAnsi="Tahoma" w:cs="Tahoma"/>
          <w:sz w:val="20"/>
          <w:szCs w:val="20"/>
        </w:rPr>
        <w:t xml:space="preserve"> w kontakcie z klientem. Elastyczność w kontaktach z klientami.</w:t>
      </w:r>
    </w:p>
    <w:p w14:paraId="7CA8EF0F" w14:textId="21347AEB" w:rsidR="00806053" w:rsidRPr="00806053" w:rsidRDefault="00806053" w:rsidP="008E7030">
      <w:pPr>
        <w:numPr>
          <w:ilvl w:val="0"/>
          <w:numId w:val="42"/>
        </w:numPr>
        <w:spacing w:after="0" w:line="360" w:lineRule="auto"/>
        <w:jc w:val="both"/>
        <w:rPr>
          <w:rFonts w:ascii="Tahoma" w:hAnsi="Tahoma" w:cs="Tahoma"/>
          <w:sz w:val="20"/>
          <w:szCs w:val="20"/>
        </w:rPr>
      </w:pPr>
      <w:r w:rsidRPr="00806053">
        <w:rPr>
          <w:rFonts w:ascii="Tahoma" w:hAnsi="Tahoma" w:cs="Tahoma"/>
          <w:b/>
          <w:sz w:val="20"/>
          <w:szCs w:val="20"/>
        </w:rPr>
        <w:t>Skuteczna komunikacja z klientem</w:t>
      </w:r>
      <w:r w:rsidR="008E7030">
        <w:rPr>
          <w:rFonts w:ascii="Tahoma" w:hAnsi="Tahoma" w:cs="Tahoma"/>
          <w:b/>
          <w:sz w:val="20"/>
          <w:szCs w:val="20"/>
        </w:rPr>
        <w:t>.</w:t>
      </w:r>
    </w:p>
    <w:p w14:paraId="783B3C51" w14:textId="05213084" w:rsidR="00806053" w:rsidRPr="00806053" w:rsidRDefault="00806053" w:rsidP="008E7030">
      <w:pPr>
        <w:spacing w:line="360" w:lineRule="auto"/>
        <w:ind w:left="720"/>
        <w:jc w:val="both"/>
        <w:rPr>
          <w:rFonts w:ascii="Tahoma" w:hAnsi="Tahoma" w:cs="Tahoma"/>
          <w:sz w:val="20"/>
          <w:szCs w:val="20"/>
        </w:rPr>
      </w:pPr>
      <w:r w:rsidRPr="00806053">
        <w:rPr>
          <w:rFonts w:ascii="Tahoma" w:hAnsi="Tahoma" w:cs="Tahoma"/>
          <w:sz w:val="20"/>
          <w:szCs w:val="20"/>
        </w:rPr>
        <w:t>Model komunikacji. Narzędzia komunikacji. Blokady w komunikacji. Komunikacja</w:t>
      </w:r>
      <w:r w:rsidR="008E7030">
        <w:rPr>
          <w:rFonts w:ascii="Tahoma" w:hAnsi="Tahoma" w:cs="Tahoma"/>
          <w:sz w:val="20"/>
          <w:szCs w:val="20"/>
        </w:rPr>
        <w:t xml:space="preserve">                                 </w:t>
      </w:r>
      <w:r w:rsidRPr="00806053">
        <w:rPr>
          <w:rFonts w:ascii="Tahoma" w:hAnsi="Tahoma" w:cs="Tahoma"/>
          <w:sz w:val="20"/>
          <w:szCs w:val="20"/>
        </w:rPr>
        <w:t xml:space="preserve"> dla porozumienia.</w:t>
      </w:r>
    </w:p>
    <w:p w14:paraId="1385F972" w14:textId="755C4742" w:rsidR="00806053" w:rsidRPr="00806053" w:rsidRDefault="00806053" w:rsidP="008E7030">
      <w:pPr>
        <w:numPr>
          <w:ilvl w:val="0"/>
          <w:numId w:val="42"/>
        </w:numPr>
        <w:spacing w:after="0" w:line="360" w:lineRule="auto"/>
        <w:jc w:val="both"/>
        <w:rPr>
          <w:rFonts w:ascii="Tahoma" w:hAnsi="Tahoma" w:cs="Tahoma"/>
          <w:b/>
          <w:sz w:val="20"/>
          <w:szCs w:val="20"/>
        </w:rPr>
      </w:pPr>
      <w:r w:rsidRPr="00806053">
        <w:rPr>
          <w:rFonts w:ascii="Tahoma" w:hAnsi="Tahoma" w:cs="Tahoma"/>
          <w:b/>
          <w:sz w:val="20"/>
          <w:szCs w:val="20"/>
        </w:rPr>
        <w:t>Typologia klientów</w:t>
      </w:r>
      <w:r w:rsidR="008E7030">
        <w:rPr>
          <w:rFonts w:ascii="Tahoma" w:hAnsi="Tahoma" w:cs="Tahoma"/>
          <w:b/>
          <w:sz w:val="20"/>
          <w:szCs w:val="20"/>
        </w:rPr>
        <w:t>.</w:t>
      </w:r>
    </w:p>
    <w:p w14:paraId="15BF545F" w14:textId="7026B086" w:rsidR="00806053" w:rsidRPr="00806053" w:rsidRDefault="00806053" w:rsidP="008E7030">
      <w:pPr>
        <w:spacing w:line="360" w:lineRule="auto"/>
        <w:ind w:left="708"/>
        <w:jc w:val="both"/>
        <w:rPr>
          <w:rFonts w:ascii="Tahoma" w:hAnsi="Tahoma" w:cs="Tahoma"/>
          <w:sz w:val="20"/>
          <w:szCs w:val="20"/>
        </w:rPr>
      </w:pPr>
      <w:r w:rsidRPr="00806053">
        <w:rPr>
          <w:rFonts w:ascii="Tahoma" w:hAnsi="Tahoma" w:cs="Tahoma"/>
          <w:sz w:val="20"/>
          <w:szCs w:val="20"/>
        </w:rPr>
        <w:t>Wskazówki rozpoznania typu klienta. Autodiagnoza własnego typu. Praktyczne wskazówki obsługi danego typu klienta</w:t>
      </w:r>
      <w:r w:rsidR="008E7030">
        <w:rPr>
          <w:rFonts w:ascii="Tahoma" w:hAnsi="Tahoma" w:cs="Tahoma"/>
          <w:sz w:val="20"/>
          <w:szCs w:val="20"/>
        </w:rPr>
        <w:t>.</w:t>
      </w:r>
    </w:p>
    <w:p w14:paraId="68147EB3" w14:textId="77777777" w:rsidR="00806053" w:rsidRPr="00AC1248" w:rsidRDefault="00806053" w:rsidP="008E7030">
      <w:pPr>
        <w:spacing w:after="0" w:line="240" w:lineRule="auto"/>
        <w:ind w:left="1068"/>
        <w:jc w:val="both"/>
        <w:rPr>
          <w:rFonts w:ascii="Tahoma" w:hAnsi="Tahoma" w:cs="Tahoma"/>
          <w:sz w:val="16"/>
          <w:szCs w:val="16"/>
        </w:rPr>
      </w:pPr>
    </w:p>
    <w:p w14:paraId="754D9016" w14:textId="174F0722" w:rsidR="00806053" w:rsidRPr="00806053" w:rsidRDefault="00806053" w:rsidP="008E7030">
      <w:pPr>
        <w:pStyle w:val="Akapitzlist"/>
        <w:numPr>
          <w:ilvl w:val="0"/>
          <w:numId w:val="42"/>
        </w:numPr>
        <w:spacing w:after="0" w:line="360" w:lineRule="auto"/>
        <w:jc w:val="both"/>
        <w:rPr>
          <w:rFonts w:ascii="Tahoma" w:hAnsi="Tahoma" w:cs="Tahoma"/>
          <w:b/>
          <w:sz w:val="20"/>
          <w:szCs w:val="20"/>
        </w:rPr>
      </w:pPr>
      <w:r w:rsidRPr="00806053">
        <w:rPr>
          <w:rFonts w:ascii="Tahoma" w:hAnsi="Tahoma" w:cs="Tahoma"/>
          <w:b/>
          <w:sz w:val="20"/>
          <w:szCs w:val="20"/>
        </w:rPr>
        <w:t>Radzenie sobie z zastrzeżeniami klientów</w:t>
      </w:r>
      <w:r w:rsidR="008E7030">
        <w:rPr>
          <w:rFonts w:ascii="Tahoma" w:hAnsi="Tahoma" w:cs="Tahoma"/>
          <w:b/>
          <w:sz w:val="20"/>
          <w:szCs w:val="20"/>
        </w:rPr>
        <w:t>.</w:t>
      </w:r>
    </w:p>
    <w:p w14:paraId="3B9D8DE2" w14:textId="27492CF3" w:rsidR="00806053" w:rsidRPr="00806053" w:rsidRDefault="00806053" w:rsidP="008E7030">
      <w:pPr>
        <w:spacing w:after="0" w:line="360" w:lineRule="auto"/>
        <w:ind w:left="708"/>
        <w:jc w:val="both"/>
        <w:rPr>
          <w:rFonts w:ascii="Tahoma" w:hAnsi="Tahoma" w:cs="Tahoma"/>
          <w:sz w:val="20"/>
          <w:szCs w:val="20"/>
        </w:rPr>
      </w:pPr>
      <w:r w:rsidRPr="00806053">
        <w:rPr>
          <w:rFonts w:ascii="Tahoma" w:hAnsi="Tahoma" w:cs="Tahoma"/>
          <w:sz w:val="20"/>
          <w:szCs w:val="20"/>
        </w:rPr>
        <w:t xml:space="preserve">Odkrywanie potrzeb klientów. Umiejętność zadawania pytań. Techniki radzenia sobie </w:t>
      </w:r>
      <w:r w:rsidR="008E7030">
        <w:rPr>
          <w:rFonts w:ascii="Tahoma" w:hAnsi="Tahoma" w:cs="Tahoma"/>
          <w:sz w:val="20"/>
          <w:szCs w:val="20"/>
        </w:rPr>
        <w:t xml:space="preserve">                                </w:t>
      </w:r>
      <w:r w:rsidRPr="00806053">
        <w:rPr>
          <w:rFonts w:ascii="Tahoma" w:hAnsi="Tahoma" w:cs="Tahoma"/>
          <w:sz w:val="20"/>
          <w:szCs w:val="20"/>
        </w:rPr>
        <w:t>z zastrzeżeniami budującymi relacje z klientem.</w:t>
      </w:r>
    </w:p>
    <w:p w14:paraId="2658F48A" w14:textId="77777777" w:rsidR="00806053" w:rsidRPr="00AC1248" w:rsidRDefault="00806053" w:rsidP="008E7030">
      <w:pPr>
        <w:spacing w:after="0" w:line="240" w:lineRule="auto"/>
        <w:ind w:left="1068"/>
        <w:jc w:val="both"/>
        <w:rPr>
          <w:rFonts w:ascii="Tahoma" w:hAnsi="Tahoma" w:cs="Tahoma"/>
          <w:sz w:val="16"/>
          <w:szCs w:val="16"/>
        </w:rPr>
      </w:pPr>
    </w:p>
    <w:p w14:paraId="3DAA1904" w14:textId="3D4E3A46" w:rsidR="00806053" w:rsidRPr="00806053" w:rsidRDefault="00806053" w:rsidP="008E7030">
      <w:pPr>
        <w:numPr>
          <w:ilvl w:val="0"/>
          <w:numId w:val="42"/>
        </w:numPr>
        <w:spacing w:after="0" w:line="360" w:lineRule="auto"/>
        <w:jc w:val="both"/>
        <w:rPr>
          <w:rFonts w:ascii="Tahoma" w:hAnsi="Tahoma" w:cs="Tahoma"/>
          <w:b/>
          <w:sz w:val="20"/>
          <w:szCs w:val="20"/>
          <w:u w:val="single"/>
        </w:rPr>
      </w:pPr>
      <w:r w:rsidRPr="00806053">
        <w:rPr>
          <w:rFonts w:ascii="Tahoma" w:hAnsi="Tahoma" w:cs="Tahoma"/>
          <w:b/>
          <w:sz w:val="20"/>
          <w:szCs w:val="20"/>
        </w:rPr>
        <w:t>Asertywne techniki radzenie sobie z trudnym klientem i klientem roszczeniowym</w:t>
      </w:r>
      <w:r w:rsidR="008E7030">
        <w:rPr>
          <w:rFonts w:ascii="Tahoma" w:hAnsi="Tahoma" w:cs="Tahoma"/>
          <w:b/>
          <w:sz w:val="20"/>
          <w:szCs w:val="20"/>
        </w:rPr>
        <w:t>.</w:t>
      </w:r>
      <w:r w:rsidRPr="00806053">
        <w:rPr>
          <w:rFonts w:ascii="Tahoma" w:hAnsi="Tahoma" w:cs="Tahoma"/>
          <w:sz w:val="20"/>
          <w:szCs w:val="20"/>
        </w:rPr>
        <w:t xml:space="preserve"> </w:t>
      </w:r>
    </w:p>
    <w:p w14:paraId="418E81D9" w14:textId="78BCE0B9" w:rsidR="00806053" w:rsidRPr="00806053" w:rsidRDefault="00806053" w:rsidP="008E7030">
      <w:pPr>
        <w:spacing w:after="0" w:line="360" w:lineRule="auto"/>
        <w:ind w:left="708"/>
        <w:jc w:val="both"/>
        <w:rPr>
          <w:rFonts w:ascii="Tahoma" w:hAnsi="Tahoma" w:cs="Tahoma"/>
          <w:sz w:val="20"/>
          <w:szCs w:val="20"/>
        </w:rPr>
      </w:pPr>
      <w:r w:rsidRPr="00806053">
        <w:rPr>
          <w:rFonts w:ascii="Tahoma" w:hAnsi="Tahoma" w:cs="Tahoma"/>
          <w:sz w:val="20"/>
          <w:szCs w:val="20"/>
        </w:rPr>
        <w:t xml:space="preserve">Asertywność jako alternatywa dla zachowań agresywnych i uległych. Radzenie sobie klientem napastliwym i przekraczającym granice. Techniki radzenia sobie z krytyką osobistą i urzędu. Asertywna odmowa, czyli jak odmawiać rzeczy niemożliwych pozostając w dobrym kontakcie </w:t>
      </w:r>
      <w:r w:rsidR="008E7030">
        <w:rPr>
          <w:rFonts w:ascii="Tahoma" w:hAnsi="Tahoma" w:cs="Tahoma"/>
          <w:sz w:val="20"/>
          <w:szCs w:val="20"/>
        </w:rPr>
        <w:t xml:space="preserve">               </w:t>
      </w:r>
      <w:r w:rsidRPr="00806053">
        <w:rPr>
          <w:rFonts w:ascii="Tahoma" w:hAnsi="Tahoma" w:cs="Tahoma"/>
          <w:sz w:val="20"/>
          <w:szCs w:val="20"/>
        </w:rPr>
        <w:t>z klientem i nie tracąc możliwości dalszej współpracy</w:t>
      </w:r>
      <w:r w:rsidR="008E7030">
        <w:rPr>
          <w:rFonts w:ascii="Tahoma" w:hAnsi="Tahoma" w:cs="Tahoma"/>
          <w:sz w:val="20"/>
          <w:szCs w:val="20"/>
        </w:rPr>
        <w:t>.</w:t>
      </w:r>
    </w:p>
    <w:p w14:paraId="1318420B" w14:textId="77777777" w:rsidR="00806053" w:rsidRPr="00AC1248" w:rsidRDefault="00806053" w:rsidP="008E7030">
      <w:pPr>
        <w:spacing w:after="0" w:line="240" w:lineRule="auto"/>
        <w:ind w:left="1068"/>
        <w:jc w:val="both"/>
        <w:rPr>
          <w:rFonts w:ascii="Tahoma" w:hAnsi="Tahoma" w:cs="Tahoma"/>
          <w:sz w:val="16"/>
          <w:szCs w:val="16"/>
        </w:rPr>
      </w:pPr>
    </w:p>
    <w:p w14:paraId="24AA5C2A" w14:textId="01061E82" w:rsidR="00806053" w:rsidRPr="00806053" w:rsidRDefault="00806053" w:rsidP="008E7030">
      <w:pPr>
        <w:pStyle w:val="NormalnyWeb"/>
        <w:numPr>
          <w:ilvl w:val="0"/>
          <w:numId w:val="42"/>
        </w:numPr>
        <w:spacing w:before="0" w:beforeAutospacing="0" w:after="0" w:afterAutospacing="0" w:line="360" w:lineRule="auto"/>
        <w:jc w:val="both"/>
        <w:rPr>
          <w:rFonts w:ascii="Tahoma" w:hAnsi="Tahoma" w:cs="Tahoma"/>
          <w:b/>
          <w:sz w:val="20"/>
          <w:szCs w:val="20"/>
        </w:rPr>
      </w:pPr>
      <w:r w:rsidRPr="00806053">
        <w:rPr>
          <w:rFonts w:ascii="Tahoma" w:hAnsi="Tahoma" w:cs="Tahoma"/>
          <w:b/>
          <w:sz w:val="20"/>
          <w:szCs w:val="20"/>
        </w:rPr>
        <w:t>Radzenie sobie z trudnymi emocjami i stresem</w:t>
      </w:r>
      <w:r w:rsidR="008E7030">
        <w:rPr>
          <w:rFonts w:ascii="Tahoma" w:hAnsi="Tahoma" w:cs="Tahoma"/>
          <w:b/>
          <w:sz w:val="20"/>
          <w:szCs w:val="20"/>
        </w:rPr>
        <w:t>.</w:t>
      </w:r>
    </w:p>
    <w:p w14:paraId="369E8BA1" w14:textId="11168FD1" w:rsidR="00806053" w:rsidRPr="00806053" w:rsidRDefault="00806053" w:rsidP="008E7030">
      <w:pPr>
        <w:pStyle w:val="Akapitzlist"/>
        <w:spacing w:after="0" w:line="360" w:lineRule="auto"/>
        <w:jc w:val="both"/>
        <w:rPr>
          <w:rFonts w:ascii="Tahoma" w:hAnsi="Tahoma" w:cs="Tahoma"/>
          <w:sz w:val="20"/>
          <w:szCs w:val="20"/>
        </w:rPr>
      </w:pPr>
      <w:r w:rsidRPr="00806053">
        <w:rPr>
          <w:rFonts w:ascii="Tahoma" w:hAnsi="Tahoma" w:cs="Tahoma"/>
          <w:sz w:val="20"/>
          <w:szCs w:val="20"/>
        </w:rPr>
        <w:t xml:space="preserve">Rozumienie natury emocji. Źródła powstawania emocji. Identyfikacja „zapalnika” emocji. Wpływ emocji na działania i rezultaty. Konstruktywne i niekonstruktywne sposoby radzenia sobie </w:t>
      </w:r>
      <w:r w:rsidR="008E7030">
        <w:rPr>
          <w:rFonts w:ascii="Tahoma" w:hAnsi="Tahoma" w:cs="Tahoma"/>
          <w:sz w:val="20"/>
          <w:szCs w:val="20"/>
        </w:rPr>
        <w:t xml:space="preserve">                      </w:t>
      </w:r>
      <w:r w:rsidRPr="00806053">
        <w:rPr>
          <w:rFonts w:ascii="Tahoma" w:hAnsi="Tahoma" w:cs="Tahoma"/>
          <w:sz w:val="20"/>
          <w:szCs w:val="20"/>
        </w:rPr>
        <w:t xml:space="preserve">ze stresem. Łagodzenie napięcia, użyteczne techniki w niespodziewanych sytuacjach oraz radzenia sobie ze stresem. </w:t>
      </w:r>
    </w:p>
    <w:p w14:paraId="7B5F6731" w14:textId="77777777" w:rsidR="00806053" w:rsidRPr="00755A01" w:rsidRDefault="00806053" w:rsidP="00755A01">
      <w:pPr>
        <w:spacing w:after="0" w:line="240" w:lineRule="auto"/>
        <w:ind w:left="1068"/>
        <w:jc w:val="both"/>
        <w:rPr>
          <w:rFonts w:ascii="Tahoma" w:hAnsi="Tahoma" w:cs="Tahoma"/>
          <w:sz w:val="20"/>
          <w:szCs w:val="20"/>
        </w:rPr>
      </w:pPr>
    </w:p>
    <w:p w14:paraId="1B79BA4A" w14:textId="0C79905D" w:rsidR="00806053" w:rsidRPr="00755A01" w:rsidRDefault="00806053" w:rsidP="00755A01">
      <w:pPr>
        <w:spacing w:after="0" w:line="360" w:lineRule="auto"/>
        <w:jc w:val="both"/>
        <w:rPr>
          <w:rFonts w:ascii="Tahoma" w:eastAsia="Times New Roman" w:hAnsi="Tahoma" w:cs="Tahoma"/>
          <w:b/>
          <w:bCs/>
          <w:sz w:val="20"/>
          <w:szCs w:val="20"/>
        </w:rPr>
      </w:pPr>
      <w:r w:rsidRPr="00806053">
        <w:rPr>
          <w:rFonts w:ascii="Tahoma" w:eastAsia="Times New Roman" w:hAnsi="Tahoma" w:cs="Tahoma"/>
          <w:b/>
          <w:bCs/>
          <w:sz w:val="20"/>
          <w:szCs w:val="20"/>
        </w:rPr>
        <w:t>Metody pracy:</w:t>
      </w:r>
      <w:r w:rsidR="00755A01">
        <w:rPr>
          <w:rFonts w:ascii="Tahoma" w:eastAsia="Times New Roman" w:hAnsi="Tahoma" w:cs="Tahoma"/>
          <w:b/>
          <w:bCs/>
          <w:sz w:val="20"/>
          <w:szCs w:val="20"/>
        </w:rPr>
        <w:t xml:space="preserve"> </w:t>
      </w:r>
      <w:r w:rsidR="00755A01" w:rsidRPr="00755A01">
        <w:rPr>
          <w:rFonts w:ascii="Tahoma" w:eastAsia="Times New Roman" w:hAnsi="Tahoma" w:cs="Tahoma"/>
          <w:sz w:val="20"/>
          <w:szCs w:val="20"/>
        </w:rPr>
        <w:t>s</w:t>
      </w:r>
      <w:r w:rsidRPr="00806053">
        <w:rPr>
          <w:rFonts w:ascii="Tahoma" w:hAnsi="Tahoma" w:cs="Tahoma"/>
          <w:sz w:val="20"/>
          <w:szCs w:val="20"/>
        </w:rPr>
        <w:t>zkolenia prowadzone jest w formie warsztatowej. Uczestnicy szkolenia biorą aktywny udział i ćwiczą na realnych sytuacjach, aby jak najszybciej i efektywniej implantowali zdobyte na</w:t>
      </w:r>
      <w:r w:rsidR="00755A01">
        <w:rPr>
          <w:rFonts w:ascii="Tahoma" w:hAnsi="Tahoma" w:cs="Tahoma"/>
          <w:sz w:val="20"/>
          <w:szCs w:val="20"/>
        </w:rPr>
        <w:t xml:space="preserve"> </w:t>
      </w:r>
      <w:r w:rsidRPr="00806053">
        <w:rPr>
          <w:rFonts w:ascii="Tahoma" w:hAnsi="Tahoma" w:cs="Tahoma"/>
          <w:sz w:val="20"/>
          <w:szCs w:val="20"/>
        </w:rPr>
        <w:t xml:space="preserve">szkoleniu umiejętności w codzienną praktykę. </w:t>
      </w:r>
    </w:p>
    <w:p w14:paraId="383AD16B" w14:textId="77777777" w:rsidR="008C1A94" w:rsidRPr="008C1A94" w:rsidRDefault="008C1A94" w:rsidP="008C1A94">
      <w:pPr>
        <w:spacing w:after="0" w:line="360" w:lineRule="auto"/>
        <w:rPr>
          <w:rFonts w:ascii="Tahoma" w:hAnsi="Tahoma" w:cs="Tahoma"/>
          <w:sz w:val="20"/>
          <w:szCs w:val="20"/>
        </w:rPr>
      </w:pPr>
    </w:p>
    <w:p w14:paraId="21615CEE" w14:textId="0AB78B8F" w:rsidR="0010044F" w:rsidRPr="002C4765" w:rsidRDefault="0010044F" w:rsidP="0010044F">
      <w:pPr>
        <w:spacing w:after="0" w:line="360" w:lineRule="auto"/>
        <w:jc w:val="both"/>
        <w:rPr>
          <w:rFonts w:ascii="Verdana" w:hAnsi="Verdana"/>
          <w:sz w:val="20"/>
          <w:szCs w:val="20"/>
        </w:rPr>
      </w:pPr>
      <w:r w:rsidRPr="00803617">
        <w:rPr>
          <w:rFonts w:ascii="Tahoma" w:hAnsi="Tahoma" w:cs="Tahoma"/>
          <w:b/>
          <w:sz w:val="20"/>
          <w:szCs w:val="20"/>
        </w:rPr>
        <w:t>Trenerka: Katarzyna Majewska - psycholog, trener, menedżer.</w:t>
      </w:r>
      <w:r>
        <w:rPr>
          <w:rFonts w:ascii="Tahoma" w:hAnsi="Tahoma" w:cs="Tahoma"/>
          <w:b/>
          <w:sz w:val="20"/>
          <w:szCs w:val="20"/>
        </w:rPr>
        <w:t xml:space="preserve"> </w:t>
      </w:r>
      <w:r w:rsidRPr="00803617">
        <w:rPr>
          <w:rFonts w:ascii="Tahoma" w:hAnsi="Tahoma" w:cs="Tahoma"/>
          <w:sz w:val="20"/>
          <w:szCs w:val="20"/>
        </w:rPr>
        <w:t>Od 2000 roku pracuje jako trener szkoleń miękkich, od 2006 roku jako trener biznesu. Szkoli trenerów, menedżerów, urzędników, sprzedawców i przedstawicieli handlowych. Przeszkoliła setki osób z zakresu pracy zespołowej</w:t>
      </w:r>
      <w:r>
        <w:rPr>
          <w:rFonts w:ascii="Tahoma" w:hAnsi="Tahoma" w:cs="Tahoma"/>
          <w:sz w:val="20"/>
          <w:szCs w:val="20"/>
        </w:rPr>
        <w:t xml:space="preserve">                 </w:t>
      </w:r>
      <w:r w:rsidRPr="00803617">
        <w:rPr>
          <w:rFonts w:ascii="Tahoma" w:hAnsi="Tahoma" w:cs="Tahoma"/>
          <w:sz w:val="20"/>
          <w:szCs w:val="20"/>
        </w:rPr>
        <w:t xml:space="preserve"> </w:t>
      </w:r>
      <w:r w:rsidR="00A802B7">
        <w:rPr>
          <w:rFonts w:ascii="Tahoma" w:hAnsi="Tahoma" w:cs="Tahoma"/>
          <w:sz w:val="20"/>
          <w:szCs w:val="20"/>
        </w:rPr>
        <w:t xml:space="preserve">           </w:t>
      </w:r>
      <w:r w:rsidRPr="00803617">
        <w:rPr>
          <w:rFonts w:ascii="Tahoma" w:hAnsi="Tahoma" w:cs="Tahoma"/>
          <w:sz w:val="20"/>
          <w:szCs w:val="20"/>
        </w:rPr>
        <w:t>i budowania efektywnych zespołów, wspiera ta</w:t>
      </w:r>
      <w:r>
        <w:rPr>
          <w:rFonts w:ascii="Tahoma" w:hAnsi="Tahoma" w:cs="Tahoma"/>
          <w:sz w:val="20"/>
          <w:szCs w:val="20"/>
        </w:rPr>
        <w:t xml:space="preserve">kże menedżerów </w:t>
      </w:r>
      <w:r w:rsidRPr="00803617">
        <w:rPr>
          <w:rFonts w:ascii="Tahoma" w:hAnsi="Tahoma" w:cs="Tahoma"/>
          <w:sz w:val="20"/>
          <w:szCs w:val="20"/>
        </w:rPr>
        <w:t xml:space="preserve">w zarządzaniu zespołami. </w:t>
      </w:r>
      <w:r>
        <w:rPr>
          <w:rFonts w:ascii="Tahoma" w:hAnsi="Tahoma" w:cs="Tahoma"/>
          <w:sz w:val="20"/>
          <w:szCs w:val="20"/>
        </w:rPr>
        <w:t xml:space="preserve">                     </w:t>
      </w:r>
      <w:r w:rsidRPr="00803617">
        <w:rPr>
          <w:rFonts w:ascii="Tahoma" w:hAnsi="Tahoma" w:cs="Tahoma"/>
          <w:sz w:val="20"/>
          <w:szCs w:val="20"/>
        </w:rPr>
        <w:t xml:space="preserve">Jest absolwentką psychologii Uniwersytetu im. Adama Mickiewicza w Poznaniu. Posiada certyfikat NLP – </w:t>
      </w:r>
      <w:proofErr w:type="spellStart"/>
      <w:r w:rsidRPr="00803617">
        <w:rPr>
          <w:rFonts w:ascii="Tahoma" w:hAnsi="Tahoma" w:cs="Tahoma"/>
          <w:sz w:val="20"/>
          <w:szCs w:val="20"/>
        </w:rPr>
        <w:t>Practitioner</w:t>
      </w:r>
      <w:proofErr w:type="spellEnd"/>
      <w:r w:rsidRPr="00803617">
        <w:rPr>
          <w:rFonts w:ascii="Tahoma" w:hAnsi="Tahoma" w:cs="Tahoma"/>
          <w:sz w:val="20"/>
          <w:szCs w:val="20"/>
        </w:rPr>
        <w:t xml:space="preserve"> wydany przez Instytut Miltona H. </w:t>
      </w:r>
      <w:proofErr w:type="spellStart"/>
      <w:r w:rsidRPr="00803617">
        <w:rPr>
          <w:rFonts w:ascii="Tahoma" w:hAnsi="Tahoma" w:cs="Tahoma"/>
          <w:sz w:val="20"/>
          <w:szCs w:val="20"/>
        </w:rPr>
        <w:t>Eriksona</w:t>
      </w:r>
      <w:proofErr w:type="spellEnd"/>
      <w:r w:rsidRPr="00803617">
        <w:rPr>
          <w:rFonts w:ascii="Tahoma" w:hAnsi="Tahoma" w:cs="Tahoma"/>
          <w:sz w:val="20"/>
          <w:szCs w:val="20"/>
        </w:rPr>
        <w:t xml:space="preserve"> z Berlina. Ukończyła Podyplomowe Studia </w:t>
      </w:r>
      <w:r>
        <w:rPr>
          <w:rFonts w:ascii="Tahoma" w:hAnsi="Tahoma" w:cs="Tahoma"/>
          <w:sz w:val="20"/>
          <w:szCs w:val="20"/>
        </w:rPr>
        <w:t xml:space="preserve">            </w:t>
      </w:r>
      <w:r w:rsidRPr="00803617">
        <w:rPr>
          <w:rFonts w:ascii="Tahoma" w:hAnsi="Tahoma" w:cs="Tahoma"/>
          <w:sz w:val="20"/>
          <w:szCs w:val="20"/>
        </w:rPr>
        <w:t>z zakresu Coachingu w Wyższej Szkole Bankowej w Poznaniu. Prowadzi szkolenia komercyjne</w:t>
      </w:r>
      <w:r>
        <w:rPr>
          <w:rFonts w:ascii="Tahoma" w:hAnsi="Tahoma" w:cs="Tahoma"/>
          <w:sz w:val="20"/>
          <w:szCs w:val="20"/>
        </w:rPr>
        <w:t xml:space="preserve">               </w:t>
      </w:r>
      <w:r w:rsidR="00A802B7">
        <w:rPr>
          <w:rFonts w:ascii="Tahoma" w:hAnsi="Tahoma" w:cs="Tahoma"/>
          <w:sz w:val="20"/>
          <w:szCs w:val="20"/>
        </w:rPr>
        <w:t xml:space="preserve"> </w:t>
      </w:r>
      <w:r>
        <w:rPr>
          <w:rFonts w:ascii="Tahoma" w:hAnsi="Tahoma" w:cs="Tahoma"/>
          <w:sz w:val="20"/>
          <w:szCs w:val="20"/>
        </w:rPr>
        <w:t xml:space="preserve">    </w:t>
      </w:r>
      <w:r w:rsidRPr="00803617">
        <w:rPr>
          <w:rFonts w:ascii="Tahoma" w:hAnsi="Tahoma" w:cs="Tahoma"/>
          <w:sz w:val="20"/>
          <w:szCs w:val="20"/>
        </w:rPr>
        <w:t xml:space="preserve"> i współfinansowane przez EFS (otwarte i zamknięte). Od 2011 roku jest kierownikiem ds. szkoleń wewnętrznych oraz trenerem zespołu sz</w:t>
      </w:r>
      <w:r>
        <w:rPr>
          <w:rFonts w:ascii="Tahoma" w:hAnsi="Tahoma" w:cs="Tahoma"/>
          <w:sz w:val="20"/>
          <w:szCs w:val="20"/>
        </w:rPr>
        <w:t xml:space="preserve">koleniowców w sieci handlowej </w:t>
      </w:r>
      <w:r w:rsidRPr="00803617">
        <w:rPr>
          <w:rFonts w:ascii="Tahoma" w:hAnsi="Tahoma" w:cs="Tahoma"/>
          <w:sz w:val="20"/>
          <w:szCs w:val="20"/>
        </w:rPr>
        <w:t xml:space="preserve">z branży FMCG, gdzie jej głównym zadaniem jest budowanie i rozwój zespołu szkoleniowców, rozwija ich umiejętności trenerskie oraz dba o przestrzeganie standardów pracy. Przy współpracy z firmami zewnętrznymi przygotowuje także szkolenia e-learningowe (w </w:t>
      </w:r>
      <w:r>
        <w:rPr>
          <w:rFonts w:ascii="Tahoma" w:hAnsi="Tahoma" w:cs="Tahoma"/>
          <w:sz w:val="20"/>
          <w:szCs w:val="20"/>
        </w:rPr>
        <w:t xml:space="preserve">tym projekty </w:t>
      </w:r>
      <w:proofErr w:type="spellStart"/>
      <w:r>
        <w:rPr>
          <w:rFonts w:ascii="Tahoma" w:hAnsi="Tahoma" w:cs="Tahoma"/>
          <w:sz w:val="20"/>
          <w:szCs w:val="20"/>
        </w:rPr>
        <w:t>grywalizacyjne</w:t>
      </w:r>
      <w:proofErr w:type="spellEnd"/>
      <w:r>
        <w:rPr>
          <w:rFonts w:ascii="Tahoma" w:hAnsi="Tahoma" w:cs="Tahoma"/>
          <w:sz w:val="20"/>
          <w:szCs w:val="20"/>
        </w:rPr>
        <w:t xml:space="preserve">) </w:t>
      </w:r>
      <w:r w:rsidRPr="00803617">
        <w:rPr>
          <w:rFonts w:ascii="Tahoma" w:hAnsi="Tahoma" w:cs="Tahoma"/>
          <w:sz w:val="20"/>
          <w:szCs w:val="20"/>
        </w:rPr>
        <w:t xml:space="preserve">dla pracowników sklepów. Prowadzi także szkolenia dla kierowników sklepów oraz dla przyszłych właścicieli sklepów. Przeprowadziła szkolenia m.in. dla: Altadis Polska S.A, </w:t>
      </w:r>
      <w:r w:rsidRPr="00054B5A">
        <w:rPr>
          <w:rFonts w:ascii="Tahoma" w:hAnsi="Tahoma" w:cs="Tahoma"/>
          <w:sz w:val="20"/>
          <w:szCs w:val="20"/>
        </w:rPr>
        <w:t xml:space="preserve">Przedsiębiorstwo Handlowe Arko Sp. z </w:t>
      </w:r>
      <w:proofErr w:type="spellStart"/>
      <w:r w:rsidRPr="00054B5A">
        <w:rPr>
          <w:rFonts w:ascii="Tahoma" w:hAnsi="Tahoma" w:cs="Tahoma"/>
          <w:sz w:val="20"/>
          <w:szCs w:val="20"/>
        </w:rPr>
        <w:t>o.o</w:t>
      </w:r>
      <w:proofErr w:type="spellEnd"/>
      <w:r w:rsidRPr="00054B5A">
        <w:rPr>
          <w:rFonts w:ascii="Tahoma" w:hAnsi="Tahoma" w:cs="Tahoma"/>
          <w:sz w:val="20"/>
          <w:szCs w:val="20"/>
        </w:rPr>
        <w:t xml:space="preserve">, </w:t>
      </w:r>
      <w:proofErr w:type="spellStart"/>
      <w:r w:rsidRPr="00D6548E">
        <w:rPr>
          <w:rFonts w:ascii="Tahoma" w:hAnsi="Tahoma" w:cs="Tahoma"/>
          <w:sz w:val="20"/>
          <w:szCs w:val="20"/>
        </w:rPr>
        <w:t>Arvato</w:t>
      </w:r>
      <w:proofErr w:type="spellEnd"/>
      <w:r w:rsidRPr="00D6548E">
        <w:rPr>
          <w:rFonts w:ascii="Tahoma" w:hAnsi="Tahoma" w:cs="Tahoma"/>
          <w:sz w:val="20"/>
          <w:szCs w:val="20"/>
        </w:rPr>
        <w:t xml:space="preserve"> Services,  Avans Centrum-Zachód Sp. z o.o</w:t>
      </w:r>
      <w:r w:rsidRPr="00054B5A">
        <w:rPr>
          <w:rFonts w:ascii="Tahoma" w:hAnsi="Tahoma" w:cs="Tahoma"/>
          <w:sz w:val="20"/>
          <w:szCs w:val="20"/>
        </w:rPr>
        <w:t>., Bridgestone Poznań Sp. z o.o.,</w:t>
      </w:r>
      <w:r w:rsidRPr="00D6548E">
        <w:rPr>
          <w:rFonts w:ascii="Tahoma" w:hAnsi="Tahoma" w:cs="Tahoma"/>
          <w:sz w:val="20"/>
          <w:szCs w:val="20"/>
        </w:rPr>
        <w:t xml:space="preserve"> </w:t>
      </w:r>
      <w:proofErr w:type="spellStart"/>
      <w:r>
        <w:rPr>
          <w:rFonts w:ascii="Tahoma" w:hAnsi="Tahoma" w:cs="Tahoma"/>
          <w:sz w:val="20"/>
          <w:szCs w:val="20"/>
        </w:rPr>
        <w:t>Grene</w:t>
      </w:r>
      <w:proofErr w:type="spellEnd"/>
      <w:r>
        <w:rPr>
          <w:rFonts w:ascii="Tahoma" w:hAnsi="Tahoma" w:cs="Tahoma"/>
          <w:sz w:val="20"/>
          <w:szCs w:val="20"/>
        </w:rPr>
        <w:t>, Hart-</w:t>
      </w:r>
      <w:proofErr w:type="spellStart"/>
      <w:r>
        <w:rPr>
          <w:rFonts w:ascii="Tahoma" w:hAnsi="Tahoma" w:cs="Tahoma"/>
          <w:sz w:val="20"/>
          <w:szCs w:val="20"/>
        </w:rPr>
        <w:t>Rol</w:t>
      </w:r>
      <w:proofErr w:type="spellEnd"/>
      <w:r>
        <w:rPr>
          <w:rFonts w:ascii="Tahoma" w:hAnsi="Tahoma" w:cs="Tahoma"/>
          <w:sz w:val="20"/>
          <w:szCs w:val="20"/>
        </w:rPr>
        <w:t>, Hellmann, INFOR</w:t>
      </w:r>
      <w:r w:rsidRPr="00D6548E">
        <w:rPr>
          <w:rFonts w:ascii="Tahoma" w:hAnsi="Tahoma" w:cs="Tahoma"/>
          <w:sz w:val="20"/>
          <w:szCs w:val="20"/>
        </w:rPr>
        <w:t xml:space="preserve"> Sp. z o.o., </w:t>
      </w:r>
      <w:proofErr w:type="spellStart"/>
      <w:r w:rsidRPr="00D6548E">
        <w:rPr>
          <w:rFonts w:ascii="Tahoma" w:hAnsi="Tahoma" w:cs="Tahoma"/>
          <w:sz w:val="20"/>
          <w:szCs w:val="20"/>
        </w:rPr>
        <w:t>Worldwide</w:t>
      </w:r>
      <w:proofErr w:type="spellEnd"/>
      <w:r w:rsidRPr="00D6548E">
        <w:rPr>
          <w:rFonts w:ascii="Tahoma" w:hAnsi="Tahoma" w:cs="Tahoma"/>
          <w:sz w:val="20"/>
          <w:szCs w:val="20"/>
        </w:rPr>
        <w:t xml:space="preserve"> Logistics Polska, Intermarche, Henkel, </w:t>
      </w:r>
      <w:proofErr w:type="spellStart"/>
      <w:r w:rsidRPr="00054B5A">
        <w:rPr>
          <w:rFonts w:ascii="Tahoma" w:hAnsi="Tahoma" w:cs="Tahoma"/>
          <w:sz w:val="20"/>
          <w:szCs w:val="20"/>
        </w:rPr>
        <w:t>Hortino</w:t>
      </w:r>
      <w:proofErr w:type="spellEnd"/>
      <w:r w:rsidRPr="00054B5A">
        <w:rPr>
          <w:rFonts w:ascii="Tahoma" w:hAnsi="Tahoma" w:cs="Tahoma"/>
          <w:sz w:val="20"/>
          <w:szCs w:val="20"/>
        </w:rPr>
        <w:t xml:space="preserve"> Zakład Przetwórstwa Owocowo-Warzywnego Leżajsk Sp. z o.o.,</w:t>
      </w:r>
      <w:r>
        <w:rPr>
          <w:rFonts w:ascii="Tahoma" w:hAnsi="Tahoma" w:cs="Tahoma"/>
          <w:sz w:val="20"/>
          <w:szCs w:val="20"/>
        </w:rPr>
        <w:t xml:space="preserve"> </w:t>
      </w:r>
      <w:proofErr w:type="spellStart"/>
      <w:r>
        <w:rPr>
          <w:rFonts w:ascii="Tahoma" w:hAnsi="Tahoma" w:cs="Tahoma"/>
          <w:sz w:val="20"/>
          <w:szCs w:val="20"/>
        </w:rPr>
        <w:t>Josera</w:t>
      </w:r>
      <w:proofErr w:type="spellEnd"/>
      <w:r>
        <w:rPr>
          <w:rFonts w:ascii="Tahoma" w:hAnsi="Tahoma" w:cs="Tahoma"/>
          <w:sz w:val="20"/>
          <w:szCs w:val="20"/>
        </w:rPr>
        <w:t xml:space="preserve"> Polska Sp. Z o.o., </w:t>
      </w:r>
      <w:r w:rsidRPr="00803617">
        <w:rPr>
          <w:rFonts w:ascii="Tahoma" w:hAnsi="Tahoma" w:cs="Tahoma"/>
          <w:sz w:val="20"/>
          <w:szCs w:val="20"/>
        </w:rPr>
        <w:t xml:space="preserve">JJ Power, </w:t>
      </w:r>
      <w:proofErr w:type="spellStart"/>
      <w:r w:rsidRPr="00803617">
        <w:rPr>
          <w:rFonts w:ascii="Tahoma" w:hAnsi="Tahoma" w:cs="Tahoma"/>
          <w:sz w:val="20"/>
          <w:szCs w:val="20"/>
        </w:rPr>
        <w:t>Krzyżanowcy</w:t>
      </w:r>
      <w:proofErr w:type="spellEnd"/>
      <w:r w:rsidRPr="00803617">
        <w:rPr>
          <w:rFonts w:ascii="Tahoma" w:hAnsi="Tahoma" w:cs="Tahoma"/>
          <w:sz w:val="20"/>
          <w:szCs w:val="20"/>
        </w:rPr>
        <w:t xml:space="preserve"> Sp. z o.o., </w:t>
      </w:r>
      <w:r w:rsidRPr="00054B5A">
        <w:rPr>
          <w:rFonts w:ascii="Tahoma" w:hAnsi="Tahoma" w:cs="Tahoma"/>
          <w:sz w:val="20"/>
          <w:szCs w:val="20"/>
        </w:rPr>
        <w:t>Martin Bauer Sp. z o.o.,</w:t>
      </w:r>
      <w:r w:rsidRPr="00803617">
        <w:rPr>
          <w:rFonts w:ascii="Tahoma" w:hAnsi="Tahoma" w:cs="Tahoma"/>
          <w:sz w:val="20"/>
          <w:szCs w:val="20"/>
        </w:rPr>
        <w:t xml:space="preserve"> Mlekovita, </w:t>
      </w:r>
      <w:proofErr w:type="spellStart"/>
      <w:r w:rsidRPr="00803617">
        <w:rPr>
          <w:rFonts w:ascii="Tahoma" w:hAnsi="Tahoma" w:cs="Tahoma"/>
          <w:sz w:val="20"/>
          <w:szCs w:val="20"/>
        </w:rPr>
        <w:t>Nutricia</w:t>
      </w:r>
      <w:proofErr w:type="spellEnd"/>
      <w:r w:rsidRPr="00803617">
        <w:rPr>
          <w:rFonts w:ascii="Tahoma" w:hAnsi="Tahoma" w:cs="Tahoma"/>
          <w:sz w:val="20"/>
          <w:szCs w:val="20"/>
        </w:rPr>
        <w:t xml:space="preserve"> Sp. z o.o., SCA PR Polska, </w:t>
      </w:r>
      <w:proofErr w:type="spellStart"/>
      <w:r w:rsidRPr="00803617">
        <w:rPr>
          <w:rFonts w:ascii="Tahoma" w:hAnsi="Tahoma" w:cs="Tahoma"/>
          <w:sz w:val="20"/>
          <w:szCs w:val="20"/>
        </w:rPr>
        <w:t>Sitel</w:t>
      </w:r>
      <w:proofErr w:type="spellEnd"/>
      <w:r w:rsidRPr="00803617">
        <w:rPr>
          <w:rFonts w:ascii="Tahoma" w:hAnsi="Tahoma" w:cs="Tahoma"/>
          <w:sz w:val="20"/>
          <w:szCs w:val="20"/>
        </w:rPr>
        <w:t xml:space="preserve"> </w:t>
      </w:r>
      <w:proofErr w:type="spellStart"/>
      <w:r w:rsidRPr="00803617">
        <w:rPr>
          <w:rFonts w:ascii="Tahoma" w:hAnsi="Tahoma" w:cs="Tahoma"/>
          <w:sz w:val="20"/>
          <w:szCs w:val="20"/>
        </w:rPr>
        <w:t>Contact</w:t>
      </w:r>
      <w:proofErr w:type="spellEnd"/>
      <w:r w:rsidRPr="00803617">
        <w:rPr>
          <w:rFonts w:ascii="Tahoma" w:hAnsi="Tahoma" w:cs="Tahoma"/>
          <w:sz w:val="20"/>
          <w:szCs w:val="20"/>
        </w:rPr>
        <w:t xml:space="preserve"> Center Outsourcing, </w:t>
      </w:r>
      <w:proofErr w:type="spellStart"/>
      <w:r w:rsidRPr="00803617">
        <w:rPr>
          <w:rFonts w:ascii="Tahoma" w:hAnsi="Tahoma" w:cs="Tahoma"/>
          <w:sz w:val="20"/>
          <w:szCs w:val="20"/>
        </w:rPr>
        <w:t>Starsen</w:t>
      </w:r>
      <w:proofErr w:type="spellEnd"/>
      <w:r w:rsidRPr="00803617">
        <w:rPr>
          <w:rFonts w:ascii="Tahoma" w:hAnsi="Tahoma" w:cs="Tahoma"/>
          <w:sz w:val="20"/>
          <w:szCs w:val="20"/>
        </w:rPr>
        <w:t xml:space="preserve"> Sp. z o.o., Tarczyński S.A, </w:t>
      </w:r>
      <w:proofErr w:type="spellStart"/>
      <w:r w:rsidRPr="00803617">
        <w:rPr>
          <w:rFonts w:ascii="Tahoma" w:hAnsi="Tahoma" w:cs="Tahoma"/>
          <w:sz w:val="20"/>
          <w:szCs w:val="20"/>
        </w:rPr>
        <w:t>Trenkwalder</w:t>
      </w:r>
      <w:proofErr w:type="spellEnd"/>
      <w:r w:rsidRPr="00803617">
        <w:rPr>
          <w:rFonts w:ascii="Tahoma" w:hAnsi="Tahoma" w:cs="Tahoma"/>
          <w:sz w:val="20"/>
          <w:szCs w:val="20"/>
        </w:rPr>
        <w:t xml:space="preserve"> &amp; Partner Sp. z o.o., </w:t>
      </w:r>
      <w:proofErr w:type="spellStart"/>
      <w:r w:rsidRPr="00054B5A">
        <w:rPr>
          <w:rFonts w:ascii="Tahoma" w:hAnsi="Tahoma" w:cs="Tahoma"/>
          <w:sz w:val="20"/>
          <w:szCs w:val="20"/>
        </w:rPr>
        <w:t>Wheelabrator</w:t>
      </w:r>
      <w:proofErr w:type="spellEnd"/>
      <w:r w:rsidRPr="00054B5A">
        <w:rPr>
          <w:rFonts w:ascii="Tahoma" w:hAnsi="Tahoma" w:cs="Tahoma"/>
          <w:sz w:val="20"/>
          <w:szCs w:val="20"/>
        </w:rPr>
        <w:t xml:space="preserve"> </w:t>
      </w:r>
      <w:r w:rsidRPr="00803617">
        <w:rPr>
          <w:rFonts w:ascii="Tahoma" w:hAnsi="Tahoma" w:cs="Tahoma"/>
          <w:sz w:val="20"/>
          <w:szCs w:val="20"/>
        </w:rPr>
        <w:t xml:space="preserve">Sp. z </w:t>
      </w:r>
      <w:proofErr w:type="spellStart"/>
      <w:r w:rsidRPr="00803617">
        <w:rPr>
          <w:rFonts w:ascii="Tahoma" w:hAnsi="Tahoma" w:cs="Tahoma"/>
          <w:sz w:val="20"/>
          <w:szCs w:val="20"/>
        </w:rPr>
        <w:t>o.o</w:t>
      </w:r>
      <w:proofErr w:type="spellEnd"/>
      <w:r w:rsidRPr="00803617">
        <w:rPr>
          <w:rFonts w:ascii="Tahoma" w:hAnsi="Tahoma" w:cs="Tahoma"/>
          <w:sz w:val="20"/>
          <w:szCs w:val="20"/>
        </w:rPr>
        <w:t xml:space="preserve">, Wolters Kluwer, Żabka </w:t>
      </w:r>
      <w:r w:rsidRPr="00803617">
        <w:rPr>
          <w:rFonts w:ascii="Tahoma" w:hAnsi="Tahoma" w:cs="Tahoma"/>
          <w:sz w:val="20"/>
          <w:szCs w:val="20"/>
        </w:rPr>
        <w:lastRenderedPageBreak/>
        <w:t xml:space="preserve">Polska S.A, </w:t>
      </w:r>
      <w:r w:rsidRPr="00D66921">
        <w:rPr>
          <w:rFonts w:ascii="Tahoma" w:hAnsi="Tahoma" w:cs="Tahoma"/>
          <w:sz w:val="20"/>
          <w:szCs w:val="20"/>
        </w:rPr>
        <w:t xml:space="preserve">Pomorski Urząd Wojewódzki, </w:t>
      </w:r>
      <w:r w:rsidRPr="004556D4">
        <w:rPr>
          <w:rFonts w:ascii="Tahoma" w:hAnsi="Tahoma" w:cs="Tahoma"/>
          <w:b/>
          <w:bCs/>
          <w:sz w:val="20"/>
          <w:szCs w:val="20"/>
        </w:rPr>
        <w:t>Powiatowe Urzędy Pracy (Wolsztyn, Nowy Tomyśl, Śrem, Kamień Pomorski, Myślibórz, Lubin, Kołobrzeg, Świnoujście, Rawicz, Gostyń, Krosno Odrzańskie),</w:t>
      </w:r>
      <w:r w:rsidRPr="00D66921">
        <w:rPr>
          <w:rFonts w:ascii="Tahoma" w:hAnsi="Tahoma" w:cs="Tahoma"/>
          <w:sz w:val="20"/>
          <w:szCs w:val="20"/>
        </w:rPr>
        <w:t xml:space="preserve"> Ministerstwo Gospodarki, Urząd Marszałkowski</w:t>
      </w:r>
      <w:r>
        <w:rPr>
          <w:rFonts w:ascii="Tahoma" w:hAnsi="Tahoma" w:cs="Tahoma"/>
          <w:sz w:val="20"/>
          <w:szCs w:val="20"/>
        </w:rPr>
        <w:t xml:space="preserve"> </w:t>
      </w:r>
      <w:r w:rsidRPr="00D66921">
        <w:rPr>
          <w:rFonts w:ascii="Tahoma" w:hAnsi="Tahoma" w:cs="Tahoma"/>
          <w:sz w:val="20"/>
          <w:szCs w:val="20"/>
        </w:rPr>
        <w:t xml:space="preserve">w Łodzi, Urząd Gminy w Żukowie, </w:t>
      </w:r>
      <w:r>
        <w:rPr>
          <w:rFonts w:ascii="Tahoma" w:hAnsi="Tahoma" w:cs="Tahoma"/>
          <w:sz w:val="20"/>
          <w:szCs w:val="20"/>
        </w:rPr>
        <w:t xml:space="preserve">Urząd Gminy Ujazd, </w:t>
      </w:r>
      <w:r w:rsidR="00015A41">
        <w:rPr>
          <w:rFonts w:ascii="Tahoma" w:hAnsi="Tahoma" w:cs="Tahoma"/>
          <w:sz w:val="20"/>
          <w:szCs w:val="20"/>
        </w:rPr>
        <w:t xml:space="preserve">Urząd Gminy Ładzice, </w:t>
      </w:r>
      <w:r w:rsidRPr="00D66921">
        <w:rPr>
          <w:rFonts w:ascii="Tahoma" w:hAnsi="Tahoma" w:cs="Tahoma"/>
          <w:sz w:val="20"/>
          <w:szCs w:val="20"/>
        </w:rPr>
        <w:t>Sąd Rejonowy w Elblągu</w:t>
      </w:r>
      <w:r>
        <w:rPr>
          <w:rFonts w:ascii="Tahoma" w:hAnsi="Tahoma" w:cs="Tahoma"/>
          <w:sz w:val="20"/>
          <w:szCs w:val="20"/>
        </w:rPr>
        <w:t>.</w:t>
      </w:r>
    </w:p>
    <w:p w14:paraId="6680103E" w14:textId="77777777" w:rsidR="0010044F" w:rsidRDefault="0010044F" w:rsidP="00621894">
      <w:pPr>
        <w:spacing w:after="0" w:line="240" w:lineRule="auto"/>
        <w:jc w:val="both"/>
        <w:rPr>
          <w:rFonts w:ascii="Tahoma" w:hAnsi="Tahoma" w:cs="Tahoma"/>
          <w:sz w:val="20"/>
          <w:szCs w:val="20"/>
        </w:rPr>
      </w:pPr>
    </w:p>
    <w:p w14:paraId="59FC0346" w14:textId="77777777" w:rsidR="00621894" w:rsidRPr="001A3ED8" w:rsidRDefault="00621894" w:rsidP="00621894">
      <w:pPr>
        <w:spacing w:after="0"/>
        <w:rPr>
          <w:rFonts w:ascii="Tahoma" w:eastAsia="Calibri" w:hAnsi="Tahoma" w:cs="Tahoma"/>
          <w:b/>
          <w:bCs/>
          <w:sz w:val="20"/>
          <w:szCs w:val="20"/>
        </w:rPr>
      </w:pPr>
      <w:r w:rsidRPr="001A3ED8">
        <w:rPr>
          <w:rFonts w:ascii="Tahoma" w:eastAsia="Calibri" w:hAnsi="Tahoma" w:cs="Tahoma"/>
          <w:b/>
          <w:bCs/>
          <w:sz w:val="20"/>
          <w:szCs w:val="20"/>
        </w:rPr>
        <w:t>Harmonogram szkolenia:</w:t>
      </w:r>
    </w:p>
    <w:p w14:paraId="34166BB9" w14:textId="77777777" w:rsidR="00621894" w:rsidRPr="00E80C7E" w:rsidRDefault="00621894" w:rsidP="00AF0B01">
      <w:pPr>
        <w:spacing w:after="0"/>
        <w:rPr>
          <w:rStyle w:val="Pogrubienie"/>
          <w:rFonts w:ascii="Tahoma" w:eastAsia="Calibri" w:hAnsi="Tahoma" w:cs="Tahoma"/>
          <w:b w:val="0"/>
          <w:bCs w:val="0"/>
          <w:color w:val="000000"/>
          <w:sz w:val="10"/>
          <w:szCs w:val="10"/>
        </w:rPr>
      </w:pPr>
    </w:p>
    <w:p w14:paraId="5B2F6322" w14:textId="727CDD1A" w:rsidR="00621894" w:rsidRPr="00755A01" w:rsidRDefault="00FD28D6" w:rsidP="0010044F">
      <w:pPr>
        <w:spacing w:after="0" w:line="360" w:lineRule="auto"/>
        <w:rPr>
          <w:rStyle w:val="Pogrubienie"/>
          <w:rFonts w:ascii="Tahoma" w:eastAsia="Calibri" w:hAnsi="Tahoma" w:cs="Tahoma"/>
          <w:b w:val="0"/>
          <w:bCs w:val="0"/>
          <w:color w:val="000000"/>
          <w:sz w:val="18"/>
          <w:szCs w:val="18"/>
          <w:u w:val="single"/>
        </w:rPr>
      </w:pPr>
      <w:r w:rsidRPr="00755A01">
        <w:rPr>
          <w:rStyle w:val="Pogrubienie"/>
          <w:rFonts w:ascii="Tahoma" w:eastAsia="Calibri" w:hAnsi="Tahoma" w:cs="Tahoma"/>
          <w:b w:val="0"/>
          <w:bCs w:val="0"/>
          <w:color w:val="000000"/>
          <w:sz w:val="18"/>
          <w:szCs w:val="18"/>
          <w:u w:val="single"/>
        </w:rPr>
        <w:t xml:space="preserve">I dzień – </w:t>
      </w:r>
      <w:r w:rsidR="004556D4" w:rsidRPr="00755A01">
        <w:rPr>
          <w:rStyle w:val="Pogrubienie"/>
          <w:rFonts w:ascii="Tahoma" w:eastAsia="Calibri" w:hAnsi="Tahoma" w:cs="Tahoma"/>
          <w:b w:val="0"/>
          <w:bCs w:val="0"/>
          <w:color w:val="000000"/>
          <w:sz w:val="18"/>
          <w:szCs w:val="18"/>
          <w:u w:val="single"/>
        </w:rPr>
        <w:t>1</w:t>
      </w:r>
      <w:r w:rsidR="00755A01">
        <w:rPr>
          <w:rStyle w:val="Pogrubienie"/>
          <w:rFonts w:ascii="Tahoma" w:eastAsia="Calibri" w:hAnsi="Tahoma" w:cs="Tahoma"/>
          <w:b w:val="0"/>
          <w:bCs w:val="0"/>
          <w:color w:val="000000"/>
          <w:sz w:val="18"/>
          <w:szCs w:val="18"/>
          <w:u w:val="single"/>
        </w:rPr>
        <w:t>4</w:t>
      </w:r>
      <w:r w:rsidR="004556D4" w:rsidRPr="00755A01">
        <w:rPr>
          <w:rStyle w:val="Pogrubienie"/>
          <w:rFonts w:ascii="Tahoma" w:eastAsia="Calibri" w:hAnsi="Tahoma" w:cs="Tahoma"/>
          <w:b w:val="0"/>
          <w:bCs w:val="0"/>
          <w:color w:val="000000"/>
          <w:sz w:val="18"/>
          <w:szCs w:val="18"/>
          <w:u w:val="single"/>
        </w:rPr>
        <w:t xml:space="preserve"> października</w:t>
      </w:r>
    </w:p>
    <w:p w14:paraId="43FB01C4" w14:textId="77777777" w:rsidR="00621894" w:rsidRPr="00755A01" w:rsidRDefault="00621894" w:rsidP="0010044F">
      <w:pPr>
        <w:spacing w:after="0" w:line="360" w:lineRule="auto"/>
        <w:rPr>
          <w:rStyle w:val="Pogrubienie"/>
          <w:rFonts w:ascii="Tahoma" w:eastAsia="Calibri" w:hAnsi="Tahoma" w:cs="Tahoma"/>
          <w:b w:val="0"/>
          <w:bCs w:val="0"/>
          <w:color w:val="000000"/>
          <w:sz w:val="18"/>
          <w:szCs w:val="18"/>
        </w:rPr>
      </w:pPr>
      <w:r w:rsidRPr="00755A01">
        <w:rPr>
          <w:rStyle w:val="Pogrubienie"/>
          <w:rFonts w:ascii="Tahoma" w:eastAsia="Calibri" w:hAnsi="Tahoma" w:cs="Tahoma"/>
          <w:b w:val="0"/>
          <w:bCs w:val="0"/>
          <w:color w:val="000000"/>
          <w:sz w:val="18"/>
          <w:szCs w:val="18"/>
        </w:rPr>
        <w:t xml:space="preserve">godz. 16.00-19.00 – przyjazd i zakwaterowanie </w:t>
      </w:r>
    </w:p>
    <w:p w14:paraId="0F7FA40F" w14:textId="77777777" w:rsidR="00621894" w:rsidRPr="00755A01" w:rsidRDefault="00621894" w:rsidP="0010044F">
      <w:pPr>
        <w:spacing w:after="0" w:line="360" w:lineRule="auto"/>
        <w:rPr>
          <w:rStyle w:val="Pogrubienie"/>
          <w:rFonts w:ascii="Tahoma" w:eastAsia="Calibri" w:hAnsi="Tahoma" w:cs="Tahoma"/>
          <w:b w:val="0"/>
          <w:bCs w:val="0"/>
          <w:color w:val="000000"/>
          <w:sz w:val="18"/>
          <w:szCs w:val="18"/>
        </w:rPr>
      </w:pPr>
      <w:r w:rsidRPr="00755A01">
        <w:rPr>
          <w:rStyle w:val="Pogrubienie"/>
          <w:rFonts w:ascii="Tahoma" w:eastAsia="Calibri" w:hAnsi="Tahoma" w:cs="Tahoma"/>
          <w:b w:val="0"/>
          <w:bCs w:val="0"/>
          <w:color w:val="000000"/>
          <w:sz w:val="18"/>
          <w:szCs w:val="18"/>
        </w:rPr>
        <w:t xml:space="preserve">godz. 19.00 – kolacja </w:t>
      </w:r>
    </w:p>
    <w:p w14:paraId="2EC57D7C" w14:textId="77777777" w:rsidR="00621894" w:rsidRPr="00755A01" w:rsidRDefault="00621894" w:rsidP="00E80C7E">
      <w:pPr>
        <w:spacing w:after="0"/>
        <w:rPr>
          <w:rStyle w:val="Pogrubienie"/>
          <w:rFonts w:ascii="Tahoma" w:eastAsia="Calibri" w:hAnsi="Tahoma" w:cs="Tahoma"/>
          <w:b w:val="0"/>
          <w:bCs w:val="0"/>
          <w:color w:val="000000"/>
          <w:sz w:val="10"/>
          <w:szCs w:val="10"/>
        </w:rPr>
      </w:pPr>
    </w:p>
    <w:p w14:paraId="696BD410" w14:textId="664041A8" w:rsidR="00621894" w:rsidRPr="00755A01" w:rsidRDefault="00FD28D6" w:rsidP="0010044F">
      <w:pPr>
        <w:spacing w:after="0" w:line="360" w:lineRule="auto"/>
        <w:rPr>
          <w:rStyle w:val="Pogrubienie"/>
          <w:rFonts w:ascii="Tahoma" w:eastAsia="Calibri" w:hAnsi="Tahoma" w:cs="Tahoma"/>
          <w:b w:val="0"/>
          <w:bCs w:val="0"/>
          <w:color w:val="000000"/>
          <w:sz w:val="18"/>
          <w:szCs w:val="18"/>
          <w:u w:val="single"/>
        </w:rPr>
      </w:pPr>
      <w:r w:rsidRPr="00755A01">
        <w:rPr>
          <w:rStyle w:val="Pogrubienie"/>
          <w:rFonts w:ascii="Tahoma" w:eastAsia="Calibri" w:hAnsi="Tahoma" w:cs="Tahoma"/>
          <w:b w:val="0"/>
          <w:bCs w:val="0"/>
          <w:color w:val="000000"/>
          <w:sz w:val="18"/>
          <w:szCs w:val="18"/>
          <w:u w:val="single"/>
        </w:rPr>
        <w:t xml:space="preserve">II dzień – </w:t>
      </w:r>
      <w:r w:rsidR="004556D4" w:rsidRPr="00755A01">
        <w:rPr>
          <w:rStyle w:val="Pogrubienie"/>
          <w:rFonts w:ascii="Tahoma" w:eastAsia="Calibri" w:hAnsi="Tahoma" w:cs="Tahoma"/>
          <w:b w:val="0"/>
          <w:bCs w:val="0"/>
          <w:color w:val="000000"/>
          <w:sz w:val="18"/>
          <w:szCs w:val="18"/>
          <w:u w:val="single"/>
        </w:rPr>
        <w:t>1</w:t>
      </w:r>
      <w:r w:rsidR="00755A01">
        <w:rPr>
          <w:rStyle w:val="Pogrubienie"/>
          <w:rFonts w:ascii="Tahoma" w:eastAsia="Calibri" w:hAnsi="Tahoma" w:cs="Tahoma"/>
          <w:b w:val="0"/>
          <w:bCs w:val="0"/>
          <w:color w:val="000000"/>
          <w:sz w:val="18"/>
          <w:szCs w:val="18"/>
          <w:u w:val="single"/>
        </w:rPr>
        <w:t>5</w:t>
      </w:r>
      <w:r w:rsidR="004556D4" w:rsidRPr="00755A01">
        <w:rPr>
          <w:rStyle w:val="Pogrubienie"/>
          <w:rFonts w:ascii="Tahoma" w:eastAsia="Calibri" w:hAnsi="Tahoma" w:cs="Tahoma"/>
          <w:b w:val="0"/>
          <w:bCs w:val="0"/>
          <w:color w:val="000000"/>
          <w:sz w:val="18"/>
          <w:szCs w:val="18"/>
          <w:u w:val="single"/>
        </w:rPr>
        <w:t xml:space="preserve"> października</w:t>
      </w:r>
    </w:p>
    <w:p w14:paraId="68B357BB" w14:textId="77777777" w:rsidR="00621894" w:rsidRPr="00755A01" w:rsidRDefault="00621894" w:rsidP="0010044F">
      <w:pPr>
        <w:spacing w:after="0" w:line="360" w:lineRule="auto"/>
        <w:rPr>
          <w:rStyle w:val="Pogrubienie"/>
          <w:rFonts w:ascii="Tahoma" w:eastAsia="Calibri" w:hAnsi="Tahoma" w:cs="Tahoma"/>
          <w:b w:val="0"/>
          <w:bCs w:val="0"/>
          <w:color w:val="000000"/>
          <w:sz w:val="18"/>
          <w:szCs w:val="18"/>
        </w:rPr>
      </w:pPr>
      <w:r w:rsidRPr="00755A01">
        <w:rPr>
          <w:rStyle w:val="Pogrubienie"/>
          <w:rFonts w:ascii="Tahoma" w:eastAsia="Calibri" w:hAnsi="Tahoma" w:cs="Tahoma"/>
          <w:b w:val="0"/>
          <w:bCs w:val="0"/>
          <w:color w:val="000000"/>
          <w:sz w:val="18"/>
          <w:szCs w:val="18"/>
        </w:rPr>
        <w:t xml:space="preserve">godz. 08.00-09.00 – śniadanie </w:t>
      </w:r>
    </w:p>
    <w:p w14:paraId="43398CAE" w14:textId="77777777" w:rsidR="00621894" w:rsidRPr="00755A01" w:rsidRDefault="00621894" w:rsidP="0010044F">
      <w:pPr>
        <w:spacing w:after="0" w:line="360" w:lineRule="auto"/>
        <w:rPr>
          <w:rStyle w:val="Pogrubienie"/>
          <w:rFonts w:ascii="Tahoma" w:eastAsia="Calibri" w:hAnsi="Tahoma" w:cs="Tahoma"/>
          <w:b w:val="0"/>
          <w:bCs w:val="0"/>
          <w:color w:val="000000"/>
          <w:sz w:val="18"/>
          <w:szCs w:val="18"/>
        </w:rPr>
      </w:pPr>
      <w:r w:rsidRPr="00755A01">
        <w:rPr>
          <w:rStyle w:val="Pogrubienie"/>
          <w:rFonts w:ascii="Tahoma" w:eastAsia="Calibri" w:hAnsi="Tahoma" w:cs="Tahoma"/>
          <w:b w:val="0"/>
          <w:bCs w:val="0"/>
          <w:color w:val="000000"/>
          <w:sz w:val="18"/>
          <w:szCs w:val="18"/>
        </w:rPr>
        <w:t xml:space="preserve">godz. 09.00-10.30 – szkolenie </w:t>
      </w:r>
    </w:p>
    <w:p w14:paraId="11D6D0B2" w14:textId="77777777" w:rsidR="00621894" w:rsidRPr="00755A01" w:rsidRDefault="00621894" w:rsidP="0010044F">
      <w:pPr>
        <w:spacing w:after="0" w:line="360" w:lineRule="auto"/>
        <w:rPr>
          <w:rStyle w:val="Pogrubienie"/>
          <w:rFonts w:ascii="Tahoma" w:eastAsia="Calibri" w:hAnsi="Tahoma" w:cs="Tahoma"/>
          <w:b w:val="0"/>
          <w:bCs w:val="0"/>
          <w:color w:val="000000"/>
          <w:sz w:val="18"/>
          <w:szCs w:val="18"/>
        </w:rPr>
      </w:pPr>
      <w:r w:rsidRPr="00755A01">
        <w:rPr>
          <w:rStyle w:val="Pogrubienie"/>
          <w:rFonts w:ascii="Tahoma" w:eastAsia="Calibri" w:hAnsi="Tahoma" w:cs="Tahoma"/>
          <w:b w:val="0"/>
          <w:bCs w:val="0"/>
          <w:color w:val="000000"/>
          <w:sz w:val="18"/>
          <w:szCs w:val="18"/>
        </w:rPr>
        <w:t xml:space="preserve">godz. 10.30-10.45 – przerwa na kawę </w:t>
      </w:r>
    </w:p>
    <w:p w14:paraId="7910FC33" w14:textId="77777777" w:rsidR="00621894" w:rsidRPr="00755A01" w:rsidRDefault="00621894" w:rsidP="0010044F">
      <w:pPr>
        <w:spacing w:after="0" w:line="360" w:lineRule="auto"/>
        <w:rPr>
          <w:rStyle w:val="Pogrubienie"/>
          <w:rFonts w:ascii="Tahoma" w:eastAsia="Calibri" w:hAnsi="Tahoma" w:cs="Tahoma"/>
          <w:b w:val="0"/>
          <w:bCs w:val="0"/>
          <w:color w:val="000000"/>
          <w:sz w:val="18"/>
          <w:szCs w:val="18"/>
        </w:rPr>
      </w:pPr>
      <w:r w:rsidRPr="00755A01">
        <w:rPr>
          <w:rStyle w:val="Pogrubienie"/>
          <w:rFonts w:ascii="Tahoma" w:eastAsia="Calibri" w:hAnsi="Tahoma" w:cs="Tahoma"/>
          <w:b w:val="0"/>
          <w:bCs w:val="0"/>
          <w:color w:val="000000"/>
          <w:sz w:val="18"/>
          <w:szCs w:val="18"/>
        </w:rPr>
        <w:t xml:space="preserve">godz. 10.45-12.15 – szkolenie </w:t>
      </w:r>
    </w:p>
    <w:p w14:paraId="1BA831EE" w14:textId="77777777" w:rsidR="00621894" w:rsidRPr="00755A01" w:rsidRDefault="00621894" w:rsidP="0010044F">
      <w:pPr>
        <w:spacing w:after="0" w:line="360" w:lineRule="auto"/>
        <w:rPr>
          <w:rStyle w:val="Pogrubienie"/>
          <w:rFonts w:ascii="Tahoma" w:eastAsia="Calibri" w:hAnsi="Tahoma" w:cs="Tahoma"/>
          <w:b w:val="0"/>
          <w:bCs w:val="0"/>
          <w:color w:val="000000"/>
          <w:sz w:val="18"/>
          <w:szCs w:val="18"/>
        </w:rPr>
      </w:pPr>
      <w:r w:rsidRPr="00755A01">
        <w:rPr>
          <w:rStyle w:val="Pogrubienie"/>
          <w:rFonts w:ascii="Tahoma" w:eastAsia="Calibri" w:hAnsi="Tahoma" w:cs="Tahoma"/>
          <w:b w:val="0"/>
          <w:bCs w:val="0"/>
          <w:color w:val="000000"/>
          <w:sz w:val="18"/>
          <w:szCs w:val="18"/>
        </w:rPr>
        <w:t xml:space="preserve">godz. 12.15-12.30 – przerwa na kawę </w:t>
      </w:r>
    </w:p>
    <w:p w14:paraId="1E90459D" w14:textId="77777777" w:rsidR="00621894" w:rsidRPr="00755A01" w:rsidRDefault="00621894" w:rsidP="0010044F">
      <w:pPr>
        <w:spacing w:after="0" w:line="360" w:lineRule="auto"/>
        <w:rPr>
          <w:rStyle w:val="Pogrubienie"/>
          <w:rFonts w:ascii="Tahoma" w:eastAsia="Calibri" w:hAnsi="Tahoma" w:cs="Tahoma"/>
          <w:b w:val="0"/>
          <w:bCs w:val="0"/>
          <w:color w:val="000000"/>
          <w:sz w:val="18"/>
          <w:szCs w:val="18"/>
        </w:rPr>
      </w:pPr>
      <w:r w:rsidRPr="00755A01">
        <w:rPr>
          <w:rStyle w:val="Pogrubienie"/>
          <w:rFonts w:ascii="Tahoma" w:eastAsia="Calibri" w:hAnsi="Tahoma" w:cs="Tahoma"/>
          <w:b w:val="0"/>
          <w:bCs w:val="0"/>
          <w:color w:val="000000"/>
          <w:sz w:val="18"/>
          <w:szCs w:val="18"/>
        </w:rPr>
        <w:t xml:space="preserve">godz. 12.30-14.00 – szkolenie </w:t>
      </w:r>
    </w:p>
    <w:p w14:paraId="1FCB5CD2" w14:textId="77777777" w:rsidR="00621894" w:rsidRPr="00755A01" w:rsidRDefault="00621894" w:rsidP="0010044F">
      <w:pPr>
        <w:spacing w:after="0" w:line="360" w:lineRule="auto"/>
        <w:rPr>
          <w:rStyle w:val="Pogrubienie"/>
          <w:rFonts w:ascii="Tahoma" w:eastAsia="Calibri" w:hAnsi="Tahoma" w:cs="Tahoma"/>
          <w:b w:val="0"/>
          <w:bCs w:val="0"/>
          <w:color w:val="000000"/>
          <w:sz w:val="18"/>
          <w:szCs w:val="18"/>
        </w:rPr>
      </w:pPr>
      <w:r w:rsidRPr="00755A01">
        <w:rPr>
          <w:rStyle w:val="Pogrubienie"/>
          <w:rFonts w:ascii="Tahoma" w:eastAsia="Calibri" w:hAnsi="Tahoma" w:cs="Tahoma"/>
          <w:b w:val="0"/>
          <w:bCs w:val="0"/>
          <w:color w:val="000000"/>
          <w:sz w:val="18"/>
          <w:szCs w:val="18"/>
        </w:rPr>
        <w:t xml:space="preserve">godz. 14.00-15.00 – obiad </w:t>
      </w:r>
    </w:p>
    <w:p w14:paraId="57B4B463" w14:textId="77777777" w:rsidR="00621894" w:rsidRPr="00755A01" w:rsidRDefault="00621894" w:rsidP="0010044F">
      <w:pPr>
        <w:spacing w:after="0" w:line="360" w:lineRule="auto"/>
        <w:rPr>
          <w:rStyle w:val="Pogrubienie"/>
          <w:rFonts w:ascii="Tahoma" w:eastAsia="Calibri" w:hAnsi="Tahoma" w:cs="Tahoma"/>
          <w:b w:val="0"/>
          <w:bCs w:val="0"/>
          <w:color w:val="000000"/>
          <w:sz w:val="18"/>
          <w:szCs w:val="18"/>
        </w:rPr>
      </w:pPr>
      <w:r w:rsidRPr="00755A01">
        <w:rPr>
          <w:rStyle w:val="Pogrubienie"/>
          <w:rFonts w:ascii="Tahoma" w:eastAsia="Calibri" w:hAnsi="Tahoma" w:cs="Tahoma"/>
          <w:b w:val="0"/>
          <w:bCs w:val="0"/>
          <w:color w:val="000000"/>
          <w:sz w:val="18"/>
          <w:szCs w:val="18"/>
        </w:rPr>
        <w:t>godz. 15.00-17.00 – szkolenie</w:t>
      </w:r>
    </w:p>
    <w:p w14:paraId="4A791A79" w14:textId="77777777" w:rsidR="00621894" w:rsidRPr="00755A01" w:rsidRDefault="00621894" w:rsidP="0010044F">
      <w:pPr>
        <w:spacing w:after="0" w:line="360" w:lineRule="auto"/>
        <w:rPr>
          <w:rStyle w:val="Pogrubienie"/>
          <w:rFonts w:ascii="Tahoma" w:eastAsia="Calibri" w:hAnsi="Tahoma" w:cs="Tahoma"/>
          <w:b w:val="0"/>
          <w:bCs w:val="0"/>
          <w:color w:val="000000"/>
          <w:sz w:val="18"/>
          <w:szCs w:val="18"/>
        </w:rPr>
      </w:pPr>
      <w:r w:rsidRPr="00755A01">
        <w:rPr>
          <w:rStyle w:val="Pogrubienie"/>
          <w:rFonts w:ascii="Tahoma" w:eastAsia="Calibri" w:hAnsi="Tahoma" w:cs="Tahoma"/>
          <w:b w:val="0"/>
          <w:bCs w:val="0"/>
          <w:color w:val="000000"/>
          <w:sz w:val="18"/>
          <w:szCs w:val="18"/>
        </w:rPr>
        <w:t xml:space="preserve">godz. 17.00-20.00 - czas wolny </w:t>
      </w:r>
    </w:p>
    <w:p w14:paraId="22F96C00" w14:textId="77777777" w:rsidR="00621894" w:rsidRPr="00755A01" w:rsidRDefault="00621894" w:rsidP="0010044F">
      <w:pPr>
        <w:spacing w:after="0" w:line="360" w:lineRule="auto"/>
        <w:rPr>
          <w:rStyle w:val="Pogrubienie"/>
          <w:rFonts w:ascii="Tahoma" w:eastAsia="Calibri" w:hAnsi="Tahoma" w:cs="Tahoma"/>
          <w:b w:val="0"/>
          <w:bCs w:val="0"/>
          <w:color w:val="000000"/>
          <w:sz w:val="18"/>
          <w:szCs w:val="18"/>
        </w:rPr>
      </w:pPr>
      <w:r w:rsidRPr="00755A01">
        <w:rPr>
          <w:rStyle w:val="Pogrubienie"/>
          <w:rFonts w:ascii="Tahoma" w:eastAsia="Calibri" w:hAnsi="Tahoma" w:cs="Tahoma"/>
          <w:b w:val="0"/>
          <w:bCs w:val="0"/>
          <w:color w:val="000000"/>
          <w:sz w:val="18"/>
          <w:szCs w:val="18"/>
        </w:rPr>
        <w:t>godz. 20.00 – kolacja</w:t>
      </w:r>
    </w:p>
    <w:p w14:paraId="55B0FFE2" w14:textId="77777777" w:rsidR="00621894" w:rsidRPr="00755A01" w:rsidRDefault="00621894" w:rsidP="00E80C7E">
      <w:pPr>
        <w:spacing w:after="0"/>
        <w:rPr>
          <w:rStyle w:val="Pogrubienie"/>
          <w:rFonts w:ascii="Tahoma" w:eastAsia="Calibri" w:hAnsi="Tahoma" w:cs="Tahoma"/>
          <w:b w:val="0"/>
          <w:bCs w:val="0"/>
          <w:color w:val="000000"/>
          <w:sz w:val="10"/>
          <w:szCs w:val="10"/>
        </w:rPr>
      </w:pPr>
    </w:p>
    <w:p w14:paraId="025570AD" w14:textId="56D93696" w:rsidR="00621894" w:rsidRPr="00755A01" w:rsidRDefault="00FD28D6" w:rsidP="0010044F">
      <w:pPr>
        <w:spacing w:after="0" w:line="360" w:lineRule="auto"/>
        <w:rPr>
          <w:rStyle w:val="Pogrubienie"/>
          <w:sz w:val="18"/>
          <w:szCs w:val="18"/>
          <w:u w:val="single"/>
        </w:rPr>
      </w:pPr>
      <w:r w:rsidRPr="00755A01">
        <w:rPr>
          <w:rStyle w:val="Pogrubienie"/>
          <w:rFonts w:ascii="Tahoma" w:eastAsia="Calibri" w:hAnsi="Tahoma" w:cs="Tahoma"/>
          <w:b w:val="0"/>
          <w:bCs w:val="0"/>
          <w:color w:val="000000"/>
          <w:sz w:val="18"/>
          <w:szCs w:val="18"/>
          <w:u w:val="single"/>
        </w:rPr>
        <w:t xml:space="preserve">III dzień – </w:t>
      </w:r>
      <w:r w:rsidR="00015A41" w:rsidRPr="00755A01">
        <w:rPr>
          <w:rStyle w:val="Pogrubienie"/>
          <w:rFonts w:ascii="Tahoma" w:eastAsia="Calibri" w:hAnsi="Tahoma" w:cs="Tahoma"/>
          <w:b w:val="0"/>
          <w:bCs w:val="0"/>
          <w:color w:val="000000"/>
          <w:sz w:val="18"/>
          <w:szCs w:val="18"/>
          <w:u w:val="single"/>
        </w:rPr>
        <w:t>1</w:t>
      </w:r>
      <w:r w:rsidR="00755A01">
        <w:rPr>
          <w:rStyle w:val="Pogrubienie"/>
          <w:rFonts w:ascii="Tahoma" w:eastAsia="Calibri" w:hAnsi="Tahoma" w:cs="Tahoma"/>
          <w:b w:val="0"/>
          <w:bCs w:val="0"/>
          <w:color w:val="000000"/>
          <w:sz w:val="18"/>
          <w:szCs w:val="18"/>
          <w:u w:val="single"/>
        </w:rPr>
        <w:t>6</w:t>
      </w:r>
      <w:r w:rsidR="004556D4" w:rsidRPr="00755A01">
        <w:rPr>
          <w:rStyle w:val="Pogrubienie"/>
          <w:rFonts w:ascii="Tahoma" w:eastAsia="Calibri" w:hAnsi="Tahoma" w:cs="Tahoma"/>
          <w:b w:val="0"/>
          <w:bCs w:val="0"/>
          <w:color w:val="000000"/>
          <w:sz w:val="18"/>
          <w:szCs w:val="18"/>
          <w:u w:val="single"/>
        </w:rPr>
        <w:t xml:space="preserve"> października</w:t>
      </w:r>
    </w:p>
    <w:p w14:paraId="22D03BB8" w14:textId="77777777" w:rsidR="00621894" w:rsidRPr="00755A01" w:rsidRDefault="00621894" w:rsidP="0010044F">
      <w:pPr>
        <w:spacing w:after="0" w:line="360" w:lineRule="auto"/>
        <w:rPr>
          <w:rStyle w:val="Pogrubienie"/>
          <w:rFonts w:ascii="Tahoma" w:eastAsia="Calibri" w:hAnsi="Tahoma" w:cs="Tahoma"/>
          <w:b w:val="0"/>
          <w:bCs w:val="0"/>
          <w:color w:val="000000"/>
          <w:sz w:val="18"/>
          <w:szCs w:val="18"/>
        </w:rPr>
      </w:pPr>
      <w:r w:rsidRPr="00755A01">
        <w:rPr>
          <w:rStyle w:val="Pogrubienie"/>
          <w:rFonts w:ascii="Tahoma" w:eastAsia="Calibri" w:hAnsi="Tahoma" w:cs="Tahoma"/>
          <w:b w:val="0"/>
          <w:bCs w:val="0"/>
          <w:color w:val="000000"/>
          <w:sz w:val="18"/>
          <w:szCs w:val="18"/>
        </w:rPr>
        <w:t xml:space="preserve">godz. 08.00-09.00 – śniadanie </w:t>
      </w:r>
    </w:p>
    <w:p w14:paraId="298FD565" w14:textId="77777777" w:rsidR="00621894" w:rsidRPr="00755A01" w:rsidRDefault="00621894" w:rsidP="0010044F">
      <w:pPr>
        <w:spacing w:after="0" w:line="360" w:lineRule="auto"/>
        <w:rPr>
          <w:rStyle w:val="Pogrubienie"/>
          <w:rFonts w:ascii="Tahoma" w:eastAsia="Calibri" w:hAnsi="Tahoma" w:cs="Tahoma"/>
          <w:b w:val="0"/>
          <w:bCs w:val="0"/>
          <w:color w:val="000000"/>
          <w:sz w:val="18"/>
          <w:szCs w:val="18"/>
        </w:rPr>
      </w:pPr>
      <w:r w:rsidRPr="00755A01">
        <w:rPr>
          <w:rStyle w:val="Pogrubienie"/>
          <w:rFonts w:ascii="Tahoma" w:eastAsia="Calibri" w:hAnsi="Tahoma" w:cs="Tahoma"/>
          <w:b w:val="0"/>
          <w:bCs w:val="0"/>
          <w:color w:val="000000"/>
          <w:sz w:val="18"/>
          <w:szCs w:val="18"/>
        </w:rPr>
        <w:t xml:space="preserve">godz. 09.00-10.30 – szkolenie </w:t>
      </w:r>
    </w:p>
    <w:p w14:paraId="0DFA3C1E" w14:textId="77777777" w:rsidR="00621894" w:rsidRPr="00755A01" w:rsidRDefault="00621894" w:rsidP="0010044F">
      <w:pPr>
        <w:spacing w:after="0" w:line="360" w:lineRule="auto"/>
        <w:rPr>
          <w:rStyle w:val="Pogrubienie"/>
          <w:rFonts w:ascii="Tahoma" w:eastAsia="Calibri" w:hAnsi="Tahoma" w:cs="Tahoma"/>
          <w:b w:val="0"/>
          <w:bCs w:val="0"/>
          <w:color w:val="000000"/>
          <w:sz w:val="18"/>
          <w:szCs w:val="18"/>
        </w:rPr>
      </w:pPr>
      <w:r w:rsidRPr="00755A01">
        <w:rPr>
          <w:rStyle w:val="Pogrubienie"/>
          <w:rFonts w:ascii="Tahoma" w:eastAsia="Calibri" w:hAnsi="Tahoma" w:cs="Tahoma"/>
          <w:b w:val="0"/>
          <w:bCs w:val="0"/>
          <w:color w:val="000000"/>
          <w:sz w:val="18"/>
          <w:szCs w:val="18"/>
        </w:rPr>
        <w:t xml:space="preserve">godz. 10.30-10.45 – przerwa na kawę </w:t>
      </w:r>
    </w:p>
    <w:p w14:paraId="53E0F5C2" w14:textId="77777777" w:rsidR="00621894" w:rsidRPr="00755A01" w:rsidRDefault="00621894" w:rsidP="0010044F">
      <w:pPr>
        <w:spacing w:after="0" w:line="360" w:lineRule="auto"/>
        <w:rPr>
          <w:rStyle w:val="Pogrubienie"/>
          <w:rFonts w:ascii="Tahoma" w:eastAsia="Calibri" w:hAnsi="Tahoma" w:cs="Tahoma"/>
          <w:b w:val="0"/>
          <w:bCs w:val="0"/>
          <w:color w:val="000000"/>
          <w:sz w:val="18"/>
          <w:szCs w:val="18"/>
        </w:rPr>
      </w:pPr>
      <w:r w:rsidRPr="00755A01">
        <w:rPr>
          <w:rStyle w:val="Pogrubienie"/>
          <w:rFonts w:ascii="Tahoma" w:eastAsia="Calibri" w:hAnsi="Tahoma" w:cs="Tahoma"/>
          <w:b w:val="0"/>
          <w:bCs w:val="0"/>
          <w:color w:val="000000"/>
          <w:sz w:val="18"/>
          <w:szCs w:val="18"/>
        </w:rPr>
        <w:t xml:space="preserve">godz. 10.45-12.15 – szkolenie </w:t>
      </w:r>
    </w:p>
    <w:p w14:paraId="7840E96B" w14:textId="77777777" w:rsidR="00621894" w:rsidRPr="00755A01" w:rsidRDefault="00621894" w:rsidP="0010044F">
      <w:pPr>
        <w:spacing w:after="0" w:line="360" w:lineRule="auto"/>
        <w:rPr>
          <w:rStyle w:val="Pogrubienie"/>
          <w:rFonts w:ascii="Tahoma" w:eastAsia="Calibri" w:hAnsi="Tahoma" w:cs="Tahoma"/>
          <w:b w:val="0"/>
          <w:bCs w:val="0"/>
          <w:color w:val="000000"/>
          <w:sz w:val="18"/>
          <w:szCs w:val="18"/>
        </w:rPr>
      </w:pPr>
      <w:r w:rsidRPr="00755A01">
        <w:rPr>
          <w:rStyle w:val="Pogrubienie"/>
          <w:rFonts w:ascii="Tahoma" w:eastAsia="Calibri" w:hAnsi="Tahoma" w:cs="Tahoma"/>
          <w:b w:val="0"/>
          <w:bCs w:val="0"/>
          <w:color w:val="000000"/>
          <w:sz w:val="18"/>
          <w:szCs w:val="18"/>
        </w:rPr>
        <w:t xml:space="preserve">godz. 12.15-12.30 – przerwa na kawę </w:t>
      </w:r>
    </w:p>
    <w:p w14:paraId="6D4794D2" w14:textId="77777777" w:rsidR="00621894" w:rsidRPr="00755A01" w:rsidRDefault="00621894" w:rsidP="0010044F">
      <w:pPr>
        <w:spacing w:after="0" w:line="360" w:lineRule="auto"/>
        <w:rPr>
          <w:rStyle w:val="Pogrubienie"/>
          <w:rFonts w:ascii="Tahoma" w:eastAsia="Calibri" w:hAnsi="Tahoma" w:cs="Tahoma"/>
          <w:b w:val="0"/>
          <w:bCs w:val="0"/>
          <w:color w:val="000000"/>
          <w:sz w:val="18"/>
          <w:szCs w:val="18"/>
        </w:rPr>
      </w:pPr>
      <w:r w:rsidRPr="00755A01">
        <w:rPr>
          <w:rStyle w:val="Pogrubienie"/>
          <w:rFonts w:ascii="Tahoma" w:eastAsia="Calibri" w:hAnsi="Tahoma" w:cs="Tahoma"/>
          <w:b w:val="0"/>
          <w:bCs w:val="0"/>
          <w:color w:val="000000"/>
          <w:sz w:val="18"/>
          <w:szCs w:val="18"/>
        </w:rPr>
        <w:t xml:space="preserve">godz. 12.30-14.00 – szkolenie </w:t>
      </w:r>
    </w:p>
    <w:p w14:paraId="6E252C4E" w14:textId="77777777" w:rsidR="00621894" w:rsidRPr="00755A01" w:rsidRDefault="00621894" w:rsidP="0010044F">
      <w:pPr>
        <w:spacing w:after="0" w:line="360" w:lineRule="auto"/>
        <w:rPr>
          <w:rStyle w:val="Pogrubienie"/>
          <w:rFonts w:ascii="Tahoma" w:eastAsia="Calibri" w:hAnsi="Tahoma" w:cs="Tahoma"/>
          <w:b w:val="0"/>
          <w:bCs w:val="0"/>
          <w:color w:val="000000"/>
          <w:sz w:val="18"/>
          <w:szCs w:val="18"/>
        </w:rPr>
      </w:pPr>
      <w:r w:rsidRPr="00755A01">
        <w:rPr>
          <w:rStyle w:val="Pogrubienie"/>
          <w:rFonts w:ascii="Tahoma" w:eastAsia="Calibri" w:hAnsi="Tahoma" w:cs="Tahoma"/>
          <w:b w:val="0"/>
          <w:bCs w:val="0"/>
          <w:color w:val="000000"/>
          <w:sz w:val="18"/>
          <w:szCs w:val="18"/>
        </w:rPr>
        <w:t xml:space="preserve">godz. 14.00-15.00 – obiad </w:t>
      </w:r>
    </w:p>
    <w:p w14:paraId="23219B75" w14:textId="77777777" w:rsidR="00621894" w:rsidRPr="00755A01" w:rsidRDefault="00621894" w:rsidP="0010044F">
      <w:pPr>
        <w:spacing w:after="0" w:line="360" w:lineRule="auto"/>
        <w:jc w:val="both"/>
        <w:rPr>
          <w:rStyle w:val="Pogrubienie"/>
          <w:rFonts w:ascii="Tahoma" w:eastAsia="Calibri" w:hAnsi="Tahoma" w:cs="Tahoma"/>
          <w:b w:val="0"/>
          <w:bCs w:val="0"/>
          <w:color w:val="000000"/>
          <w:sz w:val="18"/>
          <w:szCs w:val="18"/>
        </w:rPr>
      </w:pPr>
      <w:r w:rsidRPr="00755A01">
        <w:rPr>
          <w:rStyle w:val="Pogrubienie"/>
          <w:rFonts w:ascii="Tahoma" w:eastAsia="Calibri" w:hAnsi="Tahoma" w:cs="Tahoma"/>
          <w:b w:val="0"/>
          <w:bCs w:val="0"/>
          <w:color w:val="000000"/>
          <w:sz w:val="18"/>
          <w:szCs w:val="18"/>
        </w:rPr>
        <w:t>godz. 15.00 – zakończenie szkolenia i wyjazd</w:t>
      </w:r>
    </w:p>
    <w:p w14:paraId="3D8A3182" w14:textId="77777777" w:rsidR="00353A84" w:rsidRPr="00755A01" w:rsidRDefault="00353A84" w:rsidP="00353A84">
      <w:pPr>
        <w:spacing w:after="0" w:line="240" w:lineRule="auto"/>
        <w:jc w:val="both"/>
        <w:rPr>
          <w:rFonts w:ascii="Tahoma" w:hAnsi="Tahoma" w:cs="Tahoma"/>
          <w:b/>
          <w:sz w:val="20"/>
          <w:szCs w:val="20"/>
        </w:rPr>
      </w:pPr>
    </w:p>
    <w:p w14:paraId="799A2955" w14:textId="652C3677" w:rsidR="00353A84" w:rsidRDefault="00353A84" w:rsidP="00353A84">
      <w:pPr>
        <w:spacing w:after="0" w:line="240" w:lineRule="auto"/>
        <w:jc w:val="both"/>
        <w:rPr>
          <w:rFonts w:ascii="Tahoma" w:hAnsi="Tahoma" w:cs="Tahoma"/>
          <w:b/>
          <w:sz w:val="20"/>
          <w:szCs w:val="20"/>
        </w:rPr>
      </w:pPr>
      <w:r>
        <w:rPr>
          <w:rFonts w:ascii="Tahoma" w:hAnsi="Tahoma" w:cs="Tahoma"/>
          <w:b/>
          <w:sz w:val="20"/>
          <w:szCs w:val="20"/>
        </w:rPr>
        <w:t xml:space="preserve">Cena standardowa: </w:t>
      </w:r>
      <w:r w:rsidR="007A56D7">
        <w:rPr>
          <w:rFonts w:ascii="Tahoma" w:hAnsi="Tahoma" w:cs="Tahoma"/>
          <w:sz w:val="20"/>
          <w:szCs w:val="20"/>
        </w:rPr>
        <w:t>2</w:t>
      </w:r>
      <w:r w:rsidR="00320461">
        <w:rPr>
          <w:rFonts w:ascii="Tahoma" w:hAnsi="Tahoma" w:cs="Tahoma"/>
          <w:sz w:val="20"/>
          <w:szCs w:val="20"/>
        </w:rPr>
        <w:t>9</w:t>
      </w:r>
      <w:r>
        <w:rPr>
          <w:rFonts w:ascii="Tahoma" w:hAnsi="Tahoma" w:cs="Tahoma"/>
          <w:sz w:val="20"/>
          <w:szCs w:val="20"/>
        </w:rPr>
        <w:t>70 zł zw. VAT*/osoba</w:t>
      </w:r>
    </w:p>
    <w:p w14:paraId="2A3096C5" w14:textId="77777777" w:rsidR="00353A84" w:rsidRPr="00755A01" w:rsidRDefault="00353A84" w:rsidP="00353A84">
      <w:pPr>
        <w:spacing w:after="0" w:line="240" w:lineRule="auto"/>
        <w:jc w:val="both"/>
        <w:rPr>
          <w:rFonts w:ascii="Tahoma" w:hAnsi="Tahoma" w:cs="Tahoma"/>
          <w:b/>
          <w:sz w:val="12"/>
          <w:szCs w:val="12"/>
        </w:rPr>
      </w:pPr>
    </w:p>
    <w:p w14:paraId="2514C4D5" w14:textId="0DB56B67" w:rsidR="00353A84" w:rsidRDefault="00353A84" w:rsidP="00353A84">
      <w:pPr>
        <w:pStyle w:val="Default"/>
        <w:spacing w:line="276" w:lineRule="auto"/>
        <w:jc w:val="both"/>
        <w:rPr>
          <w:sz w:val="20"/>
          <w:szCs w:val="20"/>
        </w:rPr>
      </w:pPr>
      <w:r>
        <w:rPr>
          <w:sz w:val="20"/>
          <w:szCs w:val="20"/>
        </w:rPr>
        <w:t xml:space="preserve">Ceny zawierają: uczestnictwo w szkoleniu, materiały szkoleniowe, certyfikat, zakwaterowanie              </w:t>
      </w:r>
      <w:r w:rsidR="00972840">
        <w:rPr>
          <w:sz w:val="20"/>
          <w:szCs w:val="20"/>
        </w:rPr>
        <w:t xml:space="preserve">         (2 noclegi w pokojach 2</w:t>
      </w:r>
      <w:r>
        <w:rPr>
          <w:sz w:val="20"/>
          <w:szCs w:val="20"/>
        </w:rPr>
        <w:t>-</w:t>
      </w:r>
      <w:r w:rsidR="00972840">
        <w:rPr>
          <w:sz w:val="20"/>
          <w:szCs w:val="20"/>
        </w:rPr>
        <w:t>osobowych), wyżywienie (</w:t>
      </w:r>
      <w:r w:rsidR="004556D4">
        <w:rPr>
          <w:sz w:val="20"/>
          <w:szCs w:val="20"/>
        </w:rPr>
        <w:t>1</w:t>
      </w:r>
      <w:r w:rsidR="00755A01">
        <w:rPr>
          <w:sz w:val="20"/>
          <w:szCs w:val="20"/>
        </w:rPr>
        <w:t>4</w:t>
      </w:r>
      <w:r w:rsidR="004556D4">
        <w:rPr>
          <w:sz w:val="20"/>
          <w:szCs w:val="20"/>
        </w:rPr>
        <w:t xml:space="preserve"> października</w:t>
      </w:r>
      <w:r w:rsidR="005C5704">
        <w:rPr>
          <w:sz w:val="20"/>
          <w:szCs w:val="20"/>
        </w:rPr>
        <w:t xml:space="preserve">: kolacja, </w:t>
      </w:r>
      <w:r w:rsidR="004556D4">
        <w:rPr>
          <w:sz w:val="20"/>
          <w:szCs w:val="20"/>
        </w:rPr>
        <w:t>1</w:t>
      </w:r>
      <w:r w:rsidR="00755A01">
        <w:rPr>
          <w:sz w:val="20"/>
          <w:szCs w:val="20"/>
        </w:rPr>
        <w:t>5</w:t>
      </w:r>
      <w:r w:rsidR="004556D4">
        <w:rPr>
          <w:sz w:val="20"/>
          <w:szCs w:val="20"/>
        </w:rPr>
        <w:t xml:space="preserve"> października</w:t>
      </w:r>
      <w:r>
        <w:rPr>
          <w:sz w:val="20"/>
          <w:szCs w:val="20"/>
        </w:rPr>
        <w:t xml:space="preserve">: śniadanie, przerwy kawowe, obiad, kolacja, </w:t>
      </w:r>
      <w:r w:rsidR="005B50E1">
        <w:rPr>
          <w:sz w:val="20"/>
          <w:szCs w:val="20"/>
        </w:rPr>
        <w:t>1</w:t>
      </w:r>
      <w:r w:rsidR="00755A01">
        <w:rPr>
          <w:sz w:val="20"/>
          <w:szCs w:val="20"/>
        </w:rPr>
        <w:t>6</w:t>
      </w:r>
      <w:r w:rsidR="004556D4">
        <w:rPr>
          <w:sz w:val="20"/>
          <w:szCs w:val="20"/>
        </w:rPr>
        <w:t xml:space="preserve"> października</w:t>
      </w:r>
      <w:r>
        <w:rPr>
          <w:sz w:val="20"/>
          <w:szCs w:val="20"/>
        </w:rPr>
        <w:t>: śniadanie, przerwy kawowe i obiad).</w:t>
      </w:r>
    </w:p>
    <w:p w14:paraId="28CFDAE0" w14:textId="77777777" w:rsidR="00972840" w:rsidRPr="00755A01" w:rsidRDefault="00972840" w:rsidP="00755A01">
      <w:pPr>
        <w:spacing w:after="0" w:line="240" w:lineRule="auto"/>
        <w:jc w:val="both"/>
        <w:rPr>
          <w:rFonts w:ascii="Tahoma" w:hAnsi="Tahoma" w:cs="Tahoma"/>
          <w:b/>
          <w:sz w:val="12"/>
          <w:szCs w:val="12"/>
        </w:rPr>
      </w:pPr>
    </w:p>
    <w:p w14:paraId="490C7F64" w14:textId="35B24814" w:rsidR="00972840" w:rsidRDefault="00972840" w:rsidP="00353A84">
      <w:pPr>
        <w:pStyle w:val="Default"/>
        <w:spacing w:line="276" w:lineRule="auto"/>
        <w:jc w:val="both"/>
        <w:rPr>
          <w:sz w:val="20"/>
          <w:szCs w:val="20"/>
        </w:rPr>
      </w:pPr>
      <w:r>
        <w:rPr>
          <w:sz w:val="20"/>
          <w:szCs w:val="20"/>
        </w:rPr>
        <w:t xml:space="preserve">Uwaga: dopłata za pokój 1-osobowy wysokości </w:t>
      </w:r>
      <w:r w:rsidR="004556D4">
        <w:rPr>
          <w:sz w:val="20"/>
          <w:szCs w:val="20"/>
        </w:rPr>
        <w:t>3</w:t>
      </w:r>
      <w:r>
        <w:rPr>
          <w:sz w:val="20"/>
          <w:szCs w:val="20"/>
        </w:rPr>
        <w:t>00 zł za dwa dni</w:t>
      </w:r>
    </w:p>
    <w:p w14:paraId="7F800C1F" w14:textId="77777777" w:rsidR="00353A84" w:rsidRPr="00015A41" w:rsidRDefault="00353A84" w:rsidP="001E603F">
      <w:pPr>
        <w:spacing w:after="0" w:line="240" w:lineRule="auto"/>
        <w:jc w:val="both"/>
        <w:rPr>
          <w:rFonts w:ascii="Tahoma" w:hAnsi="Tahoma" w:cs="Tahoma"/>
          <w:b/>
          <w:sz w:val="20"/>
          <w:szCs w:val="20"/>
        </w:rPr>
      </w:pPr>
    </w:p>
    <w:p w14:paraId="6E5DF792" w14:textId="4828B1A1" w:rsidR="00353A84" w:rsidRDefault="00353A84" w:rsidP="00353A84">
      <w:pPr>
        <w:pStyle w:val="Default"/>
        <w:jc w:val="both"/>
        <w:rPr>
          <w:color w:val="auto"/>
          <w:sz w:val="20"/>
          <w:szCs w:val="20"/>
        </w:rPr>
      </w:pPr>
      <w:r>
        <w:rPr>
          <w:b/>
          <w:sz w:val="20"/>
          <w:szCs w:val="20"/>
        </w:rPr>
        <w:t>Cena bez zakwaterowania:</w:t>
      </w:r>
      <w:r>
        <w:rPr>
          <w:sz w:val="20"/>
          <w:szCs w:val="20"/>
        </w:rPr>
        <w:t xml:space="preserve"> </w:t>
      </w:r>
      <w:r w:rsidR="007A56D7">
        <w:rPr>
          <w:color w:val="auto"/>
          <w:sz w:val="20"/>
          <w:szCs w:val="20"/>
        </w:rPr>
        <w:t>1</w:t>
      </w:r>
      <w:r w:rsidR="004556D4">
        <w:rPr>
          <w:color w:val="auto"/>
          <w:sz w:val="20"/>
          <w:szCs w:val="20"/>
        </w:rPr>
        <w:t>9</w:t>
      </w:r>
      <w:r>
        <w:rPr>
          <w:color w:val="auto"/>
          <w:sz w:val="20"/>
          <w:szCs w:val="20"/>
        </w:rPr>
        <w:t>70 zł zw. VAT*/osoba</w:t>
      </w:r>
    </w:p>
    <w:p w14:paraId="25EF950D" w14:textId="77777777" w:rsidR="00353A84" w:rsidRPr="00755A01" w:rsidRDefault="00353A84" w:rsidP="00353A84">
      <w:pPr>
        <w:spacing w:after="0" w:line="240" w:lineRule="auto"/>
        <w:jc w:val="both"/>
        <w:rPr>
          <w:rFonts w:ascii="Tahoma" w:hAnsi="Tahoma" w:cs="Tahoma"/>
          <w:sz w:val="12"/>
          <w:szCs w:val="12"/>
        </w:rPr>
      </w:pPr>
    </w:p>
    <w:p w14:paraId="7335D4AF" w14:textId="103C0E22" w:rsidR="00353A84" w:rsidRDefault="00353A84" w:rsidP="00353A84">
      <w:pPr>
        <w:pStyle w:val="Default"/>
        <w:spacing w:line="276" w:lineRule="auto"/>
        <w:jc w:val="both"/>
        <w:rPr>
          <w:sz w:val="20"/>
          <w:szCs w:val="20"/>
        </w:rPr>
      </w:pPr>
      <w:r>
        <w:rPr>
          <w:sz w:val="20"/>
          <w:szCs w:val="20"/>
        </w:rPr>
        <w:t xml:space="preserve">Cena zawiera: uczestnictwo w szkoleniu, materiały szkoleniowe, certyfikat, obiady oraz przerwy kawowe w ciągu dwóch dni szkolenia tj. </w:t>
      </w:r>
      <w:r w:rsidR="00755A01">
        <w:rPr>
          <w:sz w:val="20"/>
          <w:szCs w:val="20"/>
        </w:rPr>
        <w:t>15-16</w:t>
      </w:r>
      <w:r w:rsidR="004556D4">
        <w:rPr>
          <w:sz w:val="20"/>
          <w:szCs w:val="20"/>
        </w:rPr>
        <w:t xml:space="preserve"> października</w:t>
      </w:r>
      <w:r w:rsidR="00972840">
        <w:rPr>
          <w:sz w:val="20"/>
          <w:szCs w:val="20"/>
        </w:rPr>
        <w:t>.</w:t>
      </w:r>
    </w:p>
    <w:p w14:paraId="732D29EB" w14:textId="77777777" w:rsidR="00353A84" w:rsidRPr="00755A01" w:rsidRDefault="00353A84" w:rsidP="001E603F">
      <w:pPr>
        <w:spacing w:after="0" w:line="240" w:lineRule="auto"/>
        <w:jc w:val="both"/>
        <w:rPr>
          <w:rFonts w:ascii="Tahoma" w:hAnsi="Tahoma" w:cs="Tahoma"/>
          <w:b/>
          <w:sz w:val="12"/>
          <w:szCs w:val="12"/>
        </w:rPr>
      </w:pPr>
    </w:p>
    <w:p w14:paraId="26AE0F63" w14:textId="77777777" w:rsidR="00353A84" w:rsidRDefault="00353A84" w:rsidP="00353A84">
      <w:pPr>
        <w:pStyle w:val="Default"/>
        <w:spacing w:line="276" w:lineRule="auto"/>
        <w:jc w:val="both"/>
        <w:rPr>
          <w:sz w:val="18"/>
          <w:szCs w:val="18"/>
        </w:rPr>
      </w:pPr>
      <w:r>
        <w:rPr>
          <w:b/>
          <w:sz w:val="20"/>
          <w:szCs w:val="20"/>
        </w:rPr>
        <w:t>Płatność</w:t>
      </w:r>
      <w:r>
        <w:rPr>
          <w:sz w:val="20"/>
          <w:szCs w:val="20"/>
        </w:rPr>
        <w:t xml:space="preserve">: </w:t>
      </w:r>
      <w:r w:rsidR="008E662F">
        <w:rPr>
          <w:sz w:val="20"/>
          <w:szCs w:val="20"/>
        </w:rPr>
        <w:t>7 dni po szkoleniu, faktura zostanie wręczona uczestnikowi w ostatnim dniu szkolenia</w:t>
      </w:r>
      <w:r w:rsidR="00D81622">
        <w:rPr>
          <w:sz w:val="20"/>
          <w:szCs w:val="20"/>
        </w:rPr>
        <w:t>.</w:t>
      </w:r>
    </w:p>
    <w:p w14:paraId="7E911BE8" w14:textId="77777777" w:rsidR="008E662F" w:rsidRPr="00015A41" w:rsidRDefault="008E662F" w:rsidP="001E603F">
      <w:pPr>
        <w:spacing w:after="0" w:line="240" w:lineRule="auto"/>
        <w:jc w:val="both"/>
        <w:rPr>
          <w:rFonts w:ascii="Tahoma" w:hAnsi="Tahoma" w:cs="Tahoma"/>
          <w:b/>
          <w:sz w:val="20"/>
          <w:szCs w:val="20"/>
        </w:rPr>
      </w:pPr>
    </w:p>
    <w:p w14:paraId="38DEE8D3" w14:textId="0B58C707" w:rsidR="001B52F1" w:rsidRPr="005B50E1" w:rsidRDefault="00972840" w:rsidP="000238D7">
      <w:pPr>
        <w:spacing w:after="0" w:line="360" w:lineRule="auto"/>
        <w:jc w:val="both"/>
        <w:rPr>
          <w:rFonts w:ascii="Tahoma" w:eastAsia="Calibri" w:hAnsi="Tahoma" w:cs="Tahoma"/>
          <w:bCs/>
          <w:sz w:val="20"/>
          <w:szCs w:val="20"/>
        </w:rPr>
      </w:pPr>
      <w:r>
        <w:rPr>
          <w:rFonts w:ascii="Tahoma" w:eastAsia="Calibri" w:hAnsi="Tahoma" w:cs="Tahoma"/>
          <w:b/>
          <w:bCs/>
          <w:sz w:val="20"/>
          <w:szCs w:val="20"/>
        </w:rPr>
        <w:t xml:space="preserve">Miejsce szkolenia: </w:t>
      </w:r>
      <w:r w:rsidR="004556D4">
        <w:rPr>
          <w:rFonts w:ascii="Tahoma" w:eastAsia="Calibri" w:hAnsi="Tahoma" w:cs="Tahoma"/>
          <w:bCs/>
          <w:sz w:val="20"/>
          <w:szCs w:val="20"/>
        </w:rPr>
        <w:t>Zakopane</w:t>
      </w:r>
      <w:r w:rsidR="004556D4" w:rsidRPr="005B50E1">
        <w:rPr>
          <w:rFonts w:ascii="Tahoma" w:eastAsia="Calibri" w:hAnsi="Tahoma" w:cs="Tahoma"/>
          <w:bCs/>
          <w:sz w:val="20"/>
          <w:szCs w:val="20"/>
        </w:rPr>
        <w:t xml:space="preserve"> </w:t>
      </w:r>
    </w:p>
    <w:p w14:paraId="17250ABB" w14:textId="77777777" w:rsidR="002B621A" w:rsidRDefault="002B621A" w:rsidP="00FD28D6">
      <w:pPr>
        <w:shd w:val="clear" w:color="auto" w:fill="FFFFFF"/>
        <w:spacing w:after="0" w:line="360" w:lineRule="auto"/>
        <w:jc w:val="both"/>
        <w:rPr>
          <w:rFonts w:ascii="Tahoma" w:eastAsia="Calibri" w:hAnsi="Tahoma" w:cs="Tahoma"/>
          <w:b/>
          <w:bCs/>
          <w:color w:val="000000"/>
          <w:sz w:val="20"/>
          <w:szCs w:val="20"/>
        </w:rPr>
      </w:pPr>
    </w:p>
    <w:p w14:paraId="01BFFB32" w14:textId="2AF226CC" w:rsidR="009C1974" w:rsidRDefault="00FD28D6" w:rsidP="00883AB6">
      <w:pPr>
        <w:shd w:val="clear" w:color="auto" w:fill="FFFFFF"/>
        <w:spacing w:after="0" w:line="360" w:lineRule="auto"/>
        <w:jc w:val="both"/>
        <w:rPr>
          <w:rFonts w:ascii="Tahoma" w:eastAsia="Calibri" w:hAnsi="Tahoma" w:cs="Tahoma"/>
          <w:b/>
          <w:bCs/>
          <w:color w:val="000000"/>
          <w:sz w:val="20"/>
          <w:szCs w:val="20"/>
        </w:rPr>
      </w:pPr>
      <w:r>
        <w:rPr>
          <w:rFonts w:ascii="Tahoma" w:eastAsia="Calibri" w:hAnsi="Tahoma" w:cs="Tahoma"/>
          <w:b/>
          <w:bCs/>
          <w:color w:val="000000"/>
          <w:sz w:val="20"/>
          <w:szCs w:val="20"/>
        </w:rPr>
        <w:t>Referencje:</w:t>
      </w:r>
    </w:p>
    <w:p w14:paraId="3D1462E4" w14:textId="77777777" w:rsidR="00227727" w:rsidRPr="00944A03" w:rsidRDefault="009C1974" w:rsidP="00944A03">
      <w:pPr>
        <w:shd w:val="clear" w:color="auto" w:fill="FFFFFF"/>
        <w:spacing w:after="0" w:line="360" w:lineRule="auto"/>
        <w:jc w:val="both"/>
        <w:rPr>
          <w:rFonts w:ascii="Tahoma" w:eastAsia="Calibri" w:hAnsi="Tahoma" w:cs="Tahoma"/>
          <w:b/>
          <w:bCs/>
          <w:color w:val="000000"/>
          <w:sz w:val="20"/>
          <w:szCs w:val="20"/>
        </w:rPr>
      </w:pPr>
      <w:r>
        <w:rPr>
          <w:rFonts w:ascii="Tahoma" w:eastAsia="Calibri" w:hAnsi="Tahoma" w:cs="Tahoma"/>
          <w:b/>
          <w:bCs/>
          <w:noProof/>
          <w:color w:val="000000"/>
          <w:sz w:val="20"/>
          <w:szCs w:val="20"/>
        </w:rPr>
        <w:drawing>
          <wp:inline distT="0" distB="0" distL="0" distR="0" wp14:anchorId="21C820F6" wp14:editId="20CD7A9F">
            <wp:extent cx="6141720" cy="7948108"/>
            <wp:effectExtent l="0" t="0" r="0" b="0"/>
            <wp:docPr id="4" name="Obraz 4" descr="C:\Users\Ania\Desktop\Szkolimy najlepiej\Referencje\Referencje Pomorski Oddział NF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ia\Desktop\Szkolimy najlepiej\Referencje\Referencje Pomorski Oddział NF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4966" cy="7952308"/>
                    </a:xfrm>
                    <a:prstGeom prst="rect">
                      <a:avLst/>
                    </a:prstGeom>
                    <a:noFill/>
                    <a:ln>
                      <a:noFill/>
                    </a:ln>
                  </pic:spPr>
                </pic:pic>
              </a:graphicData>
            </a:graphic>
          </wp:inline>
        </w:drawing>
      </w:r>
    </w:p>
    <w:tbl>
      <w:tblPr>
        <w:tblW w:w="10560" w:type="dxa"/>
        <w:jc w:val="center"/>
        <w:tblLayout w:type="fixed"/>
        <w:tblCellMar>
          <w:left w:w="28" w:type="dxa"/>
          <w:right w:w="28" w:type="dxa"/>
        </w:tblCellMar>
        <w:tblLook w:val="01E0" w:firstRow="1" w:lastRow="1" w:firstColumn="1" w:lastColumn="1" w:noHBand="0" w:noVBand="0"/>
      </w:tblPr>
      <w:tblGrid>
        <w:gridCol w:w="10560"/>
      </w:tblGrid>
      <w:tr w:rsidR="00F52862" w:rsidRPr="00B33C68" w14:paraId="7CE2F16A" w14:textId="77777777" w:rsidTr="00D44D2B">
        <w:trPr>
          <w:trHeight w:val="699"/>
          <w:jc w:val="center"/>
        </w:trPr>
        <w:tc>
          <w:tcPr>
            <w:tcW w:w="10560" w:type="dxa"/>
          </w:tcPr>
          <w:p w14:paraId="5222985E" w14:textId="77777777" w:rsidR="00280959" w:rsidRPr="00944A03" w:rsidRDefault="00280959" w:rsidP="00AA6DCB">
            <w:pPr>
              <w:pStyle w:val="Nagwek3"/>
              <w:spacing w:before="0" w:after="0"/>
              <w:rPr>
                <w:rFonts w:ascii="Tahoma" w:hAnsi="Tahoma" w:cs="Tahoma"/>
                <w:sz w:val="10"/>
                <w:szCs w:val="10"/>
              </w:rPr>
            </w:pPr>
          </w:p>
          <w:p w14:paraId="143C34A7" w14:textId="77777777" w:rsidR="00F52862" w:rsidRPr="004E4A21" w:rsidRDefault="00F52862" w:rsidP="0015370B">
            <w:pPr>
              <w:pStyle w:val="Nagwek3"/>
              <w:spacing w:before="0" w:after="0"/>
              <w:jc w:val="center"/>
              <w:rPr>
                <w:rFonts w:ascii="Tahoma" w:hAnsi="Tahoma" w:cs="Tahoma"/>
                <w:sz w:val="24"/>
                <w:szCs w:val="24"/>
              </w:rPr>
            </w:pPr>
            <w:r w:rsidRPr="004E4A21">
              <w:rPr>
                <w:rFonts w:ascii="Tahoma" w:hAnsi="Tahoma" w:cs="Tahoma"/>
                <w:sz w:val="24"/>
                <w:szCs w:val="24"/>
              </w:rPr>
              <w:t>FORMULARZ ZGŁOSZENIA</w:t>
            </w:r>
          </w:p>
          <w:p w14:paraId="072006E3" w14:textId="3E822882" w:rsidR="00755A01" w:rsidRPr="00755A01" w:rsidRDefault="00755A01" w:rsidP="00755A01">
            <w:pPr>
              <w:tabs>
                <w:tab w:val="num" w:pos="0"/>
                <w:tab w:val="left" w:pos="720"/>
              </w:tabs>
              <w:spacing w:after="0" w:line="360" w:lineRule="auto"/>
              <w:jc w:val="center"/>
              <w:rPr>
                <w:rFonts w:ascii="Tahoma" w:eastAsia="Tahoma" w:hAnsi="Tahoma"/>
                <w:b/>
                <w:sz w:val="20"/>
                <w:szCs w:val="20"/>
              </w:rPr>
            </w:pPr>
            <w:r w:rsidRPr="00755A01">
              <w:rPr>
                <w:rFonts w:ascii="Tahoma" w:eastAsia="Tahoma" w:hAnsi="Tahoma"/>
                <w:b/>
                <w:sz w:val="20"/>
                <w:szCs w:val="20"/>
              </w:rPr>
              <w:t>Radzenie sobie w trudnych sytuacjach z klientem</w:t>
            </w:r>
            <w:r>
              <w:rPr>
                <w:rFonts w:ascii="Tahoma" w:eastAsia="Tahoma" w:hAnsi="Tahoma"/>
                <w:b/>
                <w:sz w:val="20"/>
                <w:szCs w:val="20"/>
              </w:rPr>
              <w:t xml:space="preserve"> </w:t>
            </w:r>
            <w:r w:rsidRPr="00755A01">
              <w:rPr>
                <w:rFonts w:ascii="Tahoma" w:eastAsia="Tahoma" w:hAnsi="Tahoma"/>
                <w:b/>
                <w:sz w:val="20"/>
                <w:szCs w:val="20"/>
              </w:rPr>
              <w:t>- warsztaty dla sektora publicznego</w:t>
            </w:r>
          </w:p>
          <w:p w14:paraId="72B4DE85" w14:textId="77777777" w:rsidR="00755A01" w:rsidRPr="00755A01" w:rsidRDefault="00755A01" w:rsidP="00755A01">
            <w:pPr>
              <w:spacing w:after="0" w:line="240" w:lineRule="auto"/>
              <w:jc w:val="both"/>
              <w:rPr>
                <w:rFonts w:ascii="Verdana" w:hAnsi="Verdana" w:cs="Tahoma"/>
                <w:b/>
                <w:bCs/>
                <w:sz w:val="8"/>
                <w:szCs w:val="8"/>
              </w:rPr>
            </w:pPr>
          </w:p>
          <w:p w14:paraId="1FC98D07" w14:textId="77777777" w:rsidR="00755A01" w:rsidRPr="00755A01" w:rsidRDefault="00755A01" w:rsidP="00755A01">
            <w:pPr>
              <w:spacing w:after="0"/>
              <w:jc w:val="center"/>
              <w:rPr>
                <w:rFonts w:ascii="Tahoma" w:eastAsia="Tahoma" w:hAnsi="Tahoma"/>
                <w:b/>
                <w:sz w:val="20"/>
                <w:szCs w:val="20"/>
              </w:rPr>
            </w:pPr>
            <w:r w:rsidRPr="00755A01">
              <w:rPr>
                <w:rFonts w:ascii="Tahoma" w:eastAsia="Tahoma" w:hAnsi="Tahoma"/>
                <w:b/>
                <w:sz w:val="20"/>
                <w:szCs w:val="20"/>
              </w:rPr>
              <w:t>14-16 października 2025 r.</w:t>
            </w:r>
          </w:p>
          <w:p w14:paraId="6FD5EC9B" w14:textId="55D6C449" w:rsidR="0022159D" w:rsidRPr="00C32519" w:rsidRDefault="0022159D" w:rsidP="00C32519">
            <w:pPr>
              <w:spacing w:after="0" w:line="240" w:lineRule="auto"/>
              <w:rPr>
                <w:rFonts w:ascii="Tahoma" w:eastAsia="Tahoma" w:hAnsi="Tahoma"/>
                <w:b/>
                <w:sz w:val="16"/>
                <w:szCs w:val="16"/>
              </w:rPr>
            </w:pPr>
          </w:p>
        </w:tc>
      </w:tr>
      <w:tr w:rsidR="00F52862" w:rsidRPr="00B33C68" w14:paraId="1AA1453D" w14:textId="77777777" w:rsidTr="00D44D2B">
        <w:trPr>
          <w:cantSplit/>
          <w:trHeight w:val="2024"/>
          <w:jc w:val="center"/>
        </w:trPr>
        <w:tc>
          <w:tcPr>
            <w:tcW w:w="10560" w:type="dxa"/>
          </w:tcPr>
          <w:p w14:paraId="29545A22" w14:textId="77777777" w:rsidR="00F52862" w:rsidRPr="00944A03" w:rsidRDefault="00F52862" w:rsidP="00B810B9">
            <w:pPr>
              <w:spacing w:after="0"/>
              <w:rPr>
                <w:rFonts w:ascii="Tahoma" w:hAnsi="Tahoma" w:cs="Tahoma"/>
                <w:sz w:val="10"/>
                <w:szCs w:val="10"/>
                <w:u w:val="single"/>
              </w:rPr>
            </w:pPr>
          </w:p>
          <w:p w14:paraId="2412901D" w14:textId="77777777" w:rsidR="00F52862" w:rsidRPr="00660FAD" w:rsidRDefault="00F52862" w:rsidP="00ED27B3">
            <w:pPr>
              <w:pStyle w:val="Nagwek"/>
              <w:tabs>
                <w:tab w:val="clear" w:pos="4536"/>
                <w:tab w:val="clear" w:pos="9072"/>
              </w:tabs>
              <w:spacing w:line="360" w:lineRule="auto"/>
              <w:ind w:left="699"/>
              <w:rPr>
                <w:rFonts w:ascii="Tahoma" w:hAnsi="Tahoma" w:cs="Tahoma"/>
                <w:sz w:val="18"/>
                <w:szCs w:val="18"/>
              </w:rPr>
            </w:pPr>
            <w:r w:rsidRPr="00B33C68">
              <w:rPr>
                <w:rFonts w:ascii="Tahoma" w:hAnsi="Tahoma" w:cs="Tahoma"/>
                <w:sz w:val="18"/>
                <w:szCs w:val="18"/>
              </w:rPr>
              <w:t>DANE DO FAKTURY VAT:</w:t>
            </w:r>
          </w:p>
          <w:p w14:paraId="772F6021" w14:textId="77777777" w:rsidR="00F52862" w:rsidRPr="00B33C68" w:rsidRDefault="00803617" w:rsidP="00F52862">
            <w:pPr>
              <w:spacing w:after="0" w:line="360" w:lineRule="auto"/>
              <w:ind w:left="699"/>
              <w:rPr>
                <w:rFonts w:ascii="Tahoma" w:hAnsi="Tahoma" w:cs="Tahoma"/>
                <w:bCs/>
                <w:noProof/>
                <w:sz w:val="20"/>
                <w:szCs w:val="20"/>
              </w:rPr>
            </w:pPr>
            <w:r>
              <w:rPr>
                <w:rFonts w:ascii="Tahoma" w:hAnsi="Tahoma" w:cs="Tahoma"/>
                <w:sz w:val="18"/>
                <w:szCs w:val="18"/>
              </w:rPr>
              <w:t xml:space="preserve">Nazwa urzędu/instytucji: </w:t>
            </w:r>
            <w:r w:rsidR="00F52862" w:rsidRPr="00B33C68">
              <w:rPr>
                <w:rFonts w:ascii="Tahoma" w:hAnsi="Tahoma" w:cs="Tahoma"/>
                <w:sz w:val="18"/>
                <w:szCs w:val="18"/>
              </w:rPr>
              <w:t>………………………………………………………………</w:t>
            </w:r>
            <w:r w:rsidR="00F52862">
              <w:rPr>
                <w:rFonts w:ascii="Tahoma" w:hAnsi="Tahoma" w:cs="Tahoma"/>
                <w:sz w:val="18"/>
                <w:szCs w:val="18"/>
              </w:rPr>
              <w:t>………………………………………………………………………….</w:t>
            </w:r>
          </w:p>
          <w:p w14:paraId="6F87C9A5" w14:textId="77777777" w:rsidR="00F52862" w:rsidRPr="00F52862" w:rsidRDefault="00F52862" w:rsidP="00F52862">
            <w:pPr>
              <w:spacing w:after="0" w:line="360" w:lineRule="auto"/>
              <w:ind w:left="699"/>
              <w:rPr>
                <w:rFonts w:ascii="Tahoma" w:hAnsi="Tahoma" w:cs="Tahoma"/>
                <w:noProof/>
                <w:sz w:val="20"/>
                <w:szCs w:val="20"/>
              </w:rPr>
            </w:pPr>
            <w:r w:rsidRPr="00B33C68">
              <w:rPr>
                <w:rFonts w:ascii="Tahoma" w:hAnsi="Tahoma" w:cs="Tahoma"/>
                <w:sz w:val="18"/>
                <w:szCs w:val="18"/>
              </w:rPr>
              <w:t>Adres: ………</w:t>
            </w:r>
            <w:r>
              <w:rPr>
                <w:rFonts w:ascii="Tahoma" w:hAnsi="Tahoma" w:cs="Tahoma"/>
                <w:sz w:val="18"/>
                <w:szCs w:val="18"/>
              </w:rPr>
              <w:t>………………………………………………………………………………………………………..…</w:t>
            </w:r>
            <w:r w:rsidRPr="00B33C68">
              <w:rPr>
                <w:rFonts w:ascii="Tahoma" w:hAnsi="Tahoma" w:cs="Tahoma"/>
                <w:sz w:val="18"/>
                <w:szCs w:val="18"/>
              </w:rPr>
              <w:t>NIP: ……………</w:t>
            </w:r>
            <w:r>
              <w:rPr>
                <w:rFonts w:ascii="Tahoma" w:hAnsi="Tahoma" w:cs="Tahoma"/>
                <w:sz w:val="18"/>
                <w:szCs w:val="18"/>
              </w:rPr>
              <w:t>……………………………</w:t>
            </w:r>
          </w:p>
          <w:p w14:paraId="474FC24A" w14:textId="77777777" w:rsidR="00F52862" w:rsidRPr="00944A03" w:rsidRDefault="00F52862" w:rsidP="00ED27B3">
            <w:pPr>
              <w:pStyle w:val="Nagwek"/>
              <w:tabs>
                <w:tab w:val="clear" w:pos="4536"/>
                <w:tab w:val="clear" w:pos="9072"/>
              </w:tabs>
              <w:spacing w:line="360" w:lineRule="auto"/>
              <w:rPr>
                <w:rFonts w:ascii="Tahoma" w:hAnsi="Tahoma" w:cs="Tahoma"/>
                <w:sz w:val="10"/>
                <w:szCs w:val="10"/>
              </w:rPr>
            </w:pPr>
          </w:p>
          <w:p w14:paraId="59DD7AC1" w14:textId="77777777" w:rsidR="00F52862" w:rsidRPr="00B33C68" w:rsidRDefault="00F52862" w:rsidP="00ED27B3">
            <w:pPr>
              <w:pStyle w:val="Nagwek"/>
              <w:tabs>
                <w:tab w:val="clear" w:pos="4536"/>
                <w:tab w:val="clear" w:pos="9072"/>
              </w:tabs>
              <w:spacing w:line="360" w:lineRule="auto"/>
              <w:ind w:left="699"/>
              <w:rPr>
                <w:rFonts w:ascii="Tahoma" w:hAnsi="Tahoma" w:cs="Tahoma"/>
                <w:sz w:val="18"/>
                <w:szCs w:val="18"/>
              </w:rPr>
            </w:pPr>
            <w:r w:rsidRPr="00B33C68">
              <w:rPr>
                <w:rFonts w:ascii="Tahoma" w:hAnsi="Tahoma" w:cs="Tahoma"/>
                <w:sz w:val="18"/>
                <w:szCs w:val="18"/>
              </w:rPr>
              <w:t>DANE UCZESTNIKÓW:</w:t>
            </w:r>
          </w:p>
          <w:p w14:paraId="20BB3135" w14:textId="77777777" w:rsidR="00F52862" w:rsidRDefault="00F52862" w:rsidP="00BF5F38">
            <w:pPr>
              <w:pStyle w:val="Nagwek"/>
              <w:numPr>
                <w:ilvl w:val="0"/>
                <w:numId w:val="2"/>
              </w:numPr>
              <w:tabs>
                <w:tab w:val="clear" w:pos="4536"/>
                <w:tab w:val="clear" w:pos="9072"/>
                <w:tab w:val="left" w:pos="1125"/>
              </w:tabs>
              <w:spacing w:line="360" w:lineRule="auto"/>
              <w:ind w:hanging="21"/>
              <w:rPr>
                <w:rFonts w:ascii="Tahoma" w:hAnsi="Tahoma" w:cs="Tahoma"/>
                <w:sz w:val="18"/>
                <w:szCs w:val="18"/>
              </w:rPr>
            </w:pPr>
            <w:r w:rsidRPr="00B33C68">
              <w:rPr>
                <w:rFonts w:ascii="Tahoma" w:hAnsi="Tahoma" w:cs="Tahoma"/>
                <w:sz w:val="18"/>
                <w:szCs w:val="18"/>
              </w:rPr>
              <w:t>Imię i nazwisko: ………</w:t>
            </w:r>
            <w:r>
              <w:rPr>
                <w:rFonts w:ascii="Tahoma" w:hAnsi="Tahoma" w:cs="Tahoma"/>
                <w:sz w:val="18"/>
                <w:szCs w:val="18"/>
              </w:rPr>
              <w:t>…………………………………………………………… stanowisko: ………………………………………………………</w:t>
            </w:r>
          </w:p>
          <w:p w14:paraId="485B71BB" w14:textId="77777777" w:rsidR="00F52862" w:rsidRDefault="00F52862" w:rsidP="00BF5F38">
            <w:pPr>
              <w:pStyle w:val="Nagwek"/>
              <w:numPr>
                <w:ilvl w:val="0"/>
                <w:numId w:val="2"/>
              </w:numPr>
              <w:tabs>
                <w:tab w:val="clear" w:pos="4536"/>
                <w:tab w:val="clear" w:pos="9072"/>
                <w:tab w:val="left" w:pos="1125"/>
              </w:tabs>
              <w:spacing w:line="360" w:lineRule="auto"/>
              <w:ind w:hanging="21"/>
              <w:rPr>
                <w:rFonts w:ascii="Tahoma" w:hAnsi="Tahoma" w:cs="Tahoma"/>
                <w:sz w:val="18"/>
                <w:szCs w:val="18"/>
              </w:rPr>
            </w:pPr>
            <w:r w:rsidRPr="00B33C68">
              <w:rPr>
                <w:rFonts w:ascii="Tahoma" w:hAnsi="Tahoma" w:cs="Tahoma"/>
                <w:sz w:val="18"/>
                <w:szCs w:val="18"/>
              </w:rPr>
              <w:t>Imię i nazwisko: ………</w:t>
            </w:r>
            <w:r>
              <w:rPr>
                <w:rFonts w:ascii="Tahoma" w:hAnsi="Tahoma" w:cs="Tahoma"/>
                <w:sz w:val="18"/>
                <w:szCs w:val="18"/>
              </w:rPr>
              <w:t>…………………………………………………………… stanowisko: ………………………………………………………</w:t>
            </w:r>
          </w:p>
          <w:p w14:paraId="7726E49A" w14:textId="77777777" w:rsidR="00F52862" w:rsidRPr="00AF0B01" w:rsidRDefault="00F52862" w:rsidP="00ED27B3">
            <w:pPr>
              <w:pStyle w:val="Nagwek"/>
              <w:tabs>
                <w:tab w:val="clear" w:pos="4536"/>
                <w:tab w:val="clear" w:pos="9072"/>
                <w:tab w:val="left" w:pos="1125"/>
              </w:tabs>
              <w:spacing w:line="360" w:lineRule="auto"/>
              <w:ind w:left="720"/>
              <w:rPr>
                <w:rFonts w:ascii="Tahoma" w:hAnsi="Tahoma" w:cs="Tahoma"/>
                <w:sz w:val="12"/>
                <w:szCs w:val="12"/>
              </w:rPr>
            </w:pPr>
          </w:p>
          <w:p w14:paraId="2A1CE7B3" w14:textId="77777777" w:rsidR="00F52862" w:rsidRPr="00B33C68" w:rsidRDefault="00F52862" w:rsidP="00ED27B3">
            <w:pPr>
              <w:pStyle w:val="Nagwek"/>
              <w:tabs>
                <w:tab w:val="clear" w:pos="4536"/>
                <w:tab w:val="clear" w:pos="9072"/>
              </w:tabs>
              <w:spacing w:line="360" w:lineRule="auto"/>
              <w:ind w:left="699"/>
              <w:rPr>
                <w:rFonts w:ascii="Tahoma" w:hAnsi="Tahoma" w:cs="Tahoma"/>
                <w:sz w:val="18"/>
                <w:szCs w:val="18"/>
              </w:rPr>
            </w:pPr>
            <w:r w:rsidRPr="00B33C68">
              <w:rPr>
                <w:rFonts w:ascii="Tahoma" w:hAnsi="Tahoma" w:cs="Tahoma"/>
                <w:sz w:val="18"/>
                <w:szCs w:val="18"/>
              </w:rPr>
              <w:t>Osoba do kontaktu: ………………………………………………………………</w:t>
            </w:r>
            <w:r>
              <w:rPr>
                <w:rFonts w:ascii="Tahoma" w:hAnsi="Tahoma" w:cs="Tahoma"/>
                <w:sz w:val="18"/>
                <w:szCs w:val="18"/>
              </w:rPr>
              <w:t>………………………………………………………………………………….</w:t>
            </w:r>
          </w:p>
          <w:p w14:paraId="31F18C54" w14:textId="77777777" w:rsidR="00F52862" w:rsidRPr="003F2711" w:rsidRDefault="00F52862" w:rsidP="00ED27B3">
            <w:pPr>
              <w:pStyle w:val="Nagwek"/>
              <w:tabs>
                <w:tab w:val="clear" w:pos="4536"/>
                <w:tab w:val="clear" w:pos="9072"/>
              </w:tabs>
              <w:spacing w:line="360" w:lineRule="auto"/>
              <w:ind w:left="699"/>
              <w:rPr>
                <w:rFonts w:ascii="Tahoma" w:hAnsi="Tahoma" w:cs="Tahoma"/>
                <w:sz w:val="18"/>
                <w:szCs w:val="18"/>
              </w:rPr>
            </w:pPr>
            <w:r w:rsidRPr="00B33C68">
              <w:rPr>
                <w:rFonts w:ascii="Tahoma" w:hAnsi="Tahoma" w:cs="Tahoma"/>
                <w:sz w:val="18"/>
                <w:szCs w:val="18"/>
              </w:rPr>
              <w:t>Te</w:t>
            </w:r>
            <w:r>
              <w:rPr>
                <w:rFonts w:ascii="Tahoma" w:hAnsi="Tahoma" w:cs="Tahoma"/>
                <w:sz w:val="18"/>
                <w:szCs w:val="18"/>
              </w:rPr>
              <w:t>l: …………………………………………………………….</w:t>
            </w:r>
            <w:r w:rsidRPr="00B33C68">
              <w:rPr>
                <w:rFonts w:ascii="Tahoma" w:hAnsi="Tahoma" w:cs="Tahoma"/>
                <w:sz w:val="18"/>
                <w:szCs w:val="18"/>
              </w:rPr>
              <w:t>………</w:t>
            </w:r>
            <w:r>
              <w:rPr>
                <w:rFonts w:ascii="Tahoma" w:hAnsi="Tahoma" w:cs="Tahoma"/>
                <w:sz w:val="18"/>
                <w:szCs w:val="18"/>
              </w:rPr>
              <w:t xml:space="preserve"> </w:t>
            </w:r>
            <w:r w:rsidRPr="00D214D5">
              <w:rPr>
                <w:rFonts w:ascii="Tahoma" w:hAnsi="Tahoma" w:cs="Tahoma"/>
                <w:sz w:val="18"/>
                <w:szCs w:val="18"/>
              </w:rPr>
              <w:t xml:space="preserve">E-mail: </w:t>
            </w:r>
            <w:r>
              <w:rPr>
                <w:rFonts w:ascii="Tahoma" w:hAnsi="Tahoma" w:cs="Tahoma"/>
                <w:sz w:val="18"/>
                <w:szCs w:val="18"/>
              </w:rPr>
              <w:t>………………………………………………………………………………………</w:t>
            </w:r>
          </w:p>
        </w:tc>
      </w:tr>
      <w:tr w:rsidR="00F52862" w:rsidRPr="00B33C68" w14:paraId="3B3FF594" w14:textId="77777777" w:rsidTr="00D44D2B">
        <w:trPr>
          <w:trHeight w:val="4134"/>
          <w:jc w:val="center"/>
        </w:trPr>
        <w:tc>
          <w:tcPr>
            <w:tcW w:w="10560" w:type="dxa"/>
          </w:tcPr>
          <w:p w14:paraId="37E9FD04" w14:textId="77777777" w:rsidR="0022159D" w:rsidRPr="005B4ACB" w:rsidRDefault="0022159D" w:rsidP="0022159D">
            <w:pPr>
              <w:spacing w:before="240" w:after="0"/>
              <w:ind w:left="699"/>
              <w:rPr>
                <w:rFonts w:ascii="Tahoma" w:hAnsi="Tahoma" w:cs="Tahoma"/>
                <w:sz w:val="18"/>
                <w:szCs w:val="18"/>
              </w:rPr>
            </w:pPr>
            <w:r w:rsidRPr="005B4ACB">
              <w:rPr>
                <w:rFonts w:ascii="Tahoma" w:hAnsi="Tahoma" w:cs="Tahoma"/>
                <w:sz w:val="18"/>
                <w:szCs w:val="18"/>
              </w:rPr>
              <w:t xml:space="preserve">WARUNKI UCZESTNICTWA: </w:t>
            </w:r>
          </w:p>
          <w:p w14:paraId="269C63B6" w14:textId="6F98B956" w:rsidR="0022159D" w:rsidRPr="005B4ACB" w:rsidRDefault="0022159D" w:rsidP="0022159D">
            <w:pPr>
              <w:numPr>
                <w:ilvl w:val="0"/>
                <w:numId w:val="3"/>
              </w:numPr>
              <w:tabs>
                <w:tab w:val="left" w:pos="1037"/>
                <w:tab w:val="num" w:pos="1167"/>
              </w:tabs>
              <w:spacing w:after="0" w:line="240" w:lineRule="auto"/>
              <w:ind w:right="186" w:firstLine="21"/>
              <w:jc w:val="both"/>
              <w:rPr>
                <w:rFonts w:ascii="Tahoma" w:hAnsi="Tahoma" w:cs="Tahoma"/>
                <w:sz w:val="16"/>
                <w:szCs w:val="16"/>
              </w:rPr>
            </w:pPr>
            <w:r>
              <w:rPr>
                <w:rFonts w:ascii="Tahoma" w:hAnsi="Tahoma" w:cs="Tahoma"/>
                <w:sz w:val="16"/>
                <w:szCs w:val="16"/>
              </w:rPr>
              <w:t>Cena standardowa</w:t>
            </w:r>
            <w:r w:rsidRPr="005B4ACB">
              <w:rPr>
                <w:rFonts w:ascii="Tahoma" w:hAnsi="Tahoma" w:cs="Tahoma"/>
                <w:sz w:val="16"/>
                <w:szCs w:val="16"/>
              </w:rPr>
              <w:t xml:space="preserve"> obejmuje: uczestnictwo w szkoleniu, materiały szkoleniowe, certyfikat, wyżywienie (od kolacji</w:t>
            </w:r>
            <w:r w:rsidR="00944A03">
              <w:rPr>
                <w:rFonts w:ascii="Tahoma" w:hAnsi="Tahoma" w:cs="Tahoma"/>
                <w:sz w:val="16"/>
                <w:szCs w:val="16"/>
              </w:rPr>
              <w:t xml:space="preserve"> </w:t>
            </w:r>
            <w:r w:rsidR="00703263">
              <w:rPr>
                <w:rFonts w:ascii="Tahoma" w:hAnsi="Tahoma" w:cs="Tahoma"/>
                <w:sz w:val="16"/>
                <w:szCs w:val="16"/>
              </w:rPr>
              <w:t>1</w:t>
            </w:r>
            <w:r w:rsidR="00755A01">
              <w:rPr>
                <w:rFonts w:ascii="Tahoma" w:hAnsi="Tahoma" w:cs="Tahoma"/>
                <w:sz w:val="16"/>
                <w:szCs w:val="16"/>
              </w:rPr>
              <w:t>4</w:t>
            </w:r>
            <w:r w:rsidR="004556D4">
              <w:rPr>
                <w:rFonts w:ascii="Tahoma" w:hAnsi="Tahoma" w:cs="Tahoma"/>
                <w:sz w:val="16"/>
                <w:szCs w:val="16"/>
              </w:rPr>
              <w:t xml:space="preserve"> października</w:t>
            </w:r>
            <w:r w:rsidR="00703263">
              <w:rPr>
                <w:rFonts w:ascii="Tahoma" w:hAnsi="Tahoma" w:cs="Tahoma"/>
                <w:sz w:val="16"/>
                <w:szCs w:val="16"/>
              </w:rPr>
              <w:t xml:space="preserve">                   </w:t>
            </w:r>
            <w:r w:rsidRPr="005B4ACB">
              <w:rPr>
                <w:rFonts w:ascii="Tahoma" w:hAnsi="Tahoma" w:cs="Tahoma"/>
                <w:sz w:val="16"/>
                <w:szCs w:val="16"/>
              </w:rPr>
              <w:t xml:space="preserve">do obiadu </w:t>
            </w:r>
            <w:r w:rsidR="00703263">
              <w:rPr>
                <w:rFonts w:ascii="Tahoma" w:hAnsi="Tahoma" w:cs="Tahoma"/>
                <w:sz w:val="16"/>
                <w:szCs w:val="16"/>
              </w:rPr>
              <w:t>1</w:t>
            </w:r>
            <w:r w:rsidR="00755A01">
              <w:rPr>
                <w:rFonts w:ascii="Tahoma" w:hAnsi="Tahoma" w:cs="Tahoma"/>
                <w:sz w:val="16"/>
                <w:szCs w:val="16"/>
              </w:rPr>
              <w:t>6</w:t>
            </w:r>
            <w:r w:rsidR="004556D4">
              <w:rPr>
                <w:rFonts w:ascii="Tahoma" w:hAnsi="Tahoma" w:cs="Tahoma"/>
                <w:sz w:val="16"/>
                <w:szCs w:val="16"/>
              </w:rPr>
              <w:t xml:space="preserve"> października</w:t>
            </w:r>
            <w:r w:rsidR="00944A03">
              <w:rPr>
                <w:rFonts w:ascii="Tahoma" w:hAnsi="Tahoma" w:cs="Tahoma"/>
                <w:sz w:val="16"/>
                <w:szCs w:val="16"/>
              </w:rPr>
              <w:t>), zakwaterowanie w pokojach 2</w:t>
            </w:r>
            <w:r w:rsidRPr="005B4ACB">
              <w:rPr>
                <w:rFonts w:ascii="Tahoma" w:hAnsi="Tahoma" w:cs="Tahoma"/>
                <w:sz w:val="16"/>
                <w:szCs w:val="16"/>
              </w:rPr>
              <w:t>-osobowych</w:t>
            </w:r>
            <w:r w:rsidR="00944A03">
              <w:rPr>
                <w:rFonts w:ascii="Tahoma" w:hAnsi="Tahoma" w:cs="Tahoma"/>
                <w:sz w:val="16"/>
                <w:szCs w:val="16"/>
              </w:rPr>
              <w:t xml:space="preserve"> (za dopłatą </w:t>
            </w:r>
            <w:r w:rsidR="004556D4">
              <w:rPr>
                <w:rFonts w:ascii="Tahoma" w:hAnsi="Tahoma" w:cs="Tahoma"/>
                <w:sz w:val="16"/>
                <w:szCs w:val="16"/>
              </w:rPr>
              <w:t>3</w:t>
            </w:r>
            <w:r w:rsidR="00944A03">
              <w:rPr>
                <w:rFonts w:ascii="Tahoma" w:hAnsi="Tahoma" w:cs="Tahoma"/>
                <w:sz w:val="16"/>
                <w:szCs w:val="16"/>
              </w:rPr>
              <w:t>00 zł pokój 1-osobowy)</w:t>
            </w:r>
            <w:r w:rsidRPr="005B4ACB">
              <w:rPr>
                <w:rFonts w:ascii="Tahoma" w:hAnsi="Tahoma" w:cs="Tahoma"/>
                <w:sz w:val="16"/>
                <w:szCs w:val="16"/>
              </w:rPr>
              <w:t>, przerwy kawowe w trakcie trwania szkolenia.</w:t>
            </w:r>
          </w:p>
          <w:p w14:paraId="58AA0E1D" w14:textId="782A29D1" w:rsidR="0022159D" w:rsidRPr="00B44FAB" w:rsidRDefault="0022159D" w:rsidP="00B44FAB">
            <w:pPr>
              <w:numPr>
                <w:ilvl w:val="0"/>
                <w:numId w:val="3"/>
              </w:numPr>
              <w:tabs>
                <w:tab w:val="left" w:pos="1037"/>
                <w:tab w:val="num" w:pos="1167"/>
              </w:tabs>
              <w:spacing w:after="0" w:line="240" w:lineRule="auto"/>
              <w:ind w:right="186" w:firstLine="21"/>
              <w:jc w:val="both"/>
              <w:rPr>
                <w:rFonts w:ascii="Tahoma" w:hAnsi="Tahoma" w:cs="Tahoma"/>
                <w:sz w:val="16"/>
                <w:szCs w:val="16"/>
              </w:rPr>
            </w:pPr>
            <w:r w:rsidRPr="005B4ACB">
              <w:rPr>
                <w:rFonts w:ascii="Tahoma" w:hAnsi="Tahoma" w:cs="Tahoma"/>
                <w:sz w:val="16"/>
                <w:szCs w:val="16"/>
              </w:rPr>
              <w:t>Cena bez zakwaterowania obejmuje: uczestnictwo w szkoleniu, materiały szkoleniowe, certyfikat, obiad oraz przerwy kawowe             w dniach</w:t>
            </w:r>
            <w:r w:rsidR="008266E5">
              <w:rPr>
                <w:rFonts w:ascii="Tahoma" w:hAnsi="Tahoma" w:cs="Tahoma"/>
                <w:sz w:val="16"/>
                <w:szCs w:val="16"/>
              </w:rPr>
              <w:t xml:space="preserve"> </w:t>
            </w:r>
            <w:r w:rsidR="004556D4">
              <w:rPr>
                <w:rFonts w:ascii="Tahoma" w:hAnsi="Tahoma" w:cs="Tahoma"/>
                <w:sz w:val="16"/>
                <w:szCs w:val="16"/>
              </w:rPr>
              <w:t>1</w:t>
            </w:r>
            <w:r w:rsidR="00755A01">
              <w:rPr>
                <w:rFonts w:ascii="Tahoma" w:hAnsi="Tahoma" w:cs="Tahoma"/>
                <w:sz w:val="16"/>
                <w:szCs w:val="16"/>
              </w:rPr>
              <w:t>5-16</w:t>
            </w:r>
            <w:r w:rsidR="004556D4">
              <w:rPr>
                <w:rFonts w:ascii="Tahoma" w:hAnsi="Tahoma" w:cs="Tahoma"/>
                <w:sz w:val="16"/>
                <w:szCs w:val="16"/>
              </w:rPr>
              <w:t xml:space="preserve"> października</w:t>
            </w:r>
            <w:r>
              <w:rPr>
                <w:rFonts w:ascii="Tahoma" w:hAnsi="Tahoma" w:cs="Tahoma"/>
                <w:sz w:val="16"/>
                <w:szCs w:val="16"/>
              </w:rPr>
              <w:t>.</w:t>
            </w:r>
          </w:p>
          <w:p w14:paraId="0EEC55F1" w14:textId="77777777" w:rsidR="0022159D" w:rsidRDefault="0022159D" w:rsidP="0022159D">
            <w:pPr>
              <w:numPr>
                <w:ilvl w:val="0"/>
                <w:numId w:val="3"/>
              </w:numPr>
              <w:tabs>
                <w:tab w:val="left" w:pos="1037"/>
                <w:tab w:val="num" w:pos="1159"/>
              </w:tabs>
              <w:spacing w:after="0" w:line="240" w:lineRule="auto"/>
              <w:ind w:right="186" w:firstLine="21"/>
              <w:jc w:val="both"/>
              <w:rPr>
                <w:rFonts w:ascii="Tahoma" w:hAnsi="Tahoma" w:cs="Tahoma"/>
                <w:sz w:val="16"/>
                <w:szCs w:val="16"/>
              </w:rPr>
            </w:pPr>
            <w:r>
              <w:rPr>
                <w:rFonts w:ascii="Tahoma" w:hAnsi="Tahoma" w:cs="Tahoma"/>
                <w:sz w:val="16"/>
                <w:szCs w:val="16"/>
              </w:rPr>
              <w:t>Niniejszy formularz ma formę umowy zawartej między Zgłaszającym a Go 2 win (organizator). Na 5 dni przed rozpoczęciem szkolenia, organizator wyśle na podany przez Państwa e-mail, potwierdzenie szkolenia zawierające wszelkie informacja organizacyjne.</w:t>
            </w:r>
          </w:p>
          <w:p w14:paraId="1BA9A524" w14:textId="30D949B4" w:rsidR="0022159D" w:rsidRDefault="0022159D" w:rsidP="0022159D">
            <w:pPr>
              <w:numPr>
                <w:ilvl w:val="0"/>
                <w:numId w:val="3"/>
              </w:numPr>
              <w:tabs>
                <w:tab w:val="left" w:pos="1037"/>
                <w:tab w:val="num" w:pos="1159"/>
              </w:tabs>
              <w:spacing w:after="0" w:line="240" w:lineRule="auto"/>
              <w:ind w:right="186" w:firstLine="21"/>
              <w:jc w:val="both"/>
              <w:rPr>
                <w:rFonts w:ascii="Tahoma" w:hAnsi="Tahoma" w:cs="Tahoma"/>
                <w:sz w:val="16"/>
                <w:szCs w:val="16"/>
              </w:rPr>
            </w:pPr>
            <w:r>
              <w:rPr>
                <w:rFonts w:ascii="Tahoma" w:hAnsi="Tahoma" w:cs="Tahoma"/>
                <w:sz w:val="16"/>
                <w:szCs w:val="16"/>
              </w:rPr>
              <w:t>W przypadku rezygnacji w czasie krótszym niż 7 dni przed szkoleniem pobierane jest 100% opłaty, bez względu na termin nadesłania formularza zgłoszeniowego. Zamiast zgłoszonej osoby w szkoleniu może wziąć udział inny pracownik urzędu/instytucji. Nieobecność</w:t>
            </w:r>
            <w:r w:rsidR="00703263">
              <w:rPr>
                <w:rFonts w:ascii="Tahoma" w:hAnsi="Tahoma" w:cs="Tahoma"/>
                <w:sz w:val="16"/>
                <w:szCs w:val="16"/>
              </w:rPr>
              <w:t xml:space="preserve">              </w:t>
            </w:r>
            <w:r>
              <w:rPr>
                <w:rFonts w:ascii="Tahoma" w:hAnsi="Tahoma" w:cs="Tahoma"/>
                <w:sz w:val="16"/>
                <w:szCs w:val="16"/>
              </w:rPr>
              <w:t xml:space="preserve">  na szkoleniu nie zwalnia z dokonania opłaty.</w:t>
            </w:r>
          </w:p>
          <w:p w14:paraId="56311E75" w14:textId="77777777" w:rsidR="0022159D" w:rsidRDefault="0022159D" w:rsidP="0022159D">
            <w:pPr>
              <w:numPr>
                <w:ilvl w:val="0"/>
                <w:numId w:val="3"/>
              </w:numPr>
              <w:tabs>
                <w:tab w:val="left" w:pos="1037"/>
                <w:tab w:val="num" w:pos="1167"/>
              </w:tabs>
              <w:spacing w:after="0" w:line="240" w:lineRule="auto"/>
              <w:ind w:right="186" w:firstLine="21"/>
              <w:jc w:val="both"/>
              <w:rPr>
                <w:rFonts w:ascii="Tahoma" w:hAnsi="Tahoma" w:cs="Tahoma"/>
                <w:sz w:val="16"/>
                <w:szCs w:val="16"/>
              </w:rPr>
            </w:pPr>
            <w:r w:rsidRPr="005B4ACB">
              <w:rPr>
                <w:rFonts w:ascii="Tahoma" w:hAnsi="Tahoma" w:cs="Tahoma"/>
                <w:sz w:val="16"/>
                <w:szCs w:val="16"/>
              </w:rPr>
              <w:t>W przypadku, gdy wykładowca z przyczyn losowych nie będzie mógł przeprowadzić zajęć w podanym terminie, Go 2 win (organizator) zastrzega sobie prawo zmiany terminu zajęć. Uczestnicy szkolenia wskazani przez osobę zgłaszającą zostaną niezwłocznie poinformowani o tym fakcie.</w:t>
            </w:r>
          </w:p>
          <w:p w14:paraId="356A5A2D" w14:textId="77777777" w:rsidR="004F2DAD" w:rsidRDefault="004F2DAD" w:rsidP="004F2DAD">
            <w:pPr>
              <w:numPr>
                <w:ilvl w:val="0"/>
                <w:numId w:val="3"/>
              </w:numPr>
              <w:tabs>
                <w:tab w:val="left" w:pos="1037"/>
                <w:tab w:val="num" w:pos="1159"/>
              </w:tabs>
              <w:spacing w:after="0" w:line="240" w:lineRule="auto"/>
              <w:ind w:right="186" w:firstLine="21"/>
              <w:jc w:val="both"/>
              <w:rPr>
                <w:rFonts w:ascii="Tahoma" w:hAnsi="Tahoma" w:cs="Tahoma"/>
                <w:sz w:val="16"/>
                <w:szCs w:val="16"/>
              </w:rPr>
            </w:pPr>
            <w:r>
              <w:rPr>
                <w:rFonts w:ascii="Tahoma" w:hAnsi="Tahoma" w:cs="Tahoma"/>
                <w:sz w:val="16"/>
                <w:szCs w:val="16"/>
              </w:rPr>
              <w:t>Go 2 win wystawi fakturę za szkolenie i wręczy ją uczestnikowi w ostatnim dniu szkolenia. Płatność nastąpi po otrzymaniu faktury,                   w terminie 7 dni od zakończenia szkolenia.</w:t>
            </w:r>
          </w:p>
          <w:p w14:paraId="4C124ADC" w14:textId="77777777" w:rsidR="0022159D" w:rsidRPr="005B4ACB" w:rsidRDefault="00B44FAB" w:rsidP="0022159D">
            <w:pPr>
              <w:numPr>
                <w:ilvl w:val="0"/>
                <w:numId w:val="3"/>
              </w:numPr>
              <w:tabs>
                <w:tab w:val="left" w:pos="1037"/>
                <w:tab w:val="num" w:pos="1167"/>
              </w:tabs>
              <w:spacing w:after="0" w:line="240" w:lineRule="auto"/>
              <w:ind w:right="186" w:firstLine="21"/>
              <w:jc w:val="both"/>
              <w:rPr>
                <w:rFonts w:ascii="Tahoma" w:hAnsi="Tahoma" w:cs="Tahoma"/>
                <w:sz w:val="16"/>
                <w:szCs w:val="16"/>
              </w:rPr>
            </w:pPr>
            <w:r w:rsidRPr="005B4ACB">
              <w:rPr>
                <w:rFonts w:ascii="Tahoma" w:hAnsi="Tahoma" w:cs="Tahoma"/>
                <w:sz w:val="16"/>
                <w:szCs w:val="16"/>
              </w:rPr>
              <w:t xml:space="preserve"> </w:t>
            </w:r>
            <w:r w:rsidR="0022159D" w:rsidRPr="005B4ACB">
              <w:rPr>
                <w:rFonts w:ascii="Tahoma" w:hAnsi="Tahoma" w:cs="Tahoma"/>
                <w:sz w:val="16"/>
                <w:szCs w:val="16"/>
              </w:rPr>
              <w:t xml:space="preserve">Zgadzam się na przetwarzanie danych zamieszczonych w niniejszym formularzu zgłoszeniowym, w celu aktywnego udziału                   w szkoleniu, zgodnie z ustawą o ochronie danych osobowych z dnia 10 maja 2018 r. (Dz.U. z 2018 r. poz. 1000) oraz na otrzymywanie od Go 2 win Anna Niedziółka, drogą elektroniczną na wskazane powyżej adresy e-mail, zgodnie z ustawą z dnia 18 lipca 2002 r.                     o świadczeniu usług drogą elektroniczną (Dz.U. z 2018 r. poz. 650 z </w:t>
            </w:r>
            <w:proofErr w:type="spellStart"/>
            <w:r w:rsidR="0022159D" w:rsidRPr="005B4ACB">
              <w:rPr>
                <w:rFonts w:ascii="Tahoma" w:hAnsi="Tahoma" w:cs="Tahoma"/>
                <w:sz w:val="16"/>
                <w:szCs w:val="16"/>
              </w:rPr>
              <w:t>poźn</w:t>
            </w:r>
            <w:proofErr w:type="spellEnd"/>
            <w:r w:rsidR="0022159D" w:rsidRPr="005B4ACB">
              <w:rPr>
                <w:rFonts w:ascii="Tahoma" w:hAnsi="Tahoma" w:cs="Tahoma"/>
                <w:sz w:val="16"/>
                <w:szCs w:val="16"/>
              </w:rPr>
              <w:t xml:space="preserve">. </w:t>
            </w:r>
            <w:proofErr w:type="spellStart"/>
            <w:r w:rsidR="0022159D" w:rsidRPr="005B4ACB">
              <w:rPr>
                <w:rFonts w:ascii="Tahoma" w:hAnsi="Tahoma" w:cs="Tahoma"/>
                <w:sz w:val="16"/>
                <w:szCs w:val="16"/>
              </w:rPr>
              <w:t>zm</w:t>
            </w:r>
            <w:proofErr w:type="spellEnd"/>
            <w:r w:rsidR="0022159D" w:rsidRPr="005B4ACB">
              <w:rPr>
                <w:rFonts w:ascii="Tahoma" w:hAnsi="Tahoma" w:cs="Tahoma"/>
                <w:sz w:val="16"/>
                <w:szCs w:val="16"/>
              </w:rPr>
              <w:t>), informacji organizacyjnych dotyczących tego szkolenia, niezbędnych do jego przeprowadzenia.</w:t>
            </w:r>
          </w:p>
          <w:p w14:paraId="74CEC3F1" w14:textId="492053B1" w:rsidR="00F52862" w:rsidRPr="00FD3887" w:rsidRDefault="0022159D" w:rsidP="00B44FAB">
            <w:pPr>
              <w:numPr>
                <w:ilvl w:val="0"/>
                <w:numId w:val="3"/>
              </w:numPr>
              <w:tabs>
                <w:tab w:val="left" w:pos="1125"/>
              </w:tabs>
              <w:spacing w:after="0" w:line="240" w:lineRule="auto"/>
              <w:ind w:hanging="4"/>
              <w:jc w:val="both"/>
              <w:rPr>
                <w:rFonts w:ascii="Tahoma" w:hAnsi="Tahoma" w:cs="Tahoma"/>
                <w:sz w:val="16"/>
                <w:szCs w:val="16"/>
              </w:rPr>
            </w:pPr>
            <w:r w:rsidRPr="005B4ACB">
              <w:rPr>
                <w:rFonts w:ascii="Tahoma" w:hAnsi="Tahoma" w:cs="Tahoma"/>
                <w:sz w:val="16"/>
                <w:szCs w:val="16"/>
              </w:rPr>
              <w:t xml:space="preserve">Jestem świadomy/świadoma prawa do poprawiania, zmieniania i aktualizowania swoich danych, zgodnie z Rozporządzeniem Parlamentu Europejskiego i Rady (UE) 2016/679 z dnia 27 kwietnia 2016 r. w sprawie ochrony osób fizycznych w związku </w:t>
            </w:r>
            <w:r w:rsidR="00B44FAB">
              <w:rPr>
                <w:rFonts w:ascii="Tahoma" w:hAnsi="Tahoma" w:cs="Tahoma"/>
                <w:sz w:val="16"/>
                <w:szCs w:val="16"/>
              </w:rPr>
              <w:t xml:space="preserve"> </w:t>
            </w:r>
            <w:r w:rsidRPr="005B4ACB">
              <w:rPr>
                <w:rFonts w:ascii="Tahoma" w:hAnsi="Tahoma" w:cs="Tahoma"/>
                <w:sz w:val="16"/>
                <w:szCs w:val="16"/>
              </w:rPr>
              <w:t xml:space="preserve">z przetwarzaniem danych osobowych i swobodnego przepływu takich danych oraz uchylenia dyrektywy 95/46/WE (dalej zwane "RODO") oraz zapoznałem/zapoznałam się z klauzulą informacyjną umieszczoną na stronie </w:t>
            </w:r>
            <w:hyperlink r:id="rId9" w:history="1">
              <w:r w:rsidRPr="005B4ACB">
                <w:rPr>
                  <w:rStyle w:val="Hipercze"/>
                  <w:rFonts w:ascii="Tahoma" w:hAnsi="Tahoma" w:cs="Tahoma"/>
                  <w:sz w:val="16"/>
                  <w:szCs w:val="16"/>
                </w:rPr>
                <w:t>http://www.szkolimynajlepiej.pl/klauzula-informacyjna/</w:t>
              </w:r>
            </w:hyperlink>
          </w:p>
        </w:tc>
      </w:tr>
      <w:tr w:rsidR="00F52862" w:rsidRPr="00B33C68" w14:paraId="1ED456DB" w14:textId="77777777" w:rsidTr="00D44D2B">
        <w:trPr>
          <w:trHeight w:hRule="exact" w:val="3585"/>
          <w:jc w:val="center"/>
        </w:trPr>
        <w:tc>
          <w:tcPr>
            <w:tcW w:w="10560" w:type="dxa"/>
          </w:tcPr>
          <w:p w14:paraId="1FBD0084" w14:textId="77777777" w:rsidR="00F52862" w:rsidRPr="00660FAD" w:rsidRDefault="00F52862" w:rsidP="00B810B9">
            <w:pPr>
              <w:spacing w:after="0" w:line="360" w:lineRule="auto"/>
              <w:rPr>
                <w:rFonts w:ascii="Tahoma" w:hAnsi="Tahoma" w:cs="Tahoma"/>
                <w:bCs/>
                <w:sz w:val="16"/>
                <w:szCs w:val="16"/>
              </w:rPr>
            </w:pPr>
          </w:p>
          <w:p w14:paraId="30C981F3" w14:textId="649A90FB" w:rsidR="0022159D" w:rsidRDefault="0022159D" w:rsidP="0022159D">
            <w:pPr>
              <w:numPr>
                <w:ilvl w:val="0"/>
                <w:numId w:val="1"/>
              </w:numPr>
              <w:spacing w:after="0" w:line="360" w:lineRule="auto"/>
              <w:rPr>
                <w:rFonts w:ascii="Tahoma" w:hAnsi="Tahoma" w:cs="Tahoma"/>
                <w:b/>
                <w:bCs/>
                <w:sz w:val="16"/>
              </w:rPr>
            </w:pPr>
            <w:r w:rsidRPr="005B4ACB">
              <w:rPr>
                <w:rFonts w:ascii="Tahoma" w:hAnsi="Tahoma" w:cs="Tahoma"/>
                <w:b/>
                <w:bCs/>
                <w:sz w:val="16"/>
              </w:rPr>
              <w:t>Proszę o</w:t>
            </w:r>
            <w:r w:rsidR="007A56D7">
              <w:rPr>
                <w:rFonts w:ascii="Tahoma" w:hAnsi="Tahoma" w:cs="Tahoma"/>
                <w:b/>
                <w:bCs/>
                <w:sz w:val="16"/>
              </w:rPr>
              <w:t xml:space="preserve"> wystawienie faktury na kwotę 2</w:t>
            </w:r>
            <w:r w:rsidR="00320461">
              <w:rPr>
                <w:rFonts w:ascii="Tahoma" w:hAnsi="Tahoma" w:cs="Tahoma"/>
                <w:b/>
                <w:bCs/>
                <w:sz w:val="16"/>
              </w:rPr>
              <w:t>9</w:t>
            </w:r>
            <w:r>
              <w:rPr>
                <w:rFonts w:ascii="Tahoma" w:hAnsi="Tahoma" w:cs="Tahoma"/>
                <w:b/>
                <w:bCs/>
                <w:sz w:val="16"/>
              </w:rPr>
              <w:t>7</w:t>
            </w:r>
            <w:r w:rsidRPr="005B4ACB">
              <w:rPr>
                <w:rFonts w:ascii="Tahoma" w:hAnsi="Tahoma" w:cs="Tahoma"/>
                <w:b/>
                <w:bCs/>
                <w:sz w:val="16"/>
              </w:rPr>
              <w:t>0 zł zw. VAT/osoba (CENA STANDARDOWA)</w:t>
            </w:r>
          </w:p>
          <w:p w14:paraId="3D8B1162" w14:textId="0EDB6F31" w:rsidR="00AF0B01" w:rsidRPr="00AF0B01" w:rsidRDefault="00AF0B01" w:rsidP="00AF0B01">
            <w:pPr>
              <w:numPr>
                <w:ilvl w:val="0"/>
                <w:numId w:val="1"/>
              </w:numPr>
              <w:spacing w:after="0" w:line="360" w:lineRule="auto"/>
              <w:rPr>
                <w:rFonts w:ascii="Tahoma" w:hAnsi="Tahoma" w:cs="Tahoma"/>
                <w:b/>
                <w:bCs/>
                <w:sz w:val="16"/>
              </w:rPr>
            </w:pPr>
            <w:r w:rsidRPr="005B4ACB">
              <w:rPr>
                <w:rFonts w:ascii="Tahoma" w:hAnsi="Tahoma" w:cs="Tahoma"/>
                <w:b/>
                <w:bCs/>
                <w:sz w:val="16"/>
              </w:rPr>
              <w:t>Proszę o</w:t>
            </w:r>
            <w:r>
              <w:rPr>
                <w:rFonts w:ascii="Tahoma" w:hAnsi="Tahoma" w:cs="Tahoma"/>
                <w:b/>
                <w:bCs/>
                <w:sz w:val="16"/>
              </w:rPr>
              <w:t xml:space="preserve"> wystawienie faktury na kwotę </w:t>
            </w:r>
            <w:r w:rsidR="00320461">
              <w:rPr>
                <w:rFonts w:ascii="Tahoma" w:hAnsi="Tahoma" w:cs="Tahoma"/>
                <w:b/>
                <w:bCs/>
                <w:sz w:val="16"/>
              </w:rPr>
              <w:t>3</w:t>
            </w:r>
            <w:r w:rsidR="004556D4">
              <w:rPr>
                <w:rFonts w:ascii="Tahoma" w:hAnsi="Tahoma" w:cs="Tahoma"/>
                <w:b/>
                <w:bCs/>
                <w:sz w:val="16"/>
              </w:rPr>
              <w:t>2</w:t>
            </w:r>
            <w:r>
              <w:rPr>
                <w:rFonts w:ascii="Tahoma" w:hAnsi="Tahoma" w:cs="Tahoma"/>
                <w:b/>
                <w:bCs/>
                <w:sz w:val="16"/>
              </w:rPr>
              <w:t>7</w:t>
            </w:r>
            <w:r w:rsidR="00944A03">
              <w:rPr>
                <w:rFonts w:ascii="Tahoma" w:hAnsi="Tahoma" w:cs="Tahoma"/>
                <w:b/>
                <w:bCs/>
                <w:sz w:val="16"/>
              </w:rPr>
              <w:t xml:space="preserve">0 zł zw. VAT/osoba (CENA ZA POBYT </w:t>
            </w:r>
            <w:r>
              <w:rPr>
                <w:rFonts w:ascii="Tahoma" w:hAnsi="Tahoma" w:cs="Tahoma"/>
                <w:b/>
                <w:bCs/>
                <w:sz w:val="16"/>
              </w:rPr>
              <w:t xml:space="preserve"> W POKOJU 1</w:t>
            </w:r>
            <w:r w:rsidR="00997FDD">
              <w:rPr>
                <w:rFonts w:ascii="Tahoma" w:hAnsi="Tahoma" w:cs="Tahoma"/>
                <w:b/>
                <w:bCs/>
                <w:sz w:val="16"/>
              </w:rPr>
              <w:t>-</w:t>
            </w:r>
            <w:r w:rsidR="00314294">
              <w:rPr>
                <w:rFonts w:ascii="Tahoma" w:hAnsi="Tahoma" w:cs="Tahoma"/>
                <w:b/>
                <w:bCs/>
                <w:sz w:val="16"/>
              </w:rPr>
              <w:t>O</w:t>
            </w:r>
            <w:r>
              <w:rPr>
                <w:rFonts w:ascii="Tahoma" w:hAnsi="Tahoma" w:cs="Tahoma"/>
                <w:b/>
                <w:bCs/>
                <w:sz w:val="16"/>
              </w:rPr>
              <w:t>SOBOWYM</w:t>
            </w:r>
            <w:r w:rsidRPr="005B4ACB">
              <w:rPr>
                <w:rFonts w:ascii="Tahoma" w:hAnsi="Tahoma" w:cs="Tahoma"/>
                <w:b/>
                <w:bCs/>
                <w:sz w:val="16"/>
              </w:rPr>
              <w:t>)</w:t>
            </w:r>
          </w:p>
          <w:p w14:paraId="1B26A8BB" w14:textId="68BCEA43" w:rsidR="0022159D" w:rsidRPr="005B4ACB" w:rsidRDefault="0022159D" w:rsidP="0022159D">
            <w:pPr>
              <w:numPr>
                <w:ilvl w:val="0"/>
                <w:numId w:val="1"/>
              </w:numPr>
              <w:spacing w:after="0" w:line="360" w:lineRule="auto"/>
              <w:rPr>
                <w:rFonts w:ascii="Tahoma" w:hAnsi="Tahoma" w:cs="Tahoma"/>
                <w:b/>
                <w:bCs/>
                <w:sz w:val="16"/>
              </w:rPr>
            </w:pPr>
            <w:r w:rsidRPr="005B4ACB">
              <w:rPr>
                <w:rFonts w:ascii="Tahoma" w:hAnsi="Tahoma" w:cs="Tahoma"/>
                <w:b/>
                <w:bCs/>
                <w:sz w:val="16"/>
              </w:rPr>
              <w:t xml:space="preserve">Proszę o </w:t>
            </w:r>
            <w:r w:rsidR="007A56D7">
              <w:rPr>
                <w:rFonts w:ascii="Tahoma" w:hAnsi="Tahoma" w:cs="Tahoma"/>
                <w:b/>
                <w:bCs/>
                <w:sz w:val="16"/>
              </w:rPr>
              <w:t>wystawienie faktury na kwotę 1</w:t>
            </w:r>
            <w:r w:rsidR="004556D4">
              <w:rPr>
                <w:rFonts w:ascii="Tahoma" w:hAnsi="Tahoma" w:cs="Tahoma"/>
                <w:b/>
                <w:bCs/>
                <w:sz w:val="16"/>
              </w:rPr>
              <w:t>9</w:t>
            </w:r>
            <w:r>
              <w:rPr>
                <w:rFonts w:ascii="Tahoma" w:hAnsi="Tahoma" w:cs="Tahoma"/>
                <w:b/>
                <w:bCs/>
                <w:sz w:val="16"/>
              </w:rPr>
              <w:t>7</w:t>
            </w:r>
            <w:r w:rsidRPr="005B4ACB">
              <w:rPr>
                <w:rFonts w:ascii="Tahoma" w:hAnsi="Tahoma" w:cs="Tahoma"/>
                <w:b/>
                <w:bCs/>
                <w:sz w:val="16"/>
              </w:rPr>
              <w:t>0 zł zw. VAT/osoba (CENA BEZ ZAKWATEROWANIA)</w:t>
            </w:r>
          </w:p>
          <w:p w14:paraId="3523D664" w14:textId="77777777" w:rsidR="00FD3887" w:rsidRPr="009C1A3B" w:rsidRDefault="00FD3887" w:rsidP="00FD3887">
            <w:pPr>
              <w:spacing w:after="0"/>
              <w:rPr>
                <w:rFonts w:ascii="Tahoma" w:hAnsi="Tahoma" w:cs="Tahoma"/>
                <w:bCs/>
                <w:sz w:val="12"/>
                <w:szCs w:val="12"/>
              </w:rPr>
            </w:pPr>
            <w:r w:rsidRPr="009C1A3B">
              <w:rPr>
                <w:rFonts w:ascii="Tahoma" w:hAnsi="Tahoma" w:cs="Tahoma"/>
                <w:bCs/>
                <w:sz w:val="12"/>
                <w:szCs w:val="12"/>
              </w:rPr>
              <w:t xml:space="preserve"> </w:t>
            </w:r>
          </w:p>
          <w:p w14:paraId="3AE4869B" w14:textId="77777777" w:rsidR="00FD3887" w:rsidRPr="00B33C68" w:rsidRDefault="00FD3887" w:rsidP="00FD3887">
            <w:pPr>
              <w:pStyle w:val="Tekstpodstawowy"/>
              <w:rPr>
                <w:rFonts w:ascii="Tahoma" w:hAnsi="Tahoma" w:cs="Tahoma"/>
                <w:b/>
                <w:sz w:val="16"/>
              </w:rPr>
            </w:pPr>
            <w:r w:rsidRPr="00B33C68">
              <w:rPr>
                <w:rFonts w:ascii="Tahoma" w:hAnsi="Tahoma" w:cs="Tahoma"/>
                <w:sz w:val="16"/>
              </w:rPr>
              <w:tab/>
              <w:t xml:space="preserve">Oświadczamy, że akceptujemy warunki uczestnictwa w szkoleniu oraz zobowiązujemy się do zapłaty. </w:t>
            </w:r>
          </w:p>
          <w:p w14:paraId="6C0CBEB3" w14:textId="77777777" w:rsidR="00423118" w:rsidRDefault="00423118" w:rsidP="00ED27B3">
            <w:pPr>
              <w:pStyle w:val="Tekstpodstawowy"/>
              <w:rPr>
                <w:rFonts w:ascii="Tahoma" w:hAnsi="Tahoma" w:cs="Tahoma"/>
                <w:sz w:val="16"/>
              </w:rPr>
            </w:pPr>
          </w:p>
          <w:p w14:paraId="3FFCC36D" w14:textId="77777777" w:rsidR="00C271DD" w:rsidRDefault="00C271DD" w:rsidP="00ED27B3">
            <w:pPr>
              <w:pStyle w:val="Tekstpodstawowy"/>
              <w:rPr>
                <w:rFonts w:ascii="Tahoma" w:hAnsi="Tahoma" w:cs="Tahoma"/>
                <w:sz w:val="16"/>
              </w:rPr>
            </w:pPr>
          </w:p>
          <w:p w14:paraId="5EE203BD" w14:textId="77777777" w:rsidR="00C271DD" w:rsidRPr="00B33C68" w:rsidRDefault="00C271DD" w:rsidP="00ED27B3">
            <w:pPr>
              <w:pStyle w:val="Tekstpodstawowy"/>
              <w:rPr>
                <w:rFonts w:ascii="Tahoma" w:hAnsi="Tahoma" w:cs="Tahoma"/>
                <w:sz w:val="16"/>
              </w:rPr>
            </w:pPr>
          </w:p>
          <w:p w14:paraId="1FB64D04" w14:textId="77777777" w:rsidR="00D44D2B" w:rsidRDefault="00D44D2B" w:rsidP="00D44D2B">
            <w:pPr>
              <w:pStyle w:val="Tekstpodstawowy"/>
              <w:rPr>
                <w:rFonts w:ascii="Tahoma" w:hAnsi="Tahoma" w:cs="Tahoma"/>
                <w:sz w:val="16"/>
              </w:rPr>
            </w:pPr>
          </w:p>
          <w:p w14:paraId="2FB566C0" w14:textId="77777777" w:rsidR="00D44D2B" w:rsidRPr="00B33C68" w:rsidRDefault="00F52862" w:rsidP="00D44D2B">
            <w:pPr>
              <w:pStyle w:val="Tekstpodstawowy"/>
              <w:jc w:val="center"/>
              <w:rPr>
                <w:rFonts w:ascii="Tahoma" w:hAnsi="Tahoma" w:cs="Tahoma"/>
                <w:sz w:val="16"/>
              </w:rPr>
            </w:pPr>
            <w:r w:rsidRPr="00B33C68">
              <w:rPr>
                <w:rFonts w:ascii="Tahoma" w:hAnsi="Tahoma" w:cs="Tahoma"/>
                <w:sz w:val="16"/>
              </w:rPr>
              <w:t>_________________________________</w:t>
            </w:r>
          </w:p>
          <w:p w14:paraId="5D33947D" w14:textId="77777777" w:rsidR="00F52862" w:rsidRPr="003E6F29" w:rsidRDefault="00F52862" w:rsidP="00ED27B3">
            <w:pPr>
              <w:pStyle w:val="Tekstpodstawowy"/>
              <w:jc w:val="center"/>
              <w:rPr>
                <w:rFonts w:ascii="Tahoma" w:hAnsi="Tahoma" w:cs="Tahoma"/>
                <w:sz w:val="16"/>
              </w:rPr>
            </w:pPr>
            <w:r w:rsidRPr="00B33C68">
              <w:rPr>
                <w:rFonts w:ascii="Tahoma" w:hAnsi="Tahoma" w:cs="Tahoma"/>
                <w:sz w:val="16"/>
              </w:rPr>
              <w:t>podpis i pieczątka</w:t>
            </w:r>
          </w:p>
        </w:tc>
      </w:tr>
    </w:tbl>
    <w:p w14:paraId="5314C20F" w14:textId="77777777" w:rsidR="000258D6" w:rsidRPr="00C271DD" w:rsidRDefault="000258D6" w:rsidP="000258D6">
      <w:pPr>
        <w:pStyle w:val="Standard"/>
        <w:autoSpaceDE w:val="0"/>
        <w:spacing w:line="360" w:lineRule="auto"/>
        <w:jc w:val="both"/>
        <w:rPr>
          <w:rFonts w:ascii="Tahoma" w:eastAsia="Calibri" w:hAnsi="Tahoma" w:cs="Tahoma"/>
          <w:b/>
          <w:color w:val="000000"/>
          <w:sz w:val="16"/>
          <w:szCs w:val="16"/>
        </w:rPr>
      </w:pPr>
    </w:p>
    <w:p w14:paraId="5E65A39F" w14:textId="77777777" w:rsidR="000258D6" w:rsidRDefault="000258D6" w:rsidP="000258D6">
      <w:pPr>
        <w:pStyle w:val="Standard"/>
        <w:autoSpaceDE w:val="0"/>
        <w:spacing w:line="360" w:lineRule="auto"/>
        <w:jc w:val="both"/>
        <w:rPr>
          <w:rFonts w:ascii="Tahoma" w:eastAsia="Calibri" w:hAnsi="Tahoma" w:cs="Tahoma"/>
          <w:b/>
          <w:color w:val="000000"/>
          <w:sz w:val="22"/>
          <w:szCs w:val="22"/>
        </w:rPr>
      </w:pPr>
    </w:p>
    <w:p w14:paraId="7C42F35C" w14:textId="77777777" w:rsidR="005A7C43" w:rsidRDefault="005A7C43" w:rsidP="000258D6">
      <w:pPr>
        <w:pStyle w:val="Standard"/>
        <w:autoSpaceDE w:val="0"/>
        <w:spacing w:line="360" w:lineRule="auto"/>
        <w:jc w:val="both"/>
        <w:rPr>
          <w:rFonts w:ascii="Tahoma" w:eastAsia="Calibri" w:hAnsi="Tahoma" w:cs="Tahoma"/>
          <w:b/>
          <w:color w:val="000000"/>
          <w:sz w:val="22"/>
          <w:szCs w:val="22"/>
        </w:rPr>
      </w:pPr>
    </w:p>
    <w:p w14:paraId="2F7F0024" w14:textId="77777777" w:rsidR="006F5C21" w:rsidRDefault="006F5C21" w:rsidP="000258D6">
      <w:pPr>
        <w:pStyle w:val="Standard"/>
        <w:autoSpaceDE w:val="0"/>
        <w:spacing w:line="360" w:lineRule="auto"/>
        <w:jc w:val="both"/>
        <w:rPr>
          <w:rFonts w:ascii="Tahoma" w:eastAsia="Calibri" w:hAnsi="Tahoma" w:cs="Tahoma"/>
          <w:b/>
          <w:color w:val="000000"/>
          <w:sz w:val="22"/>
          <w:szCs w:val="22"/>
        </w:rPr>
      </w:pPr>
    </w:p>
    <w:p w14:paraId="36353853" w14:textId="77777777" w:rsidR="006F5C21" w:rsidRDefault="006F5C21" w:rsidP="000258D6">
      <w:pPr>
        <w:pStyle w:val="Standard"/>
        <w:autoSpaceDE w:val="0"/>
        <w:spacing w:line="360" w:lineRule="auto"/>
        <w:jc w:val="both"/>
        <w:rPr>
          <w:rFonts w:ascii="Tahoma" w:eastAsia="Calibri" w:hAnsi="Tahoma" w:cs="Tahoma"/>
          <w:b/>
          <w:color w:val="000000"/>
          <w:sz w:val="22"/>
          <w:szCs w:val="22"/>
        </w:rPr>
      </w:pPr>
    </w:p>
    <w:p w14:paraId="32BE9A6D" w14:textId="77777777" w:rsidR="00416178" w:rsidRPr="009D3B77" w:rsidRDefault="00416178" w:rsidP="000258D6">
      <w:pPr>
        <w:pStyle w:val="Standard"/>
        <w:autoSpaceDE w:val="0"/>
        <w:spacing w:line="360" w:lineRule="auto"/>
        <w:jc w:val="both"/>
        <w:rPr>
          <w:rFonts w:ascii="Tahoma" w:eastAsia="Calibri" w:hAnsi="Tahoma" w:cs="Tahoma"/>
          <w:b/>
          <w:color w:val="000000"/>
          <w:sz w:val="22"/>
          <w:szCs w:val="22"/>
        </w:rPr>
      </w:pPr>
    </w:p>
    <w:p w14:paraId="55370C02" w14:textId="77777777" w:rsidR="000258D6" w:rsidRPr="009D3B77" w:rsidRDefault="000258D6" w:rsidP="000258D6">
      <w:pPr>
        <w:pStyle w:val="Standard"/>
        <w:autoSpaceDE w:val="0"/>
        <w:spacing w:line="360" w:lineRule="auto"/>
        <w:jc w:val="center"/>
        <w:rPr>
          <w:rFonts w:ascii="Tahoma" w:eastAsia="Calibri" w:hAnsi="Tahoma" w:cs="Tahoma"/>
          <w:b/>
          <w:color w:val="000000"/>
          <w:sz w:val="28"/>
          <w:szCs w:val="28"/>
        </w:rPr>
      </w:pPr>
      <w:r w:rsidRPr="009D3B77">
        <w:rPr>
          <w:rFonts w:ascii="Tahoma" w:eastAsia="Calibri" w:hAnsi="Tahoma" w:cs="Tahoma"/>
          <w:b/>
          <w:color w:val="000000"/>
          <w:sz w:val="28"/>
          <w:szCs w:val="28"/>
        </w:rPr>
        <w:t>OŚWIADCZENIE</w:t>
      </w:r>
    </w:p>
    <w:p w14:paraId="3BD47C59" w14:textId="77777777" w:rsidR="000258D6" w:rsidRPr="009D3B77" w:rsidRDefault="000258D6" w:rsidP="000258D6">
      <w:pPr>
        <w:pStyle w:val="Standard"/>
        <w:autoSpaceDE w:val="0"/>
        <w:spacing w:line="360" w:lineRule="auto"/>
        <w:jc w:val="both"/>
        <w:rPr>
          <w:rFonts w:ascii="Tahoma" w:eastAsia="Calibri" w:hAnsi="Tahoma" w:cs="Tahoma"/>
          <w:b/>
          <w:color w:val="000000"/>
          <w:sz w:val="22"/>
          <w:szCs w:val="22"/>
        </w:rPr>
      </w:pPr>
    </w:p>
    <w:p w14:paraId="61B33114" w14:textId="77777777" w:rsidR="000258D6" w:rsidRPr="009D3B77" w:rsidRDefault="000258D6" w:rsidP="00FD3887">
      <w:pPr>
        <w:pStyle w:val="Standard"/>
        <w:autoSpaceDE w:val="0"/>
        <w:spacing w:line="360" w:lineRule="auto"/>
        <w:jc w:val="both"/>
        <w:rPr>
          <w:rFonts w:ascii="Tahoma" w:eastAsia="Calibri" w:hAnsi="Tahoma" w:cs="Tahoma"/>
          <w:b/>
          <w:color w:val="000000"/>
          <w:sz w:val="22"/>
          <w:szCs w:val="22"/>
        </w:rPr>
      </w:pPr>
    </w:p>
    <w:p w14:paraId="326EC8CC" w14:textId="1D475416" w:rsidR="000258D6" w:rsidRPr="006B5587" w:rsidRDefault="000258D6" w:rsidP="006B5587">
      <w:pPr>
        <w:tabs>
          <w:tab w:val="left" w:pos="0"/>
        </w:tabs>
        <w:spacing w:after="0" w:line="360" w:lineRule="auto"/>
        <w:jc w:val="both"/>
        <w:rPr>
          <w:rFonts w:ascii="Tahoma" w:eastAsia="Tahoma" w:hAnsi="Tahoma"/>
          <w:b/>
          <w:sz w:val="20"/>
          <w:szCs w:val="20"/>
        </w:rPr>
      </w:pPr>
      <w:r w:rsidRPr="000258D6">
        <w:rPr>
          <w:rFonts w:ascii="Tahoma" w:eastAsia="Calibri" w:hAnsi="Tahoma" w:cs="Tahoma"/>
          <w:color w:val="000000"/>
          <w:sz w:val="20"/>
          <w:szCs w:val="20"/>
        </w:rPr>
        <w:t xml:space="preserve">Oświadczamy, że nabyta od </w:t>
      </w:r>
      <w:r w:rsidRPr="000258D6">
        <w:rPr>
          <w:rFonts w:ascii="Tahoma" w:hAnsi="Tahoma" w:cs="Tahoma"/>
          <w:b/>
          <w:bCs/>
          <w:sz w:val="20"/>
          <w:szCs w:val="20"/>
        </w:rPr>
        <w:t>Go 2 win Anna Niedziółka</w:t>
      </w:r>
      <w:r w:rsidRPr="000258D6">
        <w:rPr>
          <w:rFonts w:ascii="Tahoma" w:hAnsi="Tahoma" w:cs="Tahoma"/>
          <w:bCs/>
          <w:sz w:val="20"/>
          <w:szCs w:val="20"/>
        </w:rPr>
        <w:t>, z siedzibą</w:t>
      </w:r>
      <w:r w:rsidR="009264E3">
        <w:rPr>
          <w:rFonts w:ascii="Tahoma" w:hAnsi="Tahoma" w:cs="Tahoma"/>
          <w:bCs/>
          <w:sz w:val="20"/>
          <w:szCs w:val="20"/>
        </w:rPr>
        <w:t xml:space="preserve"> w Warszawie, </w:t>
      </w:r>
      <w:r w:rsidRPr="000258D6">
        <w:rPr>
          <w:rFonts w:ascii="Tahoma" w:hAnsi="Tahoma" w:cs="Tahoma"/>
          <w:bCs/>
          <w:sz w:val="20"/>
          <w:szCs w:val="20"/>
        </w:rPr>
        <w:t>przy</w:t>
      </w:r>
      <w:r w:rsidRPr="000258D6">
        <w:rPr>
          <w:rFonts w:ascii="Tahoma" w:hAnsi="Tahoma" w:cs="Tahoma"/>
          <w:b/>
          <w:bCs/>
          <w:sz w:val="20"/>
          <w:szCs w:val="20"/>
        </w:rPr>
        <w:t xml:space="preserve"> </w:t>
      </w:r>
      <w:r w:rsidR="006B5587">
        <w:rPr>
          <w:rFonts w:ascii="Tahoma" w:hAnsi="Tahoma" w:cs="Tahoma"/>
          <w:sz w:val="20"/>
          <w:szCs w:val="20"/>
        </w:rPr>
        <w:t xml:space="preserve">ul. Janinówka </w:t>
      </w:r>
      <w:r w:rsidRPr="000258D6">
        <w:rPr>
          <w:rFonts w:ascii="Tahoma" w:hAnsi="Tahoma" w:cs="Tahoma"/>
          <w:sz w:val="20"/>
          <w:szCs w:val="20"/>
        </w:rPr>
        <w:t>11/50</w:t>
      </w:r>
      <w:r w:rsidRPr="000258D6">
        <w:rPr>
          <w:rFonts w:ascii="Tahoma" w:hAnsi="Tahoma" w:cs="Tahoma"/>
          <w:b/>
          <w:bCs/>
          <w:sz w:val="20"/>
          <w:szCs w:val="20"/>
        </w:rPr>
        <w:t xml:space="preserve">, </w:t>
      </w:r>
      <w:r w:rsidRPr="000258D6">
        <w:rPr>
          <w:rFonts w:ascii="Tahoma" w:hAnsi="Tahoma" w:cs="Tahoma"/>
          <w:sz w:val="20"/>
          <w:szCs w:val="20"/>
        </w:rPr>
        <w:t xml:space="preserve">NIP: </w:t>
      </w:r>
      <w:r w:rsidRPr="000258D6">
        <w:rPr>
          <w:rFonts w:ascii="Tahoma" w:eastAsia="Calibri" w:hAnsi="Tahoma" w:cs="Tahoma"/>
          <w:color w:val="000000"/>
          <w:sz w:val="20"/>
          <w:szCs w:val="20"/>
        </w:rPr>
        <w:t>5371946381,</w:t>
      </w:r>
      <w:r w:rsidRPr="000258D6">
        <w:rPr>
          <w:rFonts w:ascii="Tahoma" w:hAnsi="Tahoma" w:cs="Tahoma"/>
          <w:sz w:val="20"/>
          <w:szCs w:val="20"/>
        </w:rPr>
        <w:t xml:space="preserve"> </w:t>
      </w:r>
      <w:r w:rsidRPr="000258D6">
        <w:rPr>
          <w:rFonts w:ascii="Tahoma" w:eastAsia="Calibri" w:hAnsi="Tahoma" w:cs="Tahoma"/>
          <w:color w:val="000000"/>
          <w:sz w:val="20"/>
          <w:szCs w:val="20"/>
        </w:rPr>
        <w:t xml:space="preserve">usługa </w:t>
      </w:r>
      <w:r w:rsidRPr="00BF5F38">
        <w:rPr>
          <w:rFonts w:ascii="Tahoma" w:eastAsia="Calibri" w:hAnsi="Tahoma" w:cs="Tahoma"/>
          <w:color w:val="000000"/>
          <w:kern w:val="3"/>
          <w:sz w:val="20"/>
          <w:szCs w:val="20"/>
          <w:lang w:eastAsia="zh-CN" w:bidi="hi-IN"/>
        </w:rPr>
        <w:t>szkoleniowa</w:t>
      </w:r>
      <w:r w:rsidRPr="00BF5F38">
        <w:rPr>
          <w:rFonts w:ascii="Tahoma" w:eastAsia="Calibri" w:hAnsi="Tahoma" w:cs="Tahoma"/>
          <w:b/>
          <w:color w:val="000000"/>
          <w:kern w:val="3"/>
          <w:sz w:val="20"/>
          <w:szCs w:val="20"/>
          <w:lang w:eastAsia="zh-CN" w:bidi="hi-IN"/>
        </w:rPr>
        <w:t xml:space="preserve">: </w:t>
      </w:r>
      <w:r w:rsidR="00755A01">
        <w:rPr>
          <w:rFonts w:ascii="Tahoma" w:eastAsia="Tahoma" w:hAnsi="Tahoma"/>
          <w:b/>
          <w:sz w:val="20"/>
          <w:szCs w:val="20"/>
        </w:rPr>
        <w:t>R</w:t>
      </w:r>
      <w:r w:rsidR="008266E5">
        <w:rPr>
          <w:rFonts w:ascii="Tahoma" w:eastAsia="Tahoma" w:hAnsi="Tahoma"/>
          <w:b/>
          <w:sz w:val="20"/>
          <w:szCs w:val="20"/>
        </w:rPr>
        <w:t>adzenie sobie w trudnych sytuacjach</w:t>
      </w:r>
      <w:r w:rsidR="00755A01">
        <w:rPr>
          <w:rFonts w:ascii="Tahoma" w:eastAsia="Tahoma" w:hAnsi="Tahoma"/>
          <w:b/>
          <w:sz w:val="20"/>
          <w:szCs w:val="20"/>
        </w:rPr>
        <w:t xml:space="preserve"> z klientem</w:t>
      </w:r>
      <w:r w:rsidR="00703263">
        <w:rPr>
          <w:rFonts w:ascii="Tahoma" w:eastAsia="Tahoma" w:hAnsi="Tahoma"/>
          <w:b/>
          <w:sz w:val="20"/>
          <w:szCs w:val="20"/>
        </w:rPr>
        <w:t xml:space="preserve"> – warsztaty dla </w:t>
      </w:r>
      <w:r w:rsidR="004556D4">
        <w:rPr>
          <w:rFonts w:ascii="Tahoma" w:eastAsia="Tahoma" w:hAnsi="Tahoma"/>
          <w:b/>
          <w:sz w:val="20"/>
          <w:szCs w:val="20"/>
        </w:rPr>
        <w:t>sektora publicznego</w:t>
      </w:r>
      <w:r w:rsidR="00BF5F38" w:rsidRPr="00BF5F38">
        <w:rPr>
          <w:rFonts w:ascii="Tahoma" w:eastAsia="Calibri" w:hAnsi="Tahoma" w:cs="Tahoma"/>
          <w:b/>
          <w:color w:val="000000"/>
          <w:kern w:val="3"/>
          <w:sz w:val="20"/>
          <w:szCs w:val="20"/>
          <w:lang w:eastAsia="zh-CN" w:bidi="hi-IN"/>
        </w:rPr>
        <w:t>,</w:t>
      </w:r>
      <w:r w:rsidR="00BF5F38">
        <w:rPr>
          <w:rFonts w:ascii="Tahoma" w:eastAsia="Calibri" w:hAnsi="Tahoma" w:cs="Tahoma"/>
          <w:color w:val="000000"/>
          <w:kern w:val="3"/>
          <w:sz w:val="20"/>
          <w:szCs w:val="20"/>
          <w:lang w:eastAsia="zh-CN" w:bidi="hi-IN"/>
        </w:rPr>
        <w:t xml:space="preserve"> </w:t>
      </w:r>
      <w:r w:rsidRPr="00BF5F38">
        <w:rPr>
          <w:rFonts w:ascii="Tahoma" w:eastAsia="Calibri" w:hAnsi="Tahoma" w:cs="Tahoma"/>
          <w:color w:val="000000"/>
          <w:kern w:val="3"/>
          <w:sz w:val="20"/>
          <w:szCs w:val="20"/>
          <w:lang w:eastAsia="zh-CN" w:bidi="hi-IN"/>
        </w:rPr>
        <w:t xml:space="preserve">która odbędzie się  </w:t>
      </w:r>
      <w:r w:rsidR="00D44D2B">
        <w:rPr>
          <w:rFonts w:ascii="Tahoma" w:eastAsia="Calibri" w:hAnsi="Tahoma" w:cs="Tahoma"/>
          <w:color w:val="000000"/>
          <w:kern w:val="3"/>
          <w:sz w:val="20"/>
          <w:szCs w:val="20"/>
          <w:lang w:eastAsia="zh-CN" w:bidi="hi-IN"/>
        </w:rPr>
        <w:t>w dniach</w:t>
      </w:r>
      <w:r w:rsidR="005A7C43" w:rsidRPr="00BF5F38">
        <w:rPr>
          <w:rFonts w:ascii="Tahoma" w:eastAsia="Calibri" w:hAnsi="Tahoma" w:cs="Tahoma"/>
          <w:color w:val="000000"/>
          <w:kern w:val="3"/>
          <w:sz w:val="20"/>
          <w:szCs w:val="20"/>
          <w:lang w:eastAsia="zh-CN" w:bidi="hi-IN"/>
        </w:rPr>
        <w:t xml:space="preserve"> </w:t>
      </w:r>
      <w:r w:rsidR="00755A01">
        <w:rPr>
          <w:rFonts w:ascii="Tahoma" w:hAnsi="Tahoma" w:cs="Tahoma"/>
          <w:b/>
          <w:bCs/>
          <w:sz w:val="20"/>
          <w:szCs w:val="20"/>
        </w:rPr>
        <w:t>14-16</w:t>
      </w:r>
      <w:r w:rsidR="004556D4">
        <w:rPr>
          <w:rFonts w:ascii="Tahoma" w:hAnsi="Tahoma" w:cs="Tahoma"/>
          <w:b/>
          <w:bCs/>
          <w:sz w:val="20"/>
          <w:szCs w:val="20"/>
        </w:rPr>
        <w:t xml:space="preserve"> października</w:t>
      </w:r>
      <w:r w:rsidR="00ED7DBE">
        <w:rPr>
          <w:rFonts w:ascii="Tahoma" w:hAnsi="Tahoma" w:cs="Tahoma"/>
          <w:b/>
          <w:bCs/>
          <w:sz w:val="20"/>
          <w:szCs w:val="20"/>
        </w:rPr>
        <w:t xml:space="preserve"> </w:t>
      </w:r>
      <w:r w:rsidR="00FD3887">
        <w:rPr>
          <w:rFonts w:ascii="Tahoma" w:eastAsia="Calibri" w:hAnsi="Tahoma" w:cs="Tahoma"/>
          <w:b/>
          <w:color w:val="000000"/>
          <w:kern w:val="3"/>
          <w:sz w:val="20"/>
          <w:szCs w:val="20"/>
          <w:lang w:eastAsia="zh-CN" w:bidi="hi-IN"/>
        </w:rPr>
        <w:t>20</w:t>
      </w:r>
      <w:r w:rsidR="00ED7DBE">
        <w:rPr>
          <w:rFonts w:ascii="Tahoma" w:eastAsia="Calibri" w:hAnsi="Tahoma" w:cs="Tahoma"/>
          <w:b/>
          <w:color w:val="000000"/>
          <w:kern w:val="3"/>
          <w:sz w:val="20"/>
          <w:szCs w:val="20"/>
          <w:lang w:eastAsia="zh-CN" w:bidi="hi-IN"/>
        </w:rPr>
        <w:t>2</w:t>
      </w:r>
      <w:r w:rsidR="004556D4">
        <w:rPr>
          <w:rFonts w:ascii="Tahoma" w:eastAsia="Calibri" w:hAnsi="Tahoma" w:cs="Tahoma"/>
          <w:b/>
          <w:color w:val="000000"/>
          <w:kern w:val="3"/>
          <w:sz w:val="20"/>
          <w:szCs w:val="20"/>
          <w:lang w:eastAsia="zh-CN" w:bidi="hi-IN"/>
        </w:rPr>
        <w:t>5</w:t>
      </w:r>
      <w:r w:rsidR="004E4A21" w:rsidRPr="00BF5F38">
        <w:rPr>
          <w:rFonts w:ascii="Tahoma" w:eastAsia="Calibri" w:hAnsi="Tahoma" w:cs="Tahoma"/>
          <w:b/>
          <w:color w:val="000000"/>
          <w:kern w:val="3"/>
          <w:sz w:val="20"/>
          <w:szCs w:val="20"/>
          <w:lang w:eastAsia="zh-CN" w:bidi="hi-IN"/>
        </w:rPr>
        <w:t xml:space="preserve"> r.</w:t>
      </w:r>
      <w:r w:rsidR="00703263">
        <w:rPr>
          <w:rFonts w:ascii="Tahoma" w:eastAsia="Calibri" w:hAnsi="Tahoma" w:cs="Tahoma"/>
          <w:b/>
          <w:color w:val="000000"/>
          <w:kern w:val="3"/>
          <w:sz w:val="20"/>
          <w:szCs w:val="20"/>
          <w:lang w:eastAsia="zh-CN" w:bidi="hi-IN"/>
        </w:rPr>
        <w:t xml:space="preserve"> w </w:t>
      </w:r>
      <w:r w:rsidR="004556D4">
        <w:rPr>
          <w:rFonts w:ascii="Tahoma" w:eastAsia="Calibri" w:hAnsi="Tahoma" w:cs="Tahoma"/>
          <w:b/>
          <w:color w:val="000000"/>
          <w:kern w:val="3"/>
          <w:sz w:val="20"/>
          <w:szCs w:val="20"/>
          <w:lang w:eastAsia="zh-CN" w:bidi="hi-IN"/>
        </w:rPr>
        <w:t>Zakopanem</w:t>
      </w:r>
      <w:r w:rsidRPr="00BF5F38">
        <w:rPr>
          <w:rFonts w:ascii="Tahoma" w:eastAsia="Calibri" w:hAnsi="Tahoma" w:cs="Tahoma"/>
          <w:color w:val="000000"/>
          <w:kern w:val="3"/>
          <w:sz w:val="20"/>
          <w:szCs w:val="20"/>
          <w:lang w:eastAsia="zh-CN" w:bidi="hi-IN"/>
        </w:rPr>
        <w:t>, mająca charakter usługi kształcenia zawodowego/przekwalifikowania zawodowego, jest finansowana ze środków publicznych:</w:t>
      </w:r>
    </w:p>
    <w:p w14:paraId="5F1A0F9A" w14:textId="77777777" w:rsidR="00FD3887" w:rsidRPr="000258D6" w:rsidRDefault="000258D6" w:rsidP="007A56D7">
      <w:pPr>
        <w:pStyle w:val="Standard"/>
        <w:autoSpaceDE w:val="0"/>
        <w:spacing w:line="360" w:lineRule="auto"/>
        <w:jc w:val="both"/>
        <w:rPr>
          <w:rFonts w:ascii="Tahoma" w:eastAsia="Calibri" w:hAnsi="Tahoma" w:cs="Tahoma"/>
          <w:color w:val="000000"/>
          <w:sz w:val="20"/>
          <w:szCs w:val="20"/>
        </w:rPr>
      </w:pPr>
      <w:r w:rsidRPr="000258D6">
        <w:rPr>
          <w:rFonts w:ascii="Tahoma" w:eastAsia="Calibri" w:hAnsi="Tahoma" w:cs="Tahoma"/>
          <w:color w:val="000000"/>
          <w:sz w:val="20"/>
          <w:szCs w:val="20"/>
        </w:rPr>
        <w:br/>
      </w:r>
      <w:r w:rsidR="00FD3887" w:rsidRPr="000258D6">
        <w:rPr>
          <w:rFonts w:ascii="Tahoma" w:eastAsia="Calibri" w:hAnsi="Tahoma" w:cs="Tahoma"/>
          <w:color w:val="000000"/>
          <w:sz w:val="20"/>
          <w:szCs w:val="20"/>
        </w:rPr>
        <w:t xml:space="preserve">a) w całości, zgodnie z treścią art. 43 ust. 1 pkt 29 lit. c ustawy o </w:t>
      </w:r>
      <w:r w:rsidR="009264E3">
        <w:rPr>
          <w:rFonts w:ascii="Tahoma" w:eastAsia="Calibri" w:hAnsi="Tahoma" w:cs="Tahoma"/>
          <w:color w:val="000000"/>
          <w:sz w:val="20"/>
          <w:szCs w:val="20"/>
        </w:rPr>
        <w:t xml:space="preserve">podatku od towarów i usług </w:t>
      </w:r>
      <w:r w:rsidR="00FD3887" w:rsidRPr="000258D6">
        <w:rPr>
          <w:rFonts w:ascii="Tahoma" w:eastAsia="Calibri" w:hAnsi="Tahoma" w:cs="Tahoma"/>
          <w:color w:val="000000"/>
          <w:sz w:val="20"/>
          <w:szCs w:val="20"/>
        </w:rPr>
        <w:t>z dnia 11.03.2004 r.</w:t>
      </w:r>
      <w:r w:rsidR="00FD3887" w:rsidRPr="000258D6">
        <w:rPr>
          <w:rFonts w:ascii="Tahoma" w:hAnsi="Tahoma" w:cs="Tahoma"/>
          <w:color w:val="454246"/>
          <w:sz w:val="20"/>
          <w:szCs w:val="20"/>
          <w:shd w:val="clear" w:color="auto" w:fill="FFFFFF"/>
          <w:lang w:eastAsia="pl-PL" w:bidi="ar-SA"/>
        </w:rPr>
        <w:t xml:space="preserve"> </w:t>
      </w:r>
      <w:r w:rsidR="00FD3887" w:rsidRPr="000258D6">
        <w:rPr>
          <w:rFonts w:ascii="Tahoma" w:eastAsia="Calibri" w:hAnsi="Tahoma" w:cs="Tahoma"/>
          <w:color w:val="000000"/>
          <w:sz w:val="20"/>
          <w:szCs w:val="20"/>
        </w:rPr>
        <w:t>(Dz. U. z 2011 r. nr 177, poz. 1054 z późniejszymi zmianami)*</w:t>
      </w:r>
    </w:p>
    <w:p w14:paraId="05D56A74" w14:textId="77777777" w:rsidR="00FD3887" w:rsidRPr="000258D6" w:rsidRDefault="00FD3887" w:rsidP="007A56D7">
      <w:pPr>
        <w:pStyle w:val="Standard"/>
        <w:autoSpaceDE w:val="0"/>
        <w:spacing w:line="360" w:lineRule="auto"/>
        <w:jc w:val="both"/>
        <w:rPr>
          <w:rFonts w:ascii="Tahoma" w:eastAsia="Calibri" w:hAnsi="Tahoma" w:cs="Tahoma"/>
          <w:color w:val="000000"/>
          <w:sz w:val="20"/>
          <w:szCs w:val="20"/>
        </w:rPr>
      </w:pPr>
    </w:p>
    <w:p w14:paraId="6761A002" w14:textId="77777777" w:rsidR="00FD3887" w:rsidRPr="000258D6" w:rsidRDefault="00FD3887" w:rsidP="007A56D7">
      <w:pPr>
        <w:pStyle w:val="Standard"/>
        <w:autoSpaceDE w:val="0"/>
        <w:spacing w:line="360" w:lineRule="auto"/>
        <w:jc w:val="both"/>
        <w:rPr>
          <w:rFonts w:ascii="Tahoma" w:eastAsia="Calibri" w:hAnsi="Tahoma" w:cs="Tahoma"/>
          <w:color w:val="000000"/>
          <w:sz w:val="20"/>
          <w:szCs w:val="20"/>
        </w:rPr>
      </w:pPr>
      <w:r w:rsidRPr="000258D6">
        <w:rPr>
          <w:rFonts w:ascii="Tahoma" w:eastAsia="Calibri" w:hAnsi="Tahoma" w:cs="Tahoma"/>
          <w:color w:val="000000"/>
          <w:sz w:val="20"/>
          <w:szCs w:val="20"/>
        </w:rPr>
        <w:t>lub</w:t>
      </w:r>
    </w:p>
    <w:p w14:paraId="27444B96" w14:textId="77777777" w:rsidR="00FD3887" w:rsidRDefault="00FD3887" w:rsidP="007A56D7">
      <w:pPr>
        <w:pStyle w:val="Standard"/>
        <w:autoSpaceDE w:val="0"/>
        <w:spacing w:line="360" w:lineRule="auto"/>
        <w:jc w:val="both"/>
        <w:rPr>
          <w:rFonts w:ascii="Tahoma" w:eastAsia="Calibri" w:hAnsi="Tahoma" w:cs="Tahoma"/>
          <w:color w:val="000000"/>
          <w:sz w:val="20"/>
          <w:szCs w:val="20"/>
        </w:rPr>
      </w:pPr>
      <w:r w:rsidRPr="000258D6">
        <w:rPr>
          <w:rFonts w:ascii="Tahoma" w:eastAsia="Times New Roman" w:hAnsi="Tahoma" w:cs="Tahoma"/>
          <w:color w:val="000000"/>
          <w:sz w:val="20"/>
          <w:szCs w:val="20"/>
        </w:rPr>
        <w:br/>
      </w:r>
      <w:r w:rsidRPr="00B60E31">
        <w:rPr>
          <w:rFonts w:ascii="Tahoma" w:eastAsia="Calibri" w:hAnsi="Tahoma" w:cs="Tahoma"/>
          <w:color w:val="000000"/>
          <w:sz w:val="20"/>
          <w:szCs w:val="20"/>
        </w:rPr>
        <w:t>b) w co najmniej 70%, zgodnie z treścią § 3 ust. 1 pkt 14 roz</w:t>
      </w:r>
      <w:r w:rsidR="009264E3">
        <w:rPr>
          <w:rFonts w:ascii="Tahoma" w:eastAsia="Calibri" w:hAnsi="Tahoma" w:cs="Tahoma"/>
          <w:color w:val="000000"/>
          <w:sz w:val="20"/>
          <w:szCs w:val="20"/>
        </w:rPr>
        <w:t xml:space="preserve">porządzenia Ministra Finansów </w:t>
      </w:r>
      <w:r w:rsidRPr="00B60E31">
        <w:rPr>
          <w:rFonts w:ascii="Tahoma" w:eastAsia="Calibri" w:hAnsi="Tahoma" w:cs="Tahoma"/>
          <w:color w:val="000000"/>
          <w:sz w:val="20"/>
          <w:szCs w:val="20"/>
        </w:rPr>
        <w:t xml:space="preserve">z dnia 20.12.2013 r. w sprawie zwolnień od podatku od towarów i usług oraz warunków stosowania tych zwolnień </w:t>
      </w:r>
      <w:r>
        <w:rPr>
          <w:rFonts w:ascii="Tahoma" w:eastAsia="Calibri" w:hAnsi="Tahoma" w:cs="Tahoma"/>
          <w:color w:val="000000"/>
          <w:sz w:val="20"/>
          <w:szCs w:val="20"/>
        </w:rPr>
        <w:t>(tekst jednolity Dz. U. z 2018 r. poz. 701)*</w:t>
      </w:r>
    </w:p>
    <w:p w14:paraId="021491B0" w14:textId="77777777" w:rsidR="00FD3887" w:rsidRPr="000258D6" w:rsidRDefault="00FD3887" w:rsidP="007A56D7">
      <w:pPr>
        <w:pStyle w:val="Standard"/>
        <w:autoSpaceDE w:val="0"/>
        <w:spacing w:line="360" w:lineRule="auto"/>
        <w:jc w:val="both"/>
        <w:rPr>
          <w:rFonts w:ascii="Tahoma" w:eastAsia="Calibri" w:hAnsi="Tahoma" w:cs="Tahoma"/>
          <w:color w:val="000000"/>
          <w:sz w:val="20"/>
          <w:szCs w:val="20"/>
        </w:rPr>
      </w:pPr>
    </w:p>
    <w:p w14:paraId="6A25B865" w14:textId="77777777" w:rsidR="00FD3887" w:rsidRPr="000258D6" w:rsidRDefault="00FD3887" w:rsidP="007A56D7">
      <w:pPr>
        <w:pStyle w:val="Standard"/>
        <w:autoSpaceDE w:val="0"/>
        <w:spacing w:line="360" w:lineRule="auto"/>
        <w:jc w:val="both"/>
        <w:rPr>
          <w:rFonts w:ascii="Tahoma" w:eastAsia="Calibri" w:hAnsi="Tahoma" w:cs="Tahoma"/>
          <w:color w:val="000000"/>
          <w:sz w:val="20"/>
          <w:szCs w:val="20"/>
        </w:rPr>
      </w:pPr>
      <w:r w:rsidRPr="000258D6">
        <w:rPr>
          <w:rFonts w:ascii="Tahoma" w:eastAsia="Calibri" w:hAnsi="Tahoma" w:cs="Tahoma"/>
          <w:color w:val="000000"/>
          <w:sz w:val="20"/>
          <w:szCs w:val="20"/>
        </w:rPr>
        <w:t>*Prosimy zaznaczyć właściwą opcję a) lub b)</w:t>
      </w:r>
    </w:p>
    <w:p w14:paraId="441FE205" w14:textId="77777777" w:rsidR="000258D6" w:rsidRPr="000258D6" w:rsidRDefault="000258D6" w:rsidP="00FD3887">
      <w:pPr>
        <w:pStyle w:val="Standard"/>
        <w:autoSpaceDE w:val="0"/>
        <w:spacing w:line="360" w:lineRule="auto"/>
        <w:jc w:val="both"/>
        <w:rPr>
          <w:rFonts w:ascii="Tahoma" w:eastAsia="Calibri" w:hAnsi="Tahoma" w:cs="Tahoma"/>
          <w:color w:val="000000"/>
          <w:sz w:val="20"/>
          <w:szCs w:val="20"/>
        </w:rPr>
      </w:pPr>
    </w:p>
    <w:p w14:paraId="162EB6CE" w14:textId="77777777" w:rsidR="000258D6" w:rsidRPr="000258D6" w:rsidRDefault="000258D6" w:rsidP="000258D6">
      <w:pPr>
        <w:pStyle w:val="Standard"/>
        <w:autoSpaceDE w:val="0"/>
        <w:spacing w:line="360" w:lineRule="auto"/>
        <w:jc w:val="both"/>
        <w:rPr>
          <w:rFonts w:ascii="Tahoma" w:eastAsia="Calibri" w:hAnsi="Tahoma" w:cs="Tahoma"/>
          <w:color w:val="000000"/>
          <w:sz w:val="20"/>
          <w:szCs w:val="20"/>
        </w:rPr>
      </w:pPr>
    </w:p>
    <w:p w14:paraId="1927C046" w14:textId="77777777" w:rsidR="000258D6" w:rsidRPr="000258D6" w:rsidRDefault="000258D6" w:rsidP="000258D6">
      <w:pPr>
        <w:pStyle w:val="Standard"/>
        <w:autoSpaceDE w:val="0"/>
        <w:spacing w:line="360" w:lineRule="auto"/>
        <w:jc w:val="both"/>
        <w:rPr>
          <w:rFonts w:ascii="Tahoma" w:eastAsia="Calibri" w:hAnsi="Tahoma" w:cs="Tahoma"/>
          <w:color w:val="000000"/>
          <w:sz w:val="20"/>
          <w:szCs w:val="20"/>
        </w:rPr>
      </w:pPr>
    </w:p>
    <w:p w14:paraId="25080331" w14:textId="77777777" w:rsidR="000258D6" w:rsidRPr="000258D6" w:rsidRDefault="000258D6" w:rsidP="004E4A21">
      <w:pPr>
        <w:pStyle w:val="Standard"/>
        <w:autoSpaceDE w:val="0"/>
        <w:spacing w:line="360" w:lineRule="auto"/>
        <w:ind w:firstLine="708"/>
        <w:jc w:val="both"/>
        <w:rPr>
          <w:rFonts w:ascii="Tahoma" w:eastAsia="Calibri" w:hAnsi="Tahoma" w:cs="Tahoma"/>
          <w:color w:val="000000"/>
          <w:sz w:val="20"/>
          <w:szCs w:val="20"/>
        </w:rPr>
      </w:pPr>
      <w:r w:rsidRPr="000258D6">
        <w:rPr>
          <w:rFonts w:ascii="Tahoma" w:eastAsia="Calibri" w:hAnsi="Tahoma" w:cs="Tahoma"/>
          <w:color w:val="000000"/>
          <w:sz w:val="20"/>
          <w:szCs w:val="20"/>
        </w:rPr>
        <w:t>Miejsce, data</w:t>
      </w:r>
      <w:r w:rsidRPr="000258D6">
        <w:rPr>
          <w:rFonts w:ascii="Tahoma" w:eastAsia="Calibri" w:hAnsi="Tahoma" w:cs="Tahoma"/>
          <w:color w:val="000000"/>
          <w:sz w:val="20"/>
          <w:szCs w:val="20"/>
        </w:rPr>
        <w:tab/>
      </w:r>
      <w:r w:rsidR="00BD40D7">
        <w:rPr>
          <w:rFonts w:ascii="Tahoma" w:eastAsia="Calibri" w:hAnsi="Tahoma" w:cs="Tahoma"/>
          <w:color w:val="000000"/>
          <w:sz w:val="20"/>
          <w:szCs w:val="20"/>
        </w:rPr>
        <w:tab/>
      </w:r>
      <w:r w:rsidR="00BD40D7">
        <w:rPr>
          <w:rFonts w:ascii="Tahoma" w:eastAsia="Calibri" w:hAnsi="Tahoma" w:cs="Tahoma"/>
          <w:color w:val="000000"/>
          <w:sz w:val="20"/>
          <w:szCs w:val="20"/>
        </w:rPr>
        <w:tab/>
      </w:r>
      <w:r w:rsidR="00BD40D7">
        <w:rPr>
          <w:rFonts w:ascii="Tahoma" w:eastAsia="Calibri" w:hAnsi="Tahoma" w:cs="Tahoma"/>
          <w:color w:val="000000"/>
          <w:sz w:val="20"/>
          <w:szCs w:val="20"/>
        </w:rPr>
        <w:tab/>
      </w:r>
      <w:r w:rsidR="00BD40D7">
        <w:rPr>
          <w:rFonts w:ascii="Tahoma" w:eastAsia="Calibri" w:hAnsi="Tahoma" w:cs="Tahoma"/>
          <w:color w:val="000000"/>
          <w:sz w:val="20"/>
          <w:szCs w:val="20"/>
        </w:rPr>
        <w:tab/>
      </w:r>
      <w:r w:rsidR="00BD40D7">
        <w:rPr>
          <w:rFonts w:ascii="Tahoma" w:eastAsia="Calibri" w:hAnsi="Tahoma" w:cs="Tahoma"/>
          <w:color w:val="000000"/>
          <w:sz w:val="20"/>
          <w:szCs w:val="20"/>
        </w:rPr>
        <w:tab/>
      </w:r>
      <w:r w:rsidR="004E4A21">
        <w:rPr>
          <w:rFonts w:ascii="Tahoma" w:eastAsia="Calibri" w:hAnsi="Tahoma" w:cs="Tahoma"/>
          <w:color w:val="000000"/>
          <w:sz w:val="20"/>
          <w:szCs w:val="20"/>
        </w:rPr>
        <w:tab/>
      </w:r>
      <w:r w:rsidRPr="000258D6">
        <w:rPr>
          <w:rFonts w:ascii="Tahoma" w:eastAsia="Calibri" w:hAnsi="Tahoma" w:cs="Tahoma"/>
          <w:color w:val="000000"/>
          <w:sz w:val="20"/>
          <w:szCs w:val="20"/>
        </w:rPr>
        <w:t>Pieczątka i podpis</w:t>
      </w:r>
    </w:p>
    <w:p w14:paraId="3F6F2666" w14:textId="77777777" w:rsidR="000258D6" w:rsidRPr="000258D6" w:rsidRDefault="000258D6" w:rsidP="000258D6">
      <w:pPr>
        <w:pStyle w:val="Standard"/>
        <w:autoSpaceDE w:val="0"/>
        <w:spacing w:line="360" w:lineRule="auto"/>
        <w:jc w:val="both"/>
        <w:rPr>
          <w:rFonts w:ascii="Tahoma" w:eastAsia="Times New Roman" w:hAnsi="Tahoma" w:cs="Tahoma"/>
          <w:sz w:val="20"/>
          <w:szCs w:val="20"/>
        </w:rPr>
      </w:pPr>
    </w:p>
    <w:p w14:paraId="2620E85B" w14:textId="77777777" w:rsidR="000258D6" w:rsidRPr="000258D6" w:rsidRDefault="000258D6" w:rsidP="000258D6">
      <w:pPr>
        <w:pStyle w:val="Standard"/>
        <w:autoSpaceDE w:val="0"/>
        <w:spacing w:line="360" w:lineRule="auto"/>
        <w:jc w:val="both"/>
        <w:rPr>
          <w:rFonts w:ascii="Tahoma" w:eastAsia="Times New Roman" w:hAnsi="Tahoma" w:cs="Tahoma"/>
          <w:sz w:val="20"/>
          <w:szCs w:val="20"/>
        </w:rPr>
      </w:pPr>
    </w:p>
    <w:p w14:paraId="577EA19B" w14:textId="77777777" w:rsidR="000258D6" w:rsidRPr="000258D6" w:rsidRDefault="000258D6" w:rsidP="000258D6">
      <w:pPr>
        <w:pStyle w:val="Standard"/>
        <w:autoSpaceDE w:val="0"/>
        <w:spacing w:line="360" w:lineRule="auto"/>
        <w:jc w:val="both"/>
        <w:rPr>
          <w:rFonts w:ascii="Tahoma" w:eastAsia="Times New Roman" w:hAnsi="Tahoma" w:cs="Tahoma"/>
          <w:sz w:val="20"/>
          <w:szCs w:val="20"/>
        </w:rPr>
      </w:pPr>
    </w:p>
    <w:p w14:paraId="300A9A24" w14:textId="77777777" w:rsidR="00C31ACF" w:rsidRPr="000258D6" w:rsidRDefault="00BD40D7" w:rsidP="000258D6">
      <w:pPr>
        <w:pStyle w:val="Standard"/>
        <w:autoSpaceDE w:val="0"/>
        <w:spacing w:line="360" w:lineRule="auto"/>
        <w:jc w:val="both"/>
        <w:rPr>
          <w:rStyle w:val="Pogrubienie"/>
          <w:rFonts w:ascii="Tahoma" w:eastAsia="Times New Roman" w:hAnsi="Tahoma" w:cs="Tahoma"/>
          <w:b w:val="0"/>
          <w:bCs w:val="0"/>
          <w:sz w:val="20"/>
          <w:szCs w:val="20"/>
        </w:rPr>
      </w:pPr>
      <w:r>
        <w:rPr>
          <w:rFonts w:ascii="Tahoma" w:eastAsia="Times New Roman" w:hAnsi="Tahoma" w:cs="Tahoma"/>
          <w:sz w:val="20"/>
          <w:szCs w:val="20"/>
        </w:rPr>
        <w:t>…………………………………………….</w:t>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t>……….</w:t>
      </w:r>
      <w:r w:rsidR="000258D6" w:rsidRPr="000258D6">
        <w:rPr>
          <w:rFonts w:ascii="Tahoma" w:eastAsia="Times New Roman" w:hAnsi="Tahoma" w:cs="Tahoma"/>
          <w:sz w:val="20"/>
          <w:szCs w:val="20"/>
        </w:rPr>
        <w:t>…………………………………………….</w:t>
      </w:r>
    </w:p>
    <w:sectPr w:rsidR="00C31ACF" w:rsidRPr="000258D6" w:rsidSect="00600C01">
      <w:headerReference w:type="default" r:id="rId10"/>
      <w:footerReference w:type="default" r:id="rId11"/>
      <w:pgSz w:w="11906" w:h="16838"/>
      <w:pgMar w:top="1276" w:right="1417" w:bottom="1417" w:left="141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AEB85" w14:textId="77777777" w:rsidR="00783590" w:rsidRDefault="00783590" w:rsidP="0065202F">
      <w:pPr>
        <w:spacing w:after="0" w:line="240" w:lineRule="auto"/>
      </w:pPr>
      <w:r>
        <w:separator/>
      </w:r>
    </w:p>
  </w:endnote>
  <w:endnote w:type="continuationSeparator" w:id="0">
    <w:p w14:paraId="5A3627BF" w14:textId="77777777" w:rsidR="00783590" w:rsidRDefault="00783590" w:rsidP="00652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17BB2" w14:textId="77777777" w:rsidR="00CB0E58" w:rsidRDefault="00000000">
    <w:pPr>
      <w:pStyle w:val="Stopka"/>
      <w:rPr>
        <w:b/>
        <w:color w:val="660033"/>
      </w:rPr>
    </w:pPr>
    <w:r>
      <w:rPr>
        <w:b/>
        <w:color w:val="660033"/>
      </w:rPr>
      <w:pict w14:anchorId="46560A3C">
        <v:rect id="_x0000_i1026" style="width:453.6pt;height:1pt" o:hralign="center" o:hrstd="t" o:hrnoshade="t" o:hr="t" fillcolor="#1f497d [3215]" stroked="f"/>
      </w:pict>
    </w:r>
  </w:p>
  <w:tbl>
    <w:tblPr>
      <w:tblStyle w:val="Tabela-Siatka"/>
      <w:tblW w:w="9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658"/>
    </w:tblGrid>
    <w:tr w:rsidR="000D625B" w14:paraId="5D7E6919" w14:textId="77777777" w:rsidTr="000D625B">
      <w:trPr>
        <w:trHeight w:val="1138"/>
      </w:trPr>
      <w:tc>
        <w:tcPr>
          <w:tcW w:w="4658" w:type="dxa"/>
        </w:tcPr>
        <w:p w14:paraId="1CD315BC" w14:textId="77777777" w:rsidR="000D625B" w:rsidRDefault="000D625B" w:rsidP="00F727A6">
          <w:pPr>
            <w:pStyle w:val="Stopka"/>
            <w:rPr>
              <w:rFonts w:ascii="Tahoma" w:hAnsi="Tahoma" w:cs="Tahoma"/>
              <w:sz w:val="18"/>
              <w:szCs w:val="18"/>
            </w:rPr>
          </w:pPr>
        </w:p>
        <w:p w14:paraId="68F59E5E" w14:textId="77777777" w:rsidR="000D625B" w:rsidRDefault="000D625B" w:rsidP="00F727A6">
          <w:pPr>
            <w:pStyle w:val="Stopka"/>
            <w:rPr>
              <w:rFonts w:ascii="Tahoma" w:hAnsi="Tahoma" w:cs="Tahoma"/>
              <w:sz w:val="18"/>
              <w:szCs w:val="18"/>
            </w:rPr>
          </w:pPr>
          <w:r w:rsidRPr="00F727A6">
            <w:rPr>
              <w:rFonts w:ascii="Tahoma" w:hAnsi="Tahoma" w:cs="Tahoma"/>
              <w:sz w:val="18"/>
              <w:szCs w:val="18"/>
            </w:rPr>
            <w:t>Go 2 win</w:t>
          </w:r>
          <w:r>
            <w:rPr>
              <w:rFonts w:ascii="Tahoma" w:hAnsi="Tahoma" w:cs="Tahoma"/>
              <w:sz w:val="18"/>
              <w:szCs w:val="18"/>
            </w:rPr>
            <w:t xml:space="preserve"> Anna Niedziółka</w:t>
          </w:r>
        </w:p>
        <w:p w14:paraId="31C96A85" w14:textId="77777777" w:rsidR="000D625B" w:rsidRPr="00F727A6" w:rsidRDefault="000D625B" w:rsidP="00CF2059">
          <w:pPr>
            <w:pStyle w:val="Stopka"/>
            <w:rPr>
              <w:rFonts w:ascii="Tahoma" w:hAnsi="Tahoma" w:cs="Tahoma"/>
              <w:sz w:val="18"/>
              <w:szCs w:val="18"/>
            </w:rPr>
          </w:pPr>
          <w:r w:rsidRPr="00F727A6">
            <w:rPr>
              <w:rFonts w:ascii="Tahoma" w:hAnsi="Tahoma" w:cs="Tahoma"/>
              <w:sz w:val="18"/>
              <w:szCs w:val="18"/>
            </w:rPr>
            <w:t>Ul. Janinówka 11/50, 03-562 Warszawa</w:t>
          </w:r>
        </w:p>
        <w:p w14:paraId="17083926" w14:textId="77777777" w:rsidR="000D625B" w:rsidRDefault="000D625B" w:rsidP="00F727A6">
          <w:pPr>
            <w:pStyle w:val="Stopka"/>
            <w:rPr>
              <w:rFonts w:ascii="Tahoma" w:hAnsi="Tahoma" w:cs="Tahoma"/>
              <w:sz w:val="18"/>
              <w:szCs w:val="18"/>
            </w:rPr>
          </w:pPr>
          <w:r w:rsidRPr="00F727A6">
            <w:rPr>
              <w:rFonts w:ascii="Tahoma" w:hAnsi="Tahoma" w:cs="Tahoma"/>
              <w:sz w:val="18"/>
              <w:szCs w:val="18"/>
            </w:rPr>
            <w:t>NIP: 5371946381, Regon: 030808322</w:t>
          </w:r>
        </w:p>
      </w:tc>
      <w:tc>
        <w:tcPr>
          <w:tcW w:w="4658" w:type="dxa"/>
          <w:vAlign w:val="center"/>
        </w:tcPr>
        <w:p w14:paraId="31852F90" w14:textId="77777777" w:rsidR="000D625B" w:rsidRPr="00CF2059" w:rsidRDefault="00802C8B" w:rsidP="00ED27B3">
          <w:pPr>
            <w:pStyle w:val="Stopka"/>
            <w:jc w:val="center"/>
            <w:rPr>
              <w:rFonts w:ascii="Tahoma" w:hAnsi="Tahoma" w:cs="Tahoma"/>
              <w:color w:val="993366"/>
              <w:sz w:val="18"/>
              <w:szCs w:val="18"/>
            </w:rPr>
          </w:pPr>
          <w:r w:rsidRPr="00A860DE">
            <w:rPr>
              <w:rFonts w:ascii="Tahoma" w:hAnsi="Tahoma" w:cs="Tahoma"/>
              <w:color w:val="0F243E" w:themeColor="text2" w:themeShade="80"/>
              <w:sz w:val="40"/>
              <w:szCs w:val="40"/>
            </w:rPr>
            <w:t>www.szkolimynajlepiej.pl</w:t>
          </w:r>
        </w:p>
      </w:tc>
    </w:tr>
  </w:tbl>
  <w:p w14:paraId="5592D05A" w14:textId="77777777" w:rsidR="00F727A6" w:rsidRPr="009854D7" w:rsidRDefault="00F727A6" w:rsidP="00CF2059">
    <w:pPr>
      <w:pStyle w:val="Stopka"/>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50827" w14:textId="77777777" w:rsidR="00783590" w:rsidRDefault="00783590" w:rsidP="0065202F">
      <w:pPr>
        <w:spacing w:after="0" w:line="240" w:lineRule="auto"/>
      </w:pPr>
      <w:r>
        <w:separator/>
      </w:r>
    </w:p>
  </w:footnote>
  <w:footnote w:type="continuationSeparator" w:id="0">
    <w:p w14:paraId="1ED2E4C7" w14:textId="77777777" w:rsidR="00783590" w:rsidRDefault="00783590" w:rsidP="00652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D2AD0" w14:textId="77777777" w:rsidR="0065202F" w:rsidRDefault="000238D7" w:rsidP="00667716">
    <w:pPr>
      <w:pStyle w:val="Nagwek"/>
    </w:pPr>
    <w:r>
      <w:rPr>
        <w:noProof/>
      </w:rPr>
      <w:drawing>
        <wp:anchor distT="0" distB="0" distL="114300" distR="114300" simplePos="0" relativeHeight="251659264" behindDoc="0" locked="0" layoutInCell="1" allowOverlap="1" wp14:anchorId="6B44632A" wp14:editId="696D9778">
          <wp:simplePos x="0" y="0"/>
          <wp:positionH relativeFrom="margin">
            <wp:posOffset>-635</wp:posOffset>
          </wp:positionH>
          <wp:positionV relativeFrom="paragraph">
            <wp:posOffset>153035</wp:posOffset>
          </wp:positionV>
          <wp:extent cx="1714500" cy="407670"/>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07670"/>
                  </a:xfrm>
                  <a:prstGeom prst="rect">
                    <a:avLst/>
                  </a:prstGeom>
                  <a:noFill/>
                </pic:spPr>
              </pic:pic>
            </a:graphicData>
          </a:graphic>
          <wp14:sizeRelH relativeFrom="page">
            <wp14:pctWidth>0</wp14:pctWidth>
          </wp14:sizeRelH>
          <wp14:sizeRelV relativeFrom="page">
            <wp14:pctHeight>0</wp14:pctHeight>
          </wp14:sizeRelV>
        </wp:anchor>
      </w:drawing>
    </w:r>
  </w:p>
  <w:p w14:paraId="1CD05F3B" w14:textId="77777777" w:rsidR="0067266A" w:rsidRPr="0067266A" w:rsidRDefault="009460AA" w:rsidP="009460AA">
    <w:pPr>
      <w:spacing w:after="0" w:line="240" w:lineRule="auto"/>
      <w:ind w:left="6237"/>
      <w:rPr>
        <w:rFonts w:ascii="Tahoma" w:hAnsi="Tahoma" w:cs="Tahoma"/>
        <w:sz w:val="18"/>
        <w:szCs w:val="18"/>
      </w:rPr>
    </w:pPr>
    <w:r>
      <w:rPr>
        <w:rFonts w:ascii="Tahoma" w:hAnsi="Tahoma" w:cs="Tahoma"/>
        <w:sz w:val="18"/>
        <w:szCs w:val="18"/>
      </w:rPr>
      <w:t>Anna</w:t>
    </w:r>
    <w:r w:rsidR="0067266A" w:rsidRPr="0067266A">
      <w:rPr>
        <w:rFonts w:ascii="Tahoma" w:hAnsi="Tahoma" w:cs="Tahoma"/>
        <w:sz w:val="18"/>
        <w:szCs w:val="18"/>
      </w:rPr>
      <w:t xml:space="preserve"> Niedziółka</w:t>
    </w:r>
  </w:p>
  <w:p w14:paraId="00E222F8" w14:textId="77777777" w:rsidR="0067266A" w:rsidRPr="0067266A" w:rsidRDefault="009460AA" w:rsidP="009460AA">
    <w:pPr>
      <w:spacing w:after="0" w:line="240" w:lineRule="auto"/>
      <w:ind w:left="6237"/>
      <w:rPr>
        <w:rFonts w:ascii="Tahoma" w:hAnsi="Tahoma" w:cs="Tahoma"/>
        <w:sz w:val="18"/>
        <w:szCs w:val="18"/>
      </w:rPr>
    </w:pPr>
    <w:r>
      <w:rPr>
        <w:rFonts w:ascii="Tahoma" w:hAnsi="Tahoma" w:cs="Tahoma"/>
        <w:sz w:val="18"/>
        <w:szCs w:val="18"/>
      </w:rPr>
      <w:t>tel. kom.: 609 123 599</w:t>
    </w:r>
  </w:p>
  <w:p w14:paraId="7E6430F9" w14:textId="77777777" w:rsidR="0067266A" w:rsidRPr="0067266A" w:rsidRDefault="009460AA" w:rsidP="009460AA">
    <w:pPr>
      <w:spacing w:after="0" w:line="240" w:lineRule="auto"/>
      <w:ind w:left="6237"/>
      <w:rPr>
        <w:rStyle w:val="Hipercze"/>
        <w:rFonts w:ascii="Tahoma" w:eastAsia="Times New Roman" w:hAnsi="Tahoma" w:cs="Tahoma"/>
        <w:sz w:val="20"/>
        <w:szCs w:val="20"/>
      </w:rPr>
    </w:pPr>
    <w:r w:rsidRPr="009460AA">
      <w:rPr>
        <w:rStyle w:val="Hipercze"/>
        <w:rFonts w:ascii="Tahoma" w:eastAsia="Times New Roman" w:hAnsi="Tahoma" w:cs="Tahoma"/>
        <w:color w:val="auto"/>
        <w:sz w:val="18"/>
        <w:szCs w:val="18"/>
        <w:u w:val="none"/>
      </w:rPr>
      <w:t>e-mail:</w:t>
    </w:r>
    <w:r w:rsidR="009F16C4">
      <w:rPr>
        <w:rStyle w:val="Hipercze"/>
        <w:rFonts w:ascii="Tahoma" w:eastAsia="Times New Roman" w:hAnsi="Tahoma" w:cs="Tahoma"/>
        <w:color w:val="auto"/>
        <w:sz w:val="18"/>
        <w:szCs w:val="18"/>
        <w:u w:val="none"/>
      </w:rPr>
      <w:t xml:space="preserve"> </w:t>
    </w:r>
    <w:r w:rsidRPr="009460AA">
      <w:rPr>
        <w:rStyle w:val="Hipercze"/>
        <w:rFonts w:ascii="Tahoma" w:eastAsia="Times New Roman" w:hAnsi="Tahoma" w:cs="Tahoma"/>
        <w:sz w:val="18"/>
        <w:szCs w:val="18"/>
      </w:rPr>
      <w:t>anna</w:t>
    </w:r>
    <w:r w:rsidR="0067266A" w:rsidRPr="009460AA">
      <w:rPr>
        <w:rStyle w:val="Hipercze"/>
        <w:rFonts w:ascii="Tahoma" w:eastAsia="Times New Roman" w:hAnsi="Tahoma" w:cs="Tahoma"/>
        <w:sz w:val="18"/>
        <w:szCs w:val="18"/>
      </w:rPr>
      <w:t>@szkolimynajlepiej.pl</w:t>
    </w:r>
  </w:p>
  <w:p w14:paraId="64B7B917" w14:textId="77777777" w:rsidR="004C3197" w:rsidRPr="007F0B8D" w:rsidRDefault="00000000" w:rsidP="004C3197">
    <w:pPr>
      <w:pStyle w:val="Nagwek"/>
      <w:tabs>
        <w:tab w:val="clear" w:pos="4536"/>
        <w:tab w:val="clear" w:pos="9072"/>
        <w:tab w:val="center" w:pos="5812"/>
        <w:tab w:val="right" w:pos="5954"/>
      </w:tabs>
      <w:rPr>
        <w:b/>
        <w:color w:val="660033"/>
      </w:rPr>
    </w:pPr>
    <w:r>
      <w:rPr>
        <w:b/>
        <w:color w:val="660033"/>
      </w:rPr>
      <w:pict w14:anchorId="5CA1CD83">
        <v:rect id="_x0000_i1025" style="width:453.6pt;height:1pt" o:hralign="center" o:hrstd="t" o:hrnoshade="t" o:hr="t" fillcolor="#1f497d [3215]"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6A08"/>
    <w:multiLevelType w:val="hybridMultilevel"/>
    <w:tmpl w:val="1890B99E"/>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15:restartNumberingAfterBreak="0">
    <w:nsid w:val="04E61D2B"/>
    <w:multiLevelType w:val="hybridMultilevel"/>
    <w:tmpl w:val="F170DAAC"/>
    <w:lvl w:ilvl="0" w:tplc="0415000B">
      <w:start w:val="1"/>
      <w:numFmt w:val="bullet"/>
      <w:lvlText w:val=""/>
      <w:lvlJc w:val="left"/>
      <w:pPr>
        <w:tabs>
          <w:tab w:val="num" w:pos="1428"/>
        </w:tabs>
        <w:ind w:left="1428" w:hanging="360"/>
      </w:pPr>
      <w:rPr>
        <w:rFonts w:ascii="Wingdings" w:hAnsi="Wingdings" w:hint="default"/>
      </w:rPr>
    </w:lvl>
    <w:lvl w:ilvl="1" w:tplc="0415000F">
      <w:start w:val="1"/>
      <w:numFmt w:val="decimal"/>
      <w:lvlText w:val="%2."/>
      <w:lvlJc w:val="left"/>
      <w:pPr>
        <w:tabs>
          <w:tab w:val="num" w:pos="2148"/>
        </w:tabs>
        <w:ind w:left="2148" w:hanging="360"/>
      </w:pPr>
    </w:lvl>
    <w:lvl w:ilvl="2" w:tplc="04150005">
      <w:start w:val="1"/>
      <w:numFmt w:val="bullet"/>
      <w:lvlText w:val=""/>
      <w:lvlJc w:val="left"/>
      <w:pPr>
        <w:tabs>
          <w:tab w:val="num" w:pos="2868"/>
        </w:tabs>
        <w:ind w:left="2868" w:hanging="360"/>
      </w:pPr>
      <w:rPr>
        <w:rFonts w:ascii="Wingdings" w:hAnsi="Wingdings" w:hint="default"/>
      </w:rPr>
    </w:lvl>
    <w:lvl w:ilvl="3" w:tplc="04150001">
      <w:start w:val="1"/>
      <w:numFmt w:val="bullet"/>
      <w:lvlText w:val=""/>
      <w:lvlJc w:val="left"/>
      <w:pPr>
        <w:tabs>
          <w:tab w:val="num" w:pos="3588"/>
        </w:tabs>
        <w:ind w:left="3588" w:hanging="360"/>
      </w:pPr>
      <w:rPr>
        <w:rFonts w:ascii="Symbol" w:hAnsi="Symbol" w:hint="default"/>
      </w:rPr>
    </w:lvl>
    <w:lvl w:ilvl="4" w:tplc="04150003">
      <w:start w:val="1"/>
      <w:numFmt w:val="bullet"/>
      <w:lvlText w:val="o"/>
      <w:lvlJc w:val="left"/>
      <w:pPr>
        <w:tabs>
          <w:tab w:val="num" w:pos="4308"/>
        </w:tabs>
        <w:ind w:left="4308" w:hanging="360"/>
      </w:pPr>
      <w:rPr>
        <w:rFonts w:ascii="Courier New" w:hAnsi="Courier New" w:cs="Courier New" w:hint="default"/>
      </w:rPr>
    </w:lvl>
    <w:lvl w:ilvl="5" w:tplc="04150005">
      <w:start w:val="1"/>
      <w:numFmt w:val="bullet"/>
      <w:lvlText w:val=""/>
      <w:lvlJc w:val="left"/>
      <w:pPr>
        <w:tabs>
          <w:tab w:val="num" w:pos="5028"/>
        </w:tabs>
        <w:ind w:left="5028" w:hanging="360"/>
      </w:pPr>
      <w:rPr>
        <w:rFonts w:ascii="Wingdings" w:hAnsi="Wingdings" w:hint="default"/>
      </w:rPr>
    </w:lvl>
    <w:lvl w:ilvl="6" w:tplc="04150001">
      <w:start w:val="1"/>
      <w:numFmt w:val="bullet"/>
      <w:lvlText w:val=""/>
      <w:lvlJc w:val="left"/>
      <w:pPr>
        <w:tabs>
          <w:tab w:val="num" w:pos="5748"/>
        </w:tabs>
        <w:ind w:left="5748" w:hanging="360"/>
      </w:pPr>
      <w:rPr>
        <w:rFonts w:ascii="Symbol" w:hAnsi="Symbol" w:hint="default"/>
      </w:rPr>
    </w:lvl>
    <w:lvl w:ilvl="7" w:tplc="04150003">
      <w:start w:val="1"/>
      <w:numFmt w:val="bullet"/>
      <w:lvlText w:val="o"/>
      <w:lvlJc w:val="left"/>
      <w:pPr>
        <w:tabs>
          <w:tab w:val="num" w:pos="6468"/>
        </w:tabs>
        <w:ind w:left="6468" w:hanging="360"/>
      </w:pPr>
      <w:rPr>
        <w:rFonts w:ascii="Courier New" w:hAnsi="Courier New" w:cs="Courier New" w:hint="default"/>
      </w:rPr>
    </w:lvl>
    <w:lvl w:ilvl="8" w:tplc="04150005">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56529EF"/>
    <w:multiLevelType w:val="hybridMultilevel"/>
    <w:tmpl w:val="BF88670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C537AE"/>
    <w:multiLevelType w:val="hybridMultilevel"/>
    <w:tmpl w:val="79CAB226"/>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AB74209"/>
    <w:multiLevelType w:val="hybridMultilevel"/>
    <w:tmpl w:val="73F61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93064"/>
    <w:multiLevelType w:val="hybridMultilevel"/>
    <w:tmpl w:val="77CAF4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114659"/>
    <w:multiLevelType w:val="multilevel"/>
    <w:tmpl w:val="F154C266"/>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0C084B16"/>
    <w:multiLevelType w:val="hybridMultilevel"/>
    <w:tmpl w:val="B686CB9A"/>
    <w:lvl w:ilvl="0" w:tplc="13A2723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01F2385"/>
    <w:multiLevelType w:val="hybridMultilevel"/>
    <w:tmpl w:val="C95EB1E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2DD58E9"/>
    <w:multiLevelType w:val="hybridMultilevel"/>
    <w:tmpl w:val="E8C8BDCA"/>
    <w:lvl w:ilvl="0" w:tplc="0415000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C70C95"/>
    <w:multiLevelType w:val="hybridMultilevel"/>
    <w:tmpl w:val="33D852E0"/>
    <w:lvl w:ilvl="0" w:tplc="EA2A03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4B09A1"/>
    <w:multiLevelType w:val="hybridMultilevel"/>
    <w:tmpl w:val="1AC691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E711016"/>
    <w:multiLevelType w:val="hybridMultilevel"/>
    <w:tmpl w:val="992CBEAC"/>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6F7870"/>
    <w:multiLevelType w:val="hybridMultilevel"/>
    <w:tmpl w:val="5A3E97EC"/>
    <w:lvl w:ilvl="0" w:tplc="A432A5C2">
      <w:start w:val="1"/>
      <w:numFmt w:val="bullet"/>
      <w:lvlText w:val=""/>
      <w:lvlJc w:val="left"/>
      <w:pPr>
        <w:tabs>
          <w:tab w:val="num" w:pos="1080"/>
        </w:tabs>
        <w:ind w:left="1080" w:hanging="360"/>
      </w:pPr>
      <w:rPr>
        <w:rFonts w:ascii="Wingdings" w:hAnsi="Wingdings" w:hint="default"/>
        <w:sz w:val="18"/>
      </w:rPr>
    </w:lvl>
    <w:lvl w:ilvl="1" w:tplc="04150003">
      <w:start w:val="1"/>
      <w:numFmt w:val="bullet"/>
      <w:lvlText w:val="o"/>
      <w:lvlJc w:val="left"/>
      <w:pPr>
        <w:tabs>
          <w:tab w:val="num" w:pos="1091"/>
        </w:tabs>
        <w:ind w:left="1091" w:hanging="360"/>
      </w:pPr>
      <w:rPr>
        <w:rFonts w:ascii="Courier New" w:hAnsi="Courier New" w:hint="default"/>
      </w:rPr>
    </w:lvl>
    <w:lvl w:ilvl="2" w:tplc="04150005">
      <w:start w:val="1"/>
      <w:numFmt w:val="bullet"/>
      <w:lvlText w:val=""/>
      <w:lvlJc w:val="left"/>
      <w:pPr>
        <w:tabs>
          <w:tab w:val="num" w:pos="1811"/>
        </w:tabs>
        <w:ind w:left="1811" w:hanging="360"/>
      </w:pPr>
      <w:rPr>
        <w:rFonts w:ascii="Wingdings" w:hAnsi="Wingdings" w:hint="default"/>
      </w:rPr>
    </w:lvl>
    <w:lvl w:ilvl="3" w:tplc="04150001">
      <w:start w:val="1"/>
      <w:numFmt w:val="bullet"/>
      <w:lvlText w:val=""/>
      <w:lvlJc w:val="left"/>
      <w:pPr>
        <w:tabs>
          <w:tab w:val="num" w:pos="2531"/>
        </w:tabs>
        <w:ind w:left="2531" w:hanging="360"/>
      </w:pPr>
      <w:rPr>
        <w:rFonts w:ascii="Symbol" w:hAnsi="Symbol" w:hint="default"/>
      </w:rPr>
    </w:lvl>
    <w:lvl w:ilvl="4" w:tplc="04150003">
      <w:start w:val="1"/>
      <w:numFmt w:val="bullet"/>
      <w:lvlText w:val="o"/>
      <w:lvlJc w:val="left"/>
      <w:pPr>
        <w:tabs>
          <w:tab w:val="num" w:pos="3251"/>
        </w:tabs>
        <w:ind w:left="3251" w:hanging="360"/>
      </w:pPr>
      <w:rPr>
        <w:rFonts w:ascii="Courier New" w:hAnsi="Courier New" w:hint="default"/>
      </w:rPr>
    </w:lvl>
    <w:lvl w:ilvl="5" w:tplc="04150005">
      <w:start w:val="1"/>
      <w:numFmt w:val="bullet"/>
      <w:lvlText w:val=""/>
      <w:lvlJc w:val="left"/>
      <w:pPr>
        <w:tabs>
          <w:tab w:val="num" w:pos="3971"/>
        </w:tabs>
        <w:ind w:left="3971" w:hanging="360"/>
      </w:pPr>
      <w:rPr>
        <w:rFonts w:ascii="Wingdings" w:hAnsi="Wingdings" w:hint="default"/>
      </w:rPr>
    </w:lvl>
    <w:lvl w:ilvl="6" w:tplc="04150001">
      <w:start w:val="1"/>
      <w:numFmt w:val="bullet"/>
      <w:lvlText w:val=""/>
      <w:lvlJc w:val="left"/>
      <w:pPr>
        <w:tabs>
          <w:tab w:val="num" w:pos="4691"/>
        </w:tabs>
        <w:ind w:left="4691" w:hanging="360"/>
      </w:pPr>
      <w:rPr>
        <w:rFonts w:ascii="Symbol" w:hAnsi="Symbol" w:hint="default"/>
      </w:rPr>
    </w:lvl>
    <w:lvl w:ilvl="7" w:tplc="04150003">
      <w:start w:val="1"/>
      <w:numFmt w:val="bullet"/>
      <w:lvlText w:val="o"/>
      <w:lvlJc w:val="left"/>
      <w:pPr>
        <w:tabs>
          <w:tab w:val="num" w:pos="5411"/>
        </w:tabs>
        <w:ind w:left="5411" w:hanging="360"/>
      </w:pPr>
      <w:rPr>
        <w:rFonts w:ascii="Courier New" w:hAnsi="Courier New" w:hint="default"/>
      </w:rPr>
    </w:lvl>
    <w:lvl w:ilvl="8" w:tplc="04150005">
      <w:start w:val="1"/>
      <w:numFmt w:val="bullet"/>
      <w:lvlText w:val=""/>
      <w:lvlJc w:val="left"/>
      <w:pPr>
        <w:tabs>
          <w:tab w:val="num" w:pos="6131"/>
        </w:tabs>
        <w:ind w:left="6131" w:hanging="360"/>
      </w:pPr>
      <w:rPr>
        <w:rFonts w:ascii="Wingdings" w:hAnsi="Wingdings" w:hint="default"/>
      </w:rPr>
    </w:lvl>
  </w:abstractNum>
  <w:abstractNum w:abstractNumId="14" w15:restartNumberingAfterBreak="0">
    <w:nsid w:val="2305294E"/>
    <w:multiLevelType w:val="multilevel"/>
    <w:tmpl w:val="AAE823D0"/>
    <w:lvl w:ilvl="0">
      <w:numFmt w:val="bullet"/>
      <w:lvlText w:val=""/>
      <w:lvlJc w:val="left"/>
      <w:pPr>
        <w:ind w:left="2276" w:hanging="360"/>
      </w:pPr>
      <w:rPr>
        <w:rFonts w:ascii="Symbol" w:hAnsi="Symbol"/>
      </w:rPr>
    </w:lvl>
    <w:lvl w:ilvl="1">
      <w:numFmt w:val="bullet"/>
      <w:lvlText w:val="o"/>
      <w:lvlJc w:val="left"/>
      <w:pPr>
        <w:ind w:left="2996" w:hanging="360"/>
      </w:pPr>
      <w:rPr>
        <w:rFonts w:ascii="Courier New" w:hAnsi="Courier New" w:cs="Courier New"/>
      </w:rPr>
    </w:lvl>
    <w:lvl w:ilvl="2">
      <w:numFmt w:val="bullet"/>
      <w:lvlText w:val=""/>
      <w:lvlJc w:val="left"/>
      <w:pPr>
        <w:ind w:left="3716" w:hanging="360"/>
      </w:pPr>
      <w:rPr>
        <w:rFonts w:ascii="Wingdings" w:hAnsi="Wingdings"/>
      </w:rPr>
    </w:lvl>
    <w:lvl w:ilvl="3">
      <w:numFmt w:val="bullet"/>
      <w:lvlText w:val=""/>
      <w:lvlJc w:val="left"/>
      <w:pPr>
        <w:ind w:left="4436" w:hanging="360"/>
      </w:pPr>
      <w:rPr>
        <w:rFonts w:ascii="Symbol" w:hAnsi="Symbol"/>
      </w:rPr>
    </w:lvl>
    <w:lvl w:ilvl="4">
      <w:numFmt w:val="bullet"/>
      <w:lvlText w:val="o"/>
      <w:lvlJc w:val="left"/>
      <w:pPr>
        <w:ind w:left="5156" w:hanging="360"/>
      </w:pPr>
      <w:rPr>
        <w:rFonts w:ascii="Courier New" w:hAnsi="Courier New" w:cs="Courier New"/>
      </w:rPr>
    </w:lvl>
    <w:lvl w:ilvl="5">
      <w:numFmt w:val="bullet"/>
      <w:lvlText w:val=""/>
      <w:lvlJc w:val="left"/>
      <w:pPr>
        <w:ind w:left="5876" w:hanging="360"/>
      </w:pPr>
      <w:rPr>
        <w:rFonts w:ascii="Wingdings" w:hAnsi="Wingdings"/>
      </w:rPr>
    </w:lvl>
    <w:lvl w:ilvl="6">
      <w:numFmt w:val="bullet"/>
      <w:lvlText w:val=""/>
      <w:lvlJc w:val="left"/>
      <w:pPr>
        <w:ind w:left="6596" w:hanging="360"/>
      </w:pPr>
      <w:rPr>
        <w:rFonts w:ascii="Symbol" w:hAnsi="Symbol"/>
      </w:rPr>
    </w:lvl>
    <w:lvl w:ilvl="7">
      <w:numFmt w:val="bullet"/>
      <w:lvlText w:val="o"/>
      <w:lvlJc w:val="left"/>
      <w:pPr>
        <w:ind w:left="7316" w:hanging="360"/>
      </w:pPr>
      <w:rPr>
        <w:rFonts w:ascii="Courier New" w:hAnsi="Courier New" w:cs="Courier New"/>
      </w:rPr>
    </w:lvl>
    <w:lvl w:ilvl="8">
      <w:numFmt w:val="bullet"/>
      <w:lvlText w:val=""/>
      <w:lvlJc w:val="left"/>
      <w:pPr>
        <w:ind w:left="8036" w:hanging="360"/>
      </w:pPr>
      <w:rPr>
        <w:rFonts w:ascii="Wingdings" w:hAnsi="Wingdings"/>
      </w:rPr>
    </w:lvl>
  </w:abstractNum>
  <w:abstractNum w:abstractNumId="15" w15:restartNumberingAfterBreak="0">
    <w:nsid w:val="254208AA"/>
    <w:multiLevelType w:val="hybridMultilevel"/>
    <w:tmpl w:val="C8D4F446"/>
    <w:lvl w:ilvl="0" w:tplc="13A2723C">
      <w:start w:val="1"/>
      <w:numFmt w:val="decimal"/>
      <w:lvlText w:val="%1."/>
      <w:lvlJc w:val="left"/>
      <w:pPr>
        <w:tabs>
          <w:tab w:val="num" w:pos="720"/>
        </w:tabs>
        <w:ind w:left="720" w:hanging="360"/>
      </w:pPr>
    </w:lvl>
    <w:lvl w:ilvl="1" w:tplc="0415000B">
      <w:start w:val="1"/>
      <w:numFmt w:val="bullet"/>
      <w:lvlText w:val=""/>
      <w:lvlJc w:val="left"/>
      <w:pPr>
        <w:tabs>
          <w:tab w:val="num" w:pos="1440"/>
        </w:tabs>
        <w:ind w:left="1440" w:hanging="360"/>
      </w:pPr>
      <w:rPr>
        <w:rFonts w:ascii="Wingdings" w:hAnsi="Wingdings" w:hint="default"/>
      </w:rPr>
    </w:lvl>
    <w:lvl w:ilvl="2" w:tplc="BC3CD052">
      <w:start w:val="2"/>
      <w:numFmt w:val="decimal"/>
      <w:lvlText w:val="%3"/>
      <w:lvlJc w:val="left"/>
      <w:pPr>
        <w:tabs>
          <w:tab w:val="num" w:pos="2340"/>
        </w:tabs>
        <w:ind w:left="2340" w:hanging="360"/>
      </w:pPr>
      <w:rPr>
        <w:rFonts w:ascii="Arial Narrow" w:hAnsi="Arial Narrow" w:hint="default"/>
        <w:sz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6E96671"/>
    <w:multiLevelType w:val="hybridMultilevel"/>
    <w:tmpl w:val="88A0C4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C01FE3"/>
    <w:multiLevelType w:val="hybridMultilevel"/>
    <w:tmpl w:val="35FE9BAE"/>
    <w:lvl w:ilvl="0" w:tplc="0908B4F0">
      <w:start w:val="1"/>
      <w:numFmt w:val="decimal"/>
      <w:lvlText w:val="%1."/>
      <w:lvlJc w:val="left"/>
      <w:pPr>
        <w:ind w:left="1080" w:hanging="360"/>
      </w:pPr>
      <w:rPr>
        <w:rFonts w:ascii="Tahoma" w:eastAsia="Times New Roman" w:hAnsi="Tahoma" w:cs="Tahoma"/>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8" w15:restartNumberingAfterBreak="0">
    <w:nsid w:val="2ADA1758"/>
    <w:multiLevelType w:val="multilevel"/>
    <w:tmpl w:val="83A4B824"/>
    <w:lvl w:ilvl="0">
      <w:numFmt w:val="bullet"/>
      <w:lvlText w:val=""/>
      <w:lvlJc w:val="left"/>
      <w:pPr>
        <w:ind w:left="644" w:hanging="360"/>
      </w:pPr>
      <w:rPr>
        <w:rFonts w:ascii="Symbol" w:hAnsi="Symbo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9" w15:restartNumberingAfterBreak="0">
    <w:nsid w:val="2CBE2B8A"/>
    <w:multiLevelType w:val="hybridMultilevel"/>
    <w:tmpl w:val="219E1466"/>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6A3E22"/>
    <w:multiLevelType w:val="hybridMultilevel"/>
    <w:tmpl w:val="AF421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FAC0DCC"/>
    <w:multiLevelType w:val="hybridMultilevel"/>
    <w:tmpl w:val="EEF2424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049292F"/>
    <w:multiLevelType w:val="hybridMultilevel"/>
    <w:tmpl w:val="B18CD1F4"/>
    <w:lvl w:ilvl="0" w:tplc="D5189D78">
      <w:numFmt w:val="bullet"/>
      <w:lvlText w:val="•"/>
      <w:lvlJc w:val="left"/>
      <w:pPr>
        <w:ind w:left="1065" w:hanging="705"/>
      </w:pPr>
      <w:rPr>
        <w:rFonts w:ascii="Tahoma" w:eastAsiaTheme="minorEastAsia"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105411C"/>
    <w:multiLevelType w:val="hybridMultilevel"/>
    <w:tmpl w:val="06E82C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3E372E"/>
    <w:multiLevelType w:val="hybridMultilevel"/>
    <w:tmpl w:val="0150C782"/>
    <w:lvl w:ilvl="0" w:tplc="0415000B">
      <w:start w:val="1"/>
      <w:numFmt w:val="bullet"/>
      <w:lvlText w:val=""/>
      <w:lvlJc w:val="left"/>
      <w:pPr>
        <w:tabs>
          <w:tab w:val="num" w:pos="720"/>
        </w:tabs>
        <w:ind w:left="72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1909B1"/>
    <w:multiLevelType w:val="hybridMultilevel"/>
    <w:tmpl w:val="5F2CA45C"/>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C64410"/>
    <w:multiLevelType w:val="hybridMultilevel"/>
    <w:tmpl w:val="63C60D7C"/>
    <w:lvl w:ilvl="0" w:tplc="F74E3390">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B32CE2"/>
    <w:multiLevelType w:val="hybridMultilevel"/>
    <w:tmpl w:val="37AE70E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D93025D"/>
    <w:multiLevelType w:val="hybridMultilevel"/>
    <w:tmpl w:val="C410381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EEF252D"/>
    <w:multiLevelType w:val="hybridMultilevel"/>
    <w:tmpl w:val="BE68360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0D76EE"/>
    <w:multiLevelType w:val="multilevel"/>
    <w:tmpl w:val="C36200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7751AC3"/>
    <w:multiLevelType w:val="hybridMultilevel"/>
    <w:tmpl w:val="BC28DB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A005C7"/>
    <w:multiLevelType w:val="hybridMultilevel"/>
    <w:tmpl w:val="B25E4A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FB346EA"/>
    <w:multiLevelType w:val="hybridMultilevel"/>
    <w:tmpl w:val="3E48D9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6AE269D"/>
    <w:multiLevelType w:val="multilevel"/>
    <w:tmpl w:val="016CD16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5" w15:restartNumberingAfterBreak="0">
    <w:nsid w:val="5BEB119C"/>
    <w:multiLevelType w:val="hybridMultilevel"/>
    <w:tmpl w:val="1F3CB9D0"/>
    <w:lvl w:ilvl="0" w:tplc="D952C528">
      <w:start w:val="1"/>
      <w:numFmt w:val="decimal"/>
      <w:lvlText w:val="%1."/>
      <w:lvlJc w:val="left"/>
      <w:pPr>
        <w:ind w:left="1080" w:hanging="360"/>
      </w:pPr>
      <w:rPr>
        <w:rFonts w:ascii="Tahoma" w:eastAsia="Times New Roman" w:hAnsi="Tahoma" w:cs="Tahoma"/>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6" w15:restartNumberingAfterBreak="0">
    <w:nsid w:val="5F8D618C"/>
    <w:multiLevelType w:val="hybridMultilevel"/>
    <w:tmpl w:val="6D142BAE"/>
    <w:lvl w:ilvl="0" w:tplc="3692FD3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25817A2"/>
    <w:multiLevelType w:val="multilevel"/>
    <w:tmpl w:val="BA7831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EAB583A"/>
    <w:multiLevelType w:val="hybridMultilevel"/>
    <w:tmpl w:val="F3406728"/>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B1773A"/>
    <w:multiLevelType w:val="hybridMultilevel"/>
    <w:tmpl w:val="6886486E"/>
    <w:lvl w:ilvl="0" w:tplc="0415000D">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3950B2"/>
    <w:multiLevelType w:val="hybridMultilevel"/>
    <w:tmpl w:val="E580FF3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9F16AB4"/>
    <w:multiLevelType w:val="hybridMultilevel"/>
    <w:tmpl w:val="896691E2"/>
    <w:lvl w:ilvl="0" w:tplc="0415000B">
      <w:start w:val="1"/>
      <w:numFmt w:val="bullet"/>
      <w:lvlText w:val=""/>
      <w:lvlJc w:val="left"/>
      <w:pPr>
        <w:tabs>
          <w:tab w:val="num" w:pos="1428"/>
        </w:tabs>
        <w:ind w:left="1428" w:hanging="360"/>
      </w:pPr>
      <w:rPr>
        <w:rFonts w:ascii="Wingdings" w:hAnsi="Wingdings" w:hint="default"/>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start w:val="1"/>
      <w:numFmt w:val="bullet"/>
      <w:lvlText w:val=""/>
      <w:lvlJc w:val="left"/>
      <w:pPr>
        <w:tabs>
          <w:tab w:val="num" w:pos="2868"/>
        </w:tabs>
        <w:ind w:left="2868" w:hanging="360"/>
      </w:pPr>
      <w:rPr>
        <w:rFonts w:ascii="Wingdings" w:hAnsi="Wingdings" w:hint="default"/>
      </w:rPr>
    </w:lvl>
    <w:lvl w:ilvl="3" w:tplc="04150001">
      <w:start w:val="1"/>
      <w:numFmt w:val="bullet"/>
      <w:lvlText w:val=""/>
      <w:lvlJc w:val="left"/>
      <w:pPr>
        <w:tabs>
          <w:tab w:val="num" w:pos="3588"/>
        </w:tabs>
        <w:ind w:left="3588" w:hanging="360"/>
      </w:pPr>
      <w:rPr>
        <w:rFonts w:ascii="Symbol" w:hAnsi="Symbol" w:hint="default"/>
      </w:rPr>
    </w:lvl>
    <w:lvl w:ilvl="4" w:tplc="04150003">
      <w:start w:val="1"/>
      <w:numFmt w:val="bullet"/>
      <w:lvlText w:val="o"/>
      <w:lvlJc w:val="left"/>
      <w:pPr>
        <w:tabs>
          <w:tab w:val="num" w:pos="4308"/>
        </w:tabs>
        <w:ind w:left="4308" w:hanging="360"/>
      </w:pPr>
      <w:rPr>
        <w:rFonts w:ascii="Courier New" w:hAnsi="Courier New" w:cs="Courier New" w:hint="default"/>
      </w:rPr>
    </w:lvl>
    <w:lvl w:ilvl="5" w:tplc="04150005">
      <w:start w:val="1"/>
      <w:numFmt w:val="bullet"/>
      <w:lvlText w:val=""/>
      <w:lvlJc w:val="left"/>
      <w:pPr>
        <w:tabs>
          <w:tab w:val="num" w:pos="5028"/>
        </w:tabs>
        <w:ind w:left="5028" w:hanging="360"/>
      </w:pPr>
      <w:rPr>
        <w:rFonts w:ascii="Wingdings" w:hAnsi="Wingdings" w:hint="default"/>
      </w:rPr>
    </w:lvl>
    <w:lvl w:ilvl="6" w:tplc="04150001">
      <w:start w:val="1"/>
      <w:numFmt w:val="bullet"/>
      <w:lvlText w:val=""/>
      <w:lvlJc w:val="left"/>
      <w:pPr>
        <w:tabs>
          <w:tab w:val="num" w:pos="5748"/>
        </w:tabs>
        <w:ind w:left="5748" w:hanging="360"/>
      </w:pPr>
      <w:rPr>
        <w:rFonts w:ascii="Symbol" w:hAnsi="Symbol" w:hint="default"/>
      </w:rPr>
    </w:lvl>
    <w:lvl w:ilvl="7" w:tplc="04150003">
      <w:start w:val="1"/>
      <w:numFmt w:val="bullet"/>
      <w:lvlText w:val="o"/>
      <w:lvlJc w:val="left"/>
      <w:pPr>
        <w:tabs>
          <w:tab w:val="num" w:pos="6468"/>
        </w:tabs>
        <w:ind w:left="6468" w:hanging="360"/>
      </w:pPr>
      <w:rPr>
        <w:rFonts w:ascii="Courier New" w:hAnsi="Courier New" w:cs="Courier New" w:hint="default"/>
      </w:rPr>
    </w:lvl>
    <w:lvl w:ilvl="8" w:tplc="04150005">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7C2B522A"/>
    <w:multiLevelType w:val="hybridMultilevel"/>
    <w:tmpl w:val="1FA2DBC2"/>
    <w:lvl w:ilvl="0" w:tplc="53844266">
      <w:start w:val="1"/>
      <w:numFmt w:val="decimal"/>
      <w:lvlText w:val="%1."/>
      <w:lvlJc w:val="left"/>
      <w:pPr>
        <w:tabs>
          <w:tab w:val="num" w:pos="720"/>
        </w:tabs>
        <w:ind w:left="720" w:hanging="360"/>
      </w:pPr>
      <w:rPr>
        <w:b/>
      </w:rPr>
    </w:lvl>
    <w:lvl w:ilvl="1" w:tplc="0415000B">
      <w:start w:val="1"/>
      <w:numFmt w:val="bullet"/>
      <w:lvlText w:val=""/>
      <w:lvlJc w:val="left"/>
      <w:pPr>
        <w:tabs>
          <w:tab w:val="num" w:pos="1440"/>
        </w:tabs>
        <w:ind w:left="1440" w:hanging="360"/>
      </w:pPr>
      <w:rPr>
        <w:rFonts w:ascii="Wingdings" w:hAnsi="Wingdings"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741148684">
    <w:abstractNumId w:val="13"/>
  </w:num>
  <w:num w:numId="2" w16cid:durableId="1710377730">
    <w:abstractNumId w:val="23"/>
  </w:num>
  <w:num w:numId="3" w16cid:durableId="201869704">
    <w:abstractNumId w:val="39"/>
  </w:num>
  <w:num w:numId="4" w16cid:durableId="913124099">
    <w:abstractNumId w:val="19"/>
  </w:num>
  <w:num w:numId="5" w16cid:durableId="6234640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61946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2861459">
    <w:abstractNumId w:val="35"/>
    <w:lvlOverride w:ilvl="0">
      <w:startOverride w:val="1"/>
    </w:lvlOverride>
    <w:lvlOverride w:ilvl="1"/>
    <w:lvlOverride w:ilvl="2"/>
    <w:lvlOverride w:ilvl="3"/>
    <w:lvlOverride w:ilvl="4"/>
    <w:lvlOverride w:ilvl="5"/>
    <w:lvlOverride w:ilvl="6"/>
    <w:lvlOverride w:ilvl="7"/>
    <w:lvlOverride w:ilvl="8"/>
  </w:num>
  <w:num w:numId="8" w16cid:durableId="1572888041">
    <w:abstractNumId w:val="15"/>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9940816">
    <w:abstractNumId w:val="41"/>
  </w:num>
  <w:num w:numId="10" w16cid:durableId="1420061943">
    <w:abstractNumId w:val="1"/>
    <w:lvlOverride w:ilvl="0"/>
    <w:lvlOverride w:ilvl="1">
      <w:startOverride w:val="1"/>
    </w:lvlOverride>
    <w:lvlOverride w:ilvl="2"/>
    <w:lvlOverride w:ilvl="3"/>
    <w:lvlOverride w:ilvl="4"/>
    <w:lvlOverride w:ilvl="5"/>
    <w:lvlOverride w:ilvl="6"/>
    <w:lvlOverride w:ilvl="7"/>
    <w:lvlOverride w:ilvl="8"/>
  </w:num>
  <w:num w:numId="11" w16cid:durableId="1025209324">
    <w:abstractNumId w:val="0"/>
  </w:num>
  <w:num w:numId="12" w16cid:durableId="1735856317">
    <w:abstractNumId w:val="17"/>
    <w:lvlOverride w:ilvl="0">
      <w:startOverride w:val="1"/>
    </w:lvlOverride>
    <w:lvlOverride w:ilvl="1"/>
    <w:lvlOverride w:ilvl="2"/>
    <w:lvlOverride w:ilvl="3"/>
    <w:lvlOverride w:ilvl="4"/>
    <w:lvlOverride w:ilvl="5"/>
    <w:lvlOverride w:ilvl="6"/>
    <w:lvlOverride w:ilvl="7"/>
    <w:lvlOverride w:ilvl="8"/>
  </w:num>
  <w:num w:numId="13" w16cid:durableId="2106528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3651037">
    <w:abstractNumId w:val="28"/>
  </w:num>
  <w:num w:numId="15" w16cid:durableId="441531007">
    <w:abstractNumId w:val="24"/>
  </w:num>
  <w:num w:numId="16" w16cid:durableId="108554297">
    <w:abstractNumId w:val="33"/>
  </w:num>
  <w:num w:numId="17" w16cid:durableId="1873494679">
    <w:abstractNumId w:val="7"/>
  </w:num>
  <w:num w:numId="18" w16cid:durableId="1125930033">
    <w:abstractNumId w:val="1"/>
  </w:num>
  <w:num w:numId="19" w16cid:durableId="2134060409">
    <w:abstractNumId w:val="3"/>
  </w:num>
  <w:num w:numId="20" w16cid:durableId="36929119">
    <w:abstractNumId w:val="10"/>
  </w:num>
  <w:num w:numId="21" w16cid:durableId="288324075">
    <w:abstractNumId w:val="40"/>
  </w:num>
  <w:num w:numId="22" w16cid:durableId="650718479">
    <w:abstractNumId w:val="8"/>
  </w:num>
  <w:num w:numId="23" w16cid:durableId="1770008169">
    <w:abstractNumId w:val="22"/>
  </w:num>
  <w:num w:numId="24" w16cid:durableId="1230459162">
    <w:abstractNumId w:val="6"/>
  </w:num>
  <w:num w:numId="25" w16cid:durableId="1559822933">
    <w:abstractNumId w:val="14"/>
  </w:num>
  <w:num w:numId="26" w16cid:durableId="54471375">
    <w:abstractNumId w:val="37"/>
  </w:num>
  <w:num w:numId="27" w16cid:durableId="44329702">
    <w:abstractNumId w:val="18"/>
  </w:num>
  <w:num w:numId="28" w16cid:durableId="1539929597">
    <w:abstractNumId w:val="34"/>
  </w:num>
  <w:num w:numId="29" w16cid:durableId="141974106">
    <w:abstractNumId w:val="30"/>
  </w:num>
  <w:num w:numId="30" w16cid:durableId="383216485">
    <w:abstractNumId w:val="5"/>
  </w:num>
  <w:num w:numId="31" w16cid:durableId="103119621">
    <w:abstractNumId w:val="21"/>
  </w:num>
  <w:num w:numId="32" w16cid:durableId="1219435810">
    <w:abstractNumId w:val="20"/>
  </w:num>
  <w:num w:numId="33" w16cid:durableId="1371999173">
    <w:abstractNumId w:val="38"/>
  </w:num>
  <w:num w:numId="34" w16cid:durableId="2588481">
    <w:abstractNumId w:val="25"/>
  </w:num>
  <w:num w:numId="35" w16cid:durableId="734277110">
    <w:abstractNumId w:val="4"/>
  </w:num>
  <w:num w:numId="36" w16cid:durableId="1668556323">
    <w:abstractNumId w:val="29"/>
  </w:num>
  <w:num w:numId="37" w16cid:durableId="2090955808">
    <w:abstractNumId w:val="12"/>
  </w:num>
  <w:num w:numId="38" w16cid:durableId="2036730906">
    <w:abstractNumId w:val="26"/>
  </w:num>
  <w:num w:numId="39" w16cid:durableId="1105882161">
    <w:abstractNumId w:val="16"/>
  </w:num>
  <w:num w:numId="40" w16cid:durableId="667753571">
    <w:abstractNumId w:val="27"/>
  </w:num>
  <w:num w:numId="41" w16cid:durableId="398332336">
    <w:abstractNumId w:val="31"/>
  </w:num>
  <w:num w:numId="42" w16cid:durableId="368458415">
    <w:abstractNumId w:val="42"/>
  </w:num>
  <w:num w:numId="43" w16cid:durableId="1313097702">
    <w:abstractNumId w:val="9"/>
  </w:num>
  <w:num w:numId="44" w16cid:durableId="49607466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12"/>
    <w:rsid w:val="00005A9A"/>
    <w:rsid w:val="00015486"/>
    <w:rsid w:val="00015A41"/>
    <w:rsid w:val="00020B0D"/>
    <w:rsid w:val="000238D7"/>
    <w:rsid w:val="00023FF8"/>
    <w:rsid w:val="00025090"/>
    <w:rsid w:val="000258D6"/>
    <w:rsid w:val="00035A11"/>
    <w:rsid w:val="00056C5C"/>
    <w:rsid w:val="00060E9A"/>
    <w:rsid w:val="00062D5C"/>
    <w:rsid w:val="00064267"/>
    <w:rsid w:val="000668BF"/>
    <w:rsid w:val="00076951"/>
    <w:rsid w:val="00077F22"/>
    <w:rsid w:val="000A08B6"/>
    <w:rsid w:val="000A3000"/>
    <w:rsid w:val="000B1C56"/>
    <w:rsid w:val="000B52BC"/>
    <w:rsid w:val="000B6165"/>
    <w:rsid w:val="000B74D0"/>
    <w:rsid w:val="000C52C4"/>
    <w:rsid w:val="000C7E02"/>
    <w:rsid w:val="000D36DC"/>
    <w:rsid w:val="000D625B"/>
    <w:rsid w:val="000F477D"/>
    <w:rsid w:val="000F51C5"/>
    <w:rsid w:val="0010044F"/>
    <w:rsid w:val="00104820"/>
    <w:rsid w:val="0011520E"/>
    <w:rsid w:val="00117EC9"/>
    <w:rsid w:val="001254CC"/>
    <w:rsid w:val="00131D6F"/>
    <w:rsid w:val="001323C1"/>
    <w:rsid w:val="0013444D"/>
    <w:rsid w:val="0014258F"/>
    <w:rsid w:val="001450CB"/>
    <w:rsid w:val="00147B8B"/>
    <w:rsid w:val="0015328D"/>
    <w:rsid w:val="0015370B"/>
    <w:rsid w:val="00162C3E"/>
    <w:rsid w:val="00164DB8"/>
    <w:rsid w:val="00171137"/>
    <w:rsid w:val="0017473E"/>
    <w:rsid w:val="00181341"/>
    <w:rsid w:val="00182029"/>
    <w:rsid w:val="00183D42"/>
    <w:rsid w:val="00186985"/>
    <w:rsid w:val="001933F8"/>
    <w:rsid w:val="00194DF1"/>
    <w:rsid w:val="001A4E66"/>
    <w:rsid w:val="001A7C90"/>
    <w:rsid w:val="001B2A41"/>
    <w:rsid w:val="001B52F1"/>
    <w:rsid w:val="001D3A3F"/>
    <w:rsid w:val="001E1A7C"/>
    <w:rsid w:val="001E603F"/>
    <w:rsid w:val="001E609C"/>
    <w:rsid w:val="001F0FEB"/>
    <w:rsid w:val="001F1CD6"/>
    <w:rsid w:val="001F3E3E"/>
    <w:rsid w:val="00205342"/>
    <w:rsid w:val="00210113"/>
    <w:rsid w:val="0021128A"/>
    <w:rsid w:val="00215D15"/>
    <w:rsid w:val="0022159D"/>
    <w:rsid w:val="00222A9D"/>
    <w:rsid w:val="00223596"/>
    <w:rsid w:val="00227727"/>
    <w:rsid w:val="0023174F"/>
    <w:rsid w:val="00231BC1"/>
    <w:rsid w:val="002346C1"/>
    <w:rsid w:val="00237005"/>
    <w:rsid w:val="00240744"/>
    <w:rsid w:val="0024151F"/>
    <w:rsid w:val="0024413B"/>
    <w:rsid w:val="00245819"/>
    <w:rsid w:val="00257F95"/>
    <w:rsid w:val="0026418F"/>
    <w:rsid w:val="00272870"/>
    <w:rsid w:val="00273563"/>
    <w:rsid w:val="0027480E"/>
    <w:rsid w:val="00275964"/>
    <w:rsid w:val="00280959"/>
    <w:rsid w:val="002821AF"/>
    <w:rsid w:val="0029103E"/>
    <w:rsid w:val="002A0BFB"/>
    <w:rsid w:val="002A1C22"/>
    <w:rsid w:val="002A5442"/>
    <w:rsid w:val="002A5AD7"/>
    <w:rsid w:val="002A7121"/>
    <w:rsid w:val="002B3132"/>
    <w:rsid w:val="002B4602"/>
    <w:rsid w:val="002B5421"/>
    <w:rsid w:val="002B5581"/>
    <w:rsid w:val="002B621A"/>
    <w:rsid w:val="002C1113"/>
    <w:rsid w:val="002C2511"/>
    <w:rsid w:val="002C7389"/>
    <w:rsid w:val="002D0835"/>
    <w:rsid w:val="002D2D8C"/>
    <w:rsid w:val="002D5B6E"/>
    <w:rsid w:val="002D7033"/>
    <w:rsid w:val="002D775A"/>
    <w:rsid w:val="002E054D"/>
    <w:rsid w:val="002E25C7"/>
    <w:rsid w:val="002E5A28"/>
    <w:rsid w:val="002E6A52"/>
    <w:rsid w:val="002E7889"/>
    <w:rsid w:val="002E7989"/>
    <w:rsid w:val="002F1C6B"/>
    <w:rsid w:val="002F3E49"/>
    <w:rsid w:val="002F78FA"/>
    <w:rsid w:val="002F7954"/>
    <w:rsid w:val="00314294"/>
    <w:rsid w:val="00315A5B"/>
    <w:rsid w:val="003179AC"/>
    <w:rsid w:val="00320461"/>
    <w:rsid w:val="00322D16"/>
    <w:rsid w:val="00326700"/>
    <w:rsid w:val="00333057"/>
    <w:rsid w:val="00344366"/>
    <w:rsid w:val="00347C0A"/>
    <w:rsid w:val="00353A84"/>
    <w:rsid w:val="00375DAB"/>
    <w:rsid w:val="00380BA8"/>
    <w:rsid w:val="00381F54"/>
    <w:rsid w:val="00384AE7"/>
    <w:rsid w:val="00384DD7"/>
    <w:rsid w:val="00384E65"/>
    <w:rsid w:val="00391A2E"/>
    <w:rsid w:val="003A08D8"/>
    <w:rsid w:val="003B4C61"/>
    <w:rsid w:val="003B688B"/>
    <w:rsid w:val="003C07DE"/>
    <w:rsid w:val="003C6E5E"/>
    <w:rsid w:val="003E5060"/>
    <w:rsid w:val="003E651A"/>
    <w:rsid w:val="003E6CC6"/>
    <w:rsid w:val="00400707"/>
    <w:rsid w:val="00400D6C"/>
    <w:rsid w:val="00401D26"/>
    <w:rsid w:val="00416178"/>
    <w:rsid w:val="00416D5C"/>
    <w:rsid w:val="00417261"/>
    <w:rsid w:val="00423118"/>
    <w:rsid w:val="004377C0"/>
    <w:rsid w:val="00440947"/>
    <w:rsid w:val="00441E99"/>
    <w:rsid w:val="00445BCA"/>
    <w:rsid w:val="004510F4"/>
    <w:rsid w:val="004556D4"/>
    <w:rsid w:val="00456B90"/>
    <w:rsid w:val="004600B7"/>
    <w:rsid w:val="00463488"/>
    <w:rsid w:val="0046422D"/>
    <w:rsid w:val="004770B9"/>
    <w:rsid w:val="0048023D"/>
    <w:rsid w:val="0048358C"/>
    <w:rsid w:val="00497E97"/>
    <w:rsid w:val="004A0748"/>
    <w:rsid w:val="004A4F50"/>
    <w:rsid w:val="004B0EBD"/>
    <w:rsid w:val="004B4924"/>
    <w:rsid w:val="004B7F1C"/>
    <w:rsid w:val="004C3197"/>
    <w:rsid w:val="004D3242"/>
    <w:rsid w:val="004E0ADF"/>
    <w:rsid w:val="004E415D"/>
    <w:rsid w:val="004E4A21"/>
    <w:rsid w:val="004F1F5A"/>
    <w:rsid w:val="004F2DAD"/>
    <w:rsid w:val="00502065"/>
    <w:rsid w:val="00512982"/>
    <w:rsid w:val="005148C3"/>
    <w:rsid w:val="0052137A"/>
    <w:rsid w:val="00522B97"/>
    <w:rsid w:val="00524287"/>
    <w:rsid w:val="00527FD4"/>
    <w:rsid w:val="00533CB4"/>
    <w:rsid w:val="00537816"/>
    <w:rsid w:val="0054511A"/>
    <w:rsid w:val="00550DB3"/>
    <w:rsid w:val="00554656"/>
    <w:rsid w:val="0055706F"/>
    <w:rsid w:val="00567958"/>
    <w:rsid w:val="00576C88"/>
    <w:rsid w:val="005828B4"/>
    <w:rsid w:val="005840AB"/>
    <w:rsid w:val="00586A27"/>
    <w:rsid w:val="005A3203"/>
    <w:rsid w:val="005A7C43"/>
    <w:rsid w:val="005B50E1"/>
    <w:rsid w:val="005C02FA"/>
    <w:rsid w:val="005C2088"/>
    <w:rsid w:val="005C2AA4"/>
    <w:rsid w:val="005C5704"/>
    <w:rsid w:val="005C5885"/>
    <w:rsid w:val="005C5EB4"/>
    <w:rsid w:val="005D23DD"/>
    <w:rsid w:val="005E1433"/>
    <w:rsid w:val="005E2AE4"/>
    <w:rsid w:val="005E399F"/>
    <w:rsid w:val="005E596C"/>
    <w:rsid w:val="005E5FD3"/>
    <w:rsid w:val="005F0327"/>
    <w:rsid w:val="005F450D"/>
    <w:rsid w:val="00600BBB"/>
    <w:rsid w:val="00600C01"/>
    <w:rsid w:val="00617177"/>
    <w:rsid w:val="00621894"/>
    <w:rsid w:val="00623121"/>
    <w:rsid w:val="0062526B"/>
    <w:rsid w:val="0062728E"/>
    <w:rsid w:val="00627CC9"/>
    <w:rsid w:val="00630484"/>
    <w:rsid w:val="00640712"/>
    <w:rsid w:val="0064337A"/>
    <w:rsid w:val="00644D38"/>
    <w:rsid w:val="00645087"/>
    <w:rsid w:val="0065202F"/>
    <w:rsid w:val="0065259B"/>
    <w:rsid w:val="00653739"/>
    <w:rsid w:val="006562D6"/>
    <w:rsid w:val="006605C1"/>
    <w:rsid w:val="00667716"/>
    <w:rsid w:val="0067266A"/>
    <w:rsid w:val="00673AD9"/>
    <w:rsid w:val="00677658"/>
    <w:rsid w:val="00677E59"/>
    <w:rsid w:val="00683CAC"/>
    <w:rsid w:val="00686D72"/>
    <w:rsid w:val="00693DB2"/>
    <w:rsid w:val="006A0D4A"/>
    <w:rsid w:val="006A2F3E"/>
    <w:rsid w:val="006A49AA"/>
    <w:rsid w:val="006A69B7"/>
    <w:rsid w:val="006B13A2"/>
    <w:rsid w:val="006B4209"/>
    <w:rsid w:val="006B5587"/>
    <w:rsid w:val="006C5A44"/>
    <w:rsid w:val="006E40BD"/>
    <w:rsid w:val="006E6CAC"/>
    <w:rsid w:val="006F5C21"/>
    <w:rsid w:val="00703263"/>
    <w:rsid w:val="0070495F"/>
    <w:rsid w:val="0070497E"/>
    <w:rsid w:val="007075F7"/>
    <w:rsid w:val="00707B9B"/>
    <w:rsid w:val="00713B69"/>
    <w:rsid w:val="007170A3"/>
    <w:rsid w:val="00733BC5"/>
    <w:rsid w:val="00735A62"/>
    <w:rsid w:val="00743679"/>
    <w:rsid w:val="007478E2"/>
    <w:rsid w:val="0075176F"/>
    <w:rsid w:val="00755A01"/>
    <w:rsid w:val="00760ADB"/>
    <w:rsid w:val="00761C2F"/>
    <w:rsid w:val="007666F3"/>
    <w:rsid w:val="007814FA"/>
    <w:rsid w:val="00783590"/>
    <w:rsid w:val="0078468A"/>
    <w:rsid w:val="00792AEE"/>
    <w:rsid w:val="0079474A"/>
    <w:rsid w:val="007A56D7"/>
    <w:rsid w:val="007B2259"/>
    <w:rsid w:val="007D3211"/>
    <w:rsid w:val="007D34B7"/>
    <w:rsid w:val="007F0B8D"/>
    <w:rsid w:val="007F12F6"/>
    <w:rsid w:val="007F4BA4"/>
    <w:rsid w:val="00802C8B"/>
    <w:rsid w:val="00803617"/>
    <w:rsid w:val="00806053"/>
    <w:rsid w:val="0081165C"/>
    <w:rsid w:val="00824288"/>
    <w:rsid w:val="008266E5"/>
    <w:rsid w:val="0083790D"/>
    <w:rsid w:val="008456B9"/>
    <w:rsid w:val="00846AB1"/>
    <w:rsid w:val="008532A6"/>
    <w:rsid w:val="00860957"/>
    <w:rsid w:val="00876EA5"/>
    <w:rsid w:val="008829CD"/>
    <w:rsid w:val="00883AB6"/>
    <w:rsid w:val="008912DA"/>
    <w:rsid w:val="008C1A94"/>
    <w:rsid w:val="008D1965"/>
    <w:rsid w:val="008E456F"/>
    <w:rsid w:val="008E662F"/>
    <w:rsid w:val="008E7030"/>
    <w:rsid w:val="008F4163"/>
    <w:rsid w:val="008F7E0D"/>
    <w:rsid w:val="0090086F"/>
    <w:rsid w:val="0092026E"/>
    <w:rsid w:val="00921EF5"/>
    <w:rsid w:val="009264E3"/>
    <w:rsid w:val="00930C2E"/>
    <w:rsid w:val="00932EE5"/>
    <w:rsid w:val="009362BA"/>
    <w:rsid w:val="00942688"/>
    <w:rsid w:val="00942B8A"/>
    <w:rsid w:val="0094406A"/>
    <w:rsid w:val="00944A03"/>
    <w:rsid w:val="009460AA"/>
    <w:rsid w:val="00946DFB"/>
    <w:rsid w:val="00953642"/>
    <w:rsid w:val="00954B2E"/>
    <w:rsid w:val="009726E5"/>
    <w:rsid w:val="00972840"/>
    <w:rsid w:val="00972E60"/>
    <w:rsid w:val="009764F4"/>
    <w:rsid w:val="009834EC"/>
    <w:rsid w:val="009854D7"/>
    <w:rsid w:val="009927EC"/>
    <w:rsid w:val="00992947"/>
    <w:rsid w:val="009961E0"/>
    <w:rsid w:val="0099695F"/>
    <w:rsid w:val="00997FDD"/>
    <w:rsid w:val="009A2F1E"/>
    <w:rsid w:val="009A7078"/>
    <w:rsid w:val="009B630B"/>
    <w:rsid w:val="009C1974"/>
    <w:rsid w:val="009D264D"/>
    <w:rsid w:val="009D4F54"/>
    <w:rsid w:val="009E1D29"/>
    <w:rsid w:val="009E22D8"/>
    <w:rsid w:val="009E27C6"/>
    <w:rsid w:val="009F16C4"/>
    <w:rsid w:val="009F77EF"/>
    <w:rsid w:val="00A02274"/>
    <w:rsid w:val="00A02AC4"/>
    <w:rsid w:val="00A0640B"/>
    <w:rsid w:val="00A06DC4"/>
    <w:rsid w:val="00A20C6D"/>
    <w:rsid w:val="00A25C93"/>
    <w:rsid w:val="00A31B46"/>
    <w:rsid w:val="00A3587B"/>
    <w:rsid w:val="00A35EEC"/>
    <w:rsid w:val="00A428DC"/>
    <w:rsid w:val="00A508BF"/>
    <w:rsid w:val="00A531E5"/>
    <w:rsid w:val="00A53358"/>
    <w:rsid w:val="00A605BB"/>
    <w:rsid w:val="00A62E93"/>
    <w:rsid w:val="00A802B7"/>
    <w:rsid w:val="00AA6A7F"/>
    <w:rsid w:val="00AA6DCB"/>
    <w:rsid w:val="00AA7F35"/>
    <w:rsid w:val="00AB128E"/>
    <w:rsid w:val="00AB39F2"/>
    <w:rsid w:val="00AB729C"/>
    <w:rsid w:val="00AB7D40"/>
    <w:rsid w:val="00AC1248"/>
    <w:rsid w:val="00AC762E"/>
    <w:rsid w:val="00AD18D3"/>
    <w:rsid w:val="00AE1715"/>
    <w:rsid w:val="00AE4EF5"/>
    <w:rsid w:val="00AE5D85"/>
    <w:rsid w:val="00AF0B01"/>
    <w:rsid w:val="00B0090A"/>
    <w:rsid w:val="00B01830"/>
    <w:rsid w:val="00B025F1"/>
    <w:rsid w:val="00B072D7"/>
    <w:rsid w:val="00B10F60"/>
    <w:rsid w:val="00B12B1A"/>
    <w:rsid w:val="00B44FAB"/>
    <w:rsid w:val="00B45A41"/>
    <w:rsid w:val="00B533A6"/>
    <w:rsid w:val="00B57231"/>
    <w:rsid w:val="00B60E31"/>
    <w:rsid w:val="00B63754"/>
    <w:rsid w:val="00B6615A"/>
    <w:rsid w:val="00B73EE1"/>
    <w:rsid w:val="00B768CE"/>
    <w:rsid w:val="00B810B9"/>
    <w:rsid w:val="00B81A5F"/>
    <w:rsid w:val="00B81E36"/>
    <w:rsid w:val="00B827DB"/>
    <w:rsid w:val="00B91A79"/>
    <w:rsid w:val="00B96254"/>
    <w:rsid w:val="00BA4BC6"/>
    <w:rsid w:val="00BA760A"/>
    <w:rsid w:val="00BB2F5C"/>
    <w:rsid w:val="00BD40D7"/>
    <w:rsid w:val="00BD51FD"/>
    <w:rsid w:val="00BE0FFA"/>
    <w:rsid w:val="00BE1BC2"/>
    <w:rsid w:val="00BE4587"/>
    <w:rsid w:val="00BE5225"/>
    <w:rsid w:val="00BF2CA6"/>
    <w:rsid w:val="00BF5F38"/>
    <w:rsid w:val="00BF7AAA"/>
    <w:rsid w:val="00C01108"/>
    <w:rsid w:val="00C06C7A"/>
    <w:rsid w:val="00C116A6"/>
    <w:rsid w:val="00C1273E"/>
    <w:rsid w:val="00C1618C"/>
    <w:rsid w:val="00C17E59"/>
    <w:rsid w:val="00C20C56"/>
    <w:rsid w:val="00C271DD"/>
    <w:rsid w:val="00C31ACF"/>
    <w:rsid w:val="00C32519"/>
    <w:rsid w:val="00C61613"/>
    <w:rsid w:val="00C70589"/>
    <w:rsid w:val="00C7416C"/>
    <w:rsid w:val="00C75852"/>
    <w:rsid w:val="00C7625E"/>
    <w:rsid w:val="00C76E3E"/>
    <w:rsid w:val="00C86F4C"/>
    <w:rsid w:val="00C92C1D"/>
    <w:rsid w:val="00C944DC"/>
    <w:rsid w:val="00C97ED2"/>
    <w:rsid w:val="00CA1ECB"/>
    <w:rsid w:val="00CA2B22"/>
    <w:rsid w:val="00CA37D7"/>
    <w:rsid w:val="00CA62D0"/>
    <w:rsid w:val="00CB0E58"/>
    <w:rsid w:val="00CB7738"/>
    <w:rsid w:val="00CD5160"/>
    <w:rsid w:val="00CE2EB3"/>
    <w:rsid w:val="00CF2059"/>
    <w:rsid w:val="00CF520D"/>
    <w:rsid w:val="00D0650E"/>
    <w:rsid w:val="00D065EF"/>
    <w:rsid w:val="00D14273"/>
    <w:rsid w:val="00D1544F"/>
    <w:rsid w:val="00D172BB"/>
    <w:rsid w:val="00D210B1"/>
    <w:rsid w:val="00D25FEF"/>
    <w:rsid w:val="00D324EE"/>
    <w:rsid w:val="00D3562F"/>
    <w:rsid w:val="00D44D2B"/>
    <w:rsid w:val="00D46A64"/>
    <w:rsid w:val="00D67CC2"/>
    <w:rsid w:val="00D71F47"/>
    <w:rsid w:val="00D74981"/>
    <w:rsid w:val="00D7603B"/>
    <w:rsid w:val="00D81622"/>
    <w:rsid w:val="00D81D2C"/>
    <w:rsid w:val="00D947CC"/>
    <w:rsid w:val="00D9765D"/>
    <w:rsid w:val="00DA312F"/>
    <w:rsid w:val="00DA41E1"/>
    <w:rsid w:val="00DB3333"/>
    <w:rsid w:val="00DB5243"/>
    <w:rsid w:val="00DB6E8B"/>
    <w:rsid w:val="00DC6B7A"/>
    <w:rsid w:val="00DC798A"/>
    <w:rsid w:val="00DE2991"/>
    <w:rsid w:val="00DE2C88"/>
    <w:rsid w:val="00DF55BB"/>
    <w:rsid w:val="00E013D2"/>
    <w:rsid w:val="00E02E18"/>
    <w:rsid w:val="00E11ADC"/>
    <w:rsid w:val="00E11D38"/>
    <w:rsid w:val="00E16376"/>
    <w:rsid w:val="00E17F7F"/>
    <w:rsid w:val="00E2228C"/>
    <w:rsid w:val="00E2264D"/>
    <w:rsid w:val="00E24263"/>
    <w:rsid w:val="00E30549"/>
    <w:rsid w:val="00E370E0"/>
    <w:rsid w:val="00E45131"/>
    <w:rsid w:val="00E54A0A"/>
    <w:rsid w:val="00E66EFD"/>
    <w:rsid w:val="00E7150E"/>
    <w:rsid w:val="00E74028"/>
    <w:rsid w:val="00E74437"/>
    <w:rsid w:val="00E77F74"/>
    <w:rsid w:val="00E80C7E"/>
    <w:rsid w:val="00E83072"/>
    <w:rsid w:val="00E90119"/>
    <w:rsid w:val="00E94D8B"/>
    <w:rsid w:val="00E961E1"/>
    <w:rsid w:val="00EA0D82"/>
    <w:rsid w:val="00EA2581"/>
    <w:rsid w:val="00EA56AB"/>
    <w:rsid w:val="00EB0FA9"/>
    <w:rsid w:val="00EB23BF"/>
    <w:rsid w:val="00EB507F"/>
    <w:rsid w:val="00EB7990"/>
    <w:rsid w:val="00EC0C42"/>
    <w:rsid w:val="00EC2E6A"/>
    <w:rsid w:val="00ED27B3"/>
    <w:rsid w:val="00ED7DBE"/>
    <w:rsid w:val="00EE6A36"/>
    <w:rsid w:val="00EF2CE5"/>
    <w:rsid w:val="00EF6D34"/>
    <w:rsid w:val="00F14CAC"/>
    <w:rsid w:val="00F34C5B"/>
    <w:rsid w:val="00F372C3"/>
    <w:rsid w:val="00F4647A"/>
    <w:rsid w:val="00F5160E"/>
    <w:rsid w:val="00F51DCA"/>
    <w:rsid w:val="00F51F37"/>
    <w:rsid w:val="00F52862"/>
    <w:rsid w:val="00F53F28"/>
    <w:rsid w:val="00F727A6"/>
    <w:rsid w:val="00F7418E"/>
    <w:rsid w:val="00F85753"/>
    <w:rsid w:val="00F8591B"/>
    <w:rsid w:val="00F91971"/>
    <w:rsid w:val="00F96A29"/>
    <w:rsid w:val="00F96F85"/>
    <w:rsid w:val="00FA1660"/>
    <w:rsid w:val="00FA5E00"/>
    <w:rsid w:val="00FB11B6"/>
    <w:rsid w:val="00FB4B64"/>
    <w:rsid w:val="00FB6C2D"/>
    <w:rsid w:val="00FB727A"/>
    <w:rsid w:val="00FC082A"/>
    <w:rsid w:val="00FC1BED"/>
    <w:rsid w:val="00FD28D6"/>
    <w:rsid w:val="00FD3887"/>
    <w:rsid w:val="00FE2513"/>
    <w:rsid w:val="00FE72F7"/>
    <w:rsid w:val="00FF2971"/>
    <w:rsid w:val="00FF3350"/>
    <w:rsid w:val="00FF57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30B6C"/>
  <w15:docId w15:val="{FEC8BD2A-3985-4D30-94D9-B39860FE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2C7389"/>
    <w:pPr>
      <w:keepNext/>
      <w:spacing w:after="0" w:line="240" w:lineRule="auto"/>
      <w:outlineLvl w:val="0"/>
    </w:pPr>
    <w:rPr>
      <w:rFonts w:ascii="Century Gothic" w:eastAsia="Times New Roman" w:hAnsi="Century Gothic" w:cs="Times New Roman"/>
      <w:b/>
      <w:bCs/>
      <w:sz w:val="20"/>
      <w:szCs w:val="20"/>
    </w:rPr>
  </w:style>
  <w:style w:type="paragraph" w:styleId="Nagwek2">
    <w:name w:val="heading 2"/>
    <w:basedOn w:val="Normalny"/>
    <w:next w:val="Normalny"/>
    <w:link w:val="Nagwek2Znak"/>
    <w:qFormat/>
    <w:rsid w:val="002C7389"/>
    <w:pPr>
      <w:keepNext/>
      <w:spacing w:after="0" w:line="240" w:lineRule="auto"/>
      <w:ind w:left="360"/>
      <w:outlineLvl w:val="1"/>
    </w:pPr>
    <w:rPr>
      <w:rFonts w:ascii="Century Gothic" w:eastAsia="Times New Roman" w:hAnsi="Century Gothic" w:cs="Times New Roman"/>
      <w:b/>
      <w:bCs/>
      <w:sz w:val="20"/>
      <w:szCs w:val="20"/>
    </w:rPr>
  </w:style>
  <w:style w:type="paragraph" w:styleId="Nagwek3">
    <w:name w:val="heading 3"/>
    <w:basedOn w:val="Normalny"/>
    <w:next w:val="Normalny"/>
    <w:link w:val="Nagwek3Znak"/>
    <w:qFormat/>
    <w:rsid w:val="002C7389"/>
    <w:pPr>
      <w:keepNext/>
      <w:spacing w:before="120" w:after="20" w:line="360" w:lineRule="auto"/>
      <w:jc w:val="both"/>
      <w:outlineLvl w:val="2"/>
    </w:pPr>
    <w:rPr>
      <w:rFonts w:ascii="Arial" w:eastAsia="Times New Roman" w:hAnsi="Arial" w:cs="Arial"/>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520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202F"/>
  </w:style>
  <w:style w:type="paragraph" w:styleId="Stopka">
    <w:name w:val="footer"/>
    <w:basedOn w:val="Normalny"/>
    <w:link w:val="StopkaZnak"/>
    <w:uiPriority w:val="99"/>
    <w:unhideWhenUsed/>
    <w:rsid w:val="006520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202F"/>
  </w:style>
  <w:style w:type="paragraph" w:styleId="Tekstdymka">
    <w:name w:val="Balloon Text"/>
    <w:basedOn w:val="Normalny"/>
    <w:link w:val="TekstdymkaZnak"/>
    <w:uiPriority w:val="99"/>
    <w:semiHidden/>
    <w:unhideWhenUsed/>
    <w:rsid w:val="0065202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202F"/>
    <w:rPr>
      <w:rFonts w:ascii="Tahoma" w:hAnsi="Tahoma" w:cs="Tahoma"/>
      <w:sz w:val="16"/>
      <w:szCs w:val="16"/>
    </w:rPr>
  </w:style>
  <w:style w:type="paragraph" w:styleId="Akapitzlist">
    <w:name w:val="List Paragraph"/>
    <w:basedOn w:val="Normalny"/>
    <w:qFormat/>
    <w:rsid w:val="0065202F"/>
    <w:pPr>
      <w:ind w:left="720"/>
      <w:contextualSpacing/>
    </w:pPr>
  </w:style>
  <w:style w:type="character" w:styleId="Hipercze">
    <w:name w:val="Hyperlink"/>
    <w:basedOn w:val="Domylnaczcionkaakapitu"/>
    <w:uiPriority w:val="99"/>
    <w:unhideWhenUsed/>
    <w:rsid w:val="0014258F"/>
    <w:rPr>
      <w:color w:val="0000FF" w:themeColor="hyperlink"/>
      <w:u w:val="single"/>
    </w:rPr>
  </w:style>
  <w:style w:type="paragraph" w:customStyle="1" w:styleId="Default">
    <w:name w:val="Default"/>
    <w:qFormat/>
    <w:rsid w:val="005A3203"/>
    <w:pPr>
      <w:autoSpaceDE w:val="0"/>
      <w:autoSpaceDN w:val="0"/>
      <w:adjustRightInd w:val="0"/>
      <w:spacing w:after="0" w:line="240" w:lineRule="auto"/>
    </w:pPr>
    <w:rPr>
      <w:rFonts w:ascii="Tahoma" w:eastAsia="Calibri" w:hAnsi="Tahoma" w:cs="Tahoma"/>
      <w:color w:val="000000"/>
      <w:sz w:val="24"/>
      <w:szCs w:val="24"/>
    </w:rPr>
  </w:style>
  <w:style w:type="paragraph" w:styleId="NormalnyWeb">
    <w:name w:val="Normal (Web)"/>
    <w:basedOn w:val="Normalny"/>
    <w:unhideWhenUsed/>
    <w:rsid w:val="005378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D9765D"/>
  </w:style>
  <w:style w:type="table" w:styleId="Tabela-Siatka">
    <w:name w:val="Table Grid"/>
    <w:basedOn w:val="Standardowy"/>
    <w:uiPriority w:val="59"/>
    <w:rsid w:val="00322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aliases w:val="Tekst podstawowy Znak1 Znak,Tekst pods...,Tekst podstawowy Znak2 Znak1,Tekst podstawowy Znak1 Znak Znak1,Tekst podstawowy Znak Znak Znak Znak1,Tekst podstawowy Znak Znak1 Znak1,Tekst podstawowy Znak1 Znak2"/>
    <w:basedOn w:val="Normalny"/>
    <w:link w:val="TekstpodstawowyZnak"/>
    <w:rsid w:val="003C07DE"/>
    <w:pPr>
      <w:suppressAutoHyphens/>
      <w:spacing w:after="120" w:line="240" w:lineRule="auto"/>
    </w:pPr>
    <w:rPr>
      <w:rFonts w:ascii="Times New Roman" w:eastAsia="SimSun" w:hAnsi="Times New Roman" w:cs="Times New Roman"/>
      <w:kern w:val="1"/>
      <w:sz w:val="24"/>
      <w:szCs w:val="24"/>
      <w:lang w:eastAsia="ar-SA"/>
    </w:rPr>
  </w:style>
  <w:style w:type="character" w:customStyle="1" w:styleId="TekstpodstawowyZnak">
    <w:name w:val="Tekst podstawowy Znak"/>
    <w:aliases w:val="Tekst podstawowy Znak1 Znak Znak,Tekst pods... Znak,Tekst podstawowy Znak2 Znak1 Znak,Tekst podstawowy Znak1 Znak Znak1 Znak,Tekst podstawowy Znak Znak Znak Znak1 Znak,Tekst podstawowy Znak Znak1 Znak1 Znak"/>
    <w:basedOn w:val="Domylnaczcionkaakapitu"/>
    <w:link w:val="Tekstpodstawowy"/>
    <w:rsid w:val="003C07DE"/>
    <w:rPr>
      <w:rFonts w:ascii="Times New Roman" w:eastAsia="SimSun" w:hAnsi="Times New Roman" w:cs="Times New Roman"/>
      <w:kern w:val="1"/>
      <w:sz w:val="24"/>
      <w:szCs w:val="24"/>
      <w:lang w:eastAsia="ar-SA"/>
    </w:rPr>
  </w:style>
  <w:style w:type="character" w:customStyle="1" w:styleId="Nagwek1Znak">
    <w:name w:val="Nagłówek 1 Znak"/>
    <w:basedOn w:val="Domylnaczcionkaakapitu"/>
    <w:link w:val="Nagwek1"/>
    <w:rsid w:val="002C7389"/>
    <w:rPr>
      <w:rFonts w:ascii="Century Gothic" w:eastAsia="Times New Roman" w:hAnsi="Century Gothic" w:cs="Times New Roman"/>
      <w:b/>
      <w:bCs/>
      <w:sz w:val="20"/>
      <w:szCs w:val="20"/>
      <w:lang w:eastAsia="pl-PL"/>
    </w:rPr>
  </w:style>
  <w:style w:type="character" w:customStyle="1" w:styleId="Nagwek2Znak">
    <w:name w:val="Nagłówek 2 Znak"/>
    <w:basedOn w:val="Domylnaczcionkaakapitu"/>
    <w:link w:val="Nagwek2"/>
    <w:rsid w:val="002C7389"/>
    <w:rPr>
      <w:rFonts w:ascii="Century Gothic" w:eastAsia="Times New Roman" w:hAnsi="Century Gothic" w:cs="Times New Roman"/>
      <w:b/>
      <w:bCs/>
      <w:sz w:val="20"/>
      <w:szCs w:val="20"/>
      <w:lang w:eastAsia="pl-PL"/>
    </w:rPr>
  </w:style>
  <w:style w:type="character" w:customStyle="1" w:styleId="Nagwek3Znak">
    <w:name w:val="Nagłówek 3 Znak"/>
    <w:basedOn w:val="Domylnaczcionkaakapitu"/>
    <w:link w:val="Nagwek3"/>
    <w:rsid w:val="002C7389"/>
    <w:rPr>
      <w:rFonts w:ascii="Arial" w:eastAsia="Times New Roman" w:hAnsi="Arial" w:cs="Arial"/>
      <w:b/>
      <w:sz w:val="20"/>
      <w:szCs w:val="20"/>
      <w:lang w:eastAsia="pl-PL"/>
    </w:rPr>
  </w:style>
  <w:style w:type="character" w:styleId="Pogrubienie">
    <w:name w:val="Strong"/>
    <w:qFormat/>
    <w:rsid w:val="002C7389"/>
    <w:rPr>
      <w:b/>
      <w:bCs/>
    </w:rPr>
  </w:style>
  <w:style w:type="paragraph" w:customStyle="1" w:styleId="EnterplanNormal">
    <w:name w:val="Enterplan Normal"/>
    <w:basedOn w:val="Normalny"/>
    <w:rsid w:val="002C7389"/>
    <w:pPr>
      <w:spacing w:after="220" w:line="240" w:lineRule="auto"/>
      <w:jc w:val="both"/>
    </w:pPr>
    <w:rPr>
      <w:rFonts w:ascii="Arial" w:eastAsia="Times New Roman" w:hAnsi="Arial" w:cs="Times New Roman"/>
      <w:szCs w:val="24"/>
      <w:lang w:val="en-GB"/>
    </w:rPr>
  </w:style>
  <w:style w:type="character" w:customStyle="1" w:styleId="apple-style-span">
    <w:name w:val="apple-style-span"/>
    <w:rsid w:val="002C7389"/>
  </w:style>
  <w:style w:type="paragraph" w:styleId="HTML-wstpniesformatowany">
    <w:name w:val="HTML Preformatted"/>
    <w:basedOn w:val="Normalny"/>
    <w:link w:val="HTML-wstpniesformatowanyZnak"/>
    <w:uiPriority w:val="99"/>
    <w:unhideWhenUsed/>
    <w:rsid w:val="00EC0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EC0C42"/>
    <w:rPr>
      <w:rFonts w:ascii="Courier New" w:eastAsia="Times New Roman" w:hAnsi="Courier New" w:cs="Courier New"/>
      <w:sz w:val="20"/>
      <w:szCs w:val="20"/>
      <w:lang w:eastAsia="pl-PL"/>
    </w:rPr>
  </w:style>
  <w:style w:type="character" w:customStyle="1" w:styleId="sig">
    <w:name w:val="sig"/>
    <w:basedOn w:val="Domylnaczcionkaakapitu"/>
    <w:rsid w:val="00BB2F5C"/>
  </w:style>
  <w:style w:type="paragraph" w:customStyle="1" w:styleId="Standard">
    <w:name w:val="Standard"/>
    <w:rsid w:val="000258D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godzinawypunktowanie">
    <w:name w:val="godzina + wypunktowanie"/>
    <w:basedOn w:val="Normalny"/>
    <w:rsid w:val="00F34C5B"/>
    <w:pPr>
      <w:spacing w:after="0" w:line="240" w:lineRule="auto"/>
      <w:jc w:val="both"/>
    </w:pPr>
    <w:rPr>
      <w:rFonts w:ascii="Arial" w:eastAsia="Times New Roman" w:hAnsi="Arial" w:cs="Arial"/>
      <w:sz w:val="20"/>
      <w:szCs w:val="20"/>
      <w:lang w:eastAsia="ar-SA"/>
    </w:rPr>
  </w:style>
  <w:style w:type="paragraph" w:customStyle="1" w:styleId="Domylnie">
    <w:name w:val="Domyślnie"/>
    <w:rsid w:val="00B533A6"/>
    <w:pPr>
      <w:suppressAutoHyphens/>
    </w:pPr>
    <w:rPr>
      <w:rFonts w:ascii="Calibri" w:eastAsia="SimSun" w:hAnsi="Calibri" w:cs="Calibri"/>
      <w:color w:val="00000A"/>
    </w:rPr>
  </w:style>
  <w:style w:type="character" w:customStyle="1" w:styleId="Tytu1">
    <w:name w:val="Tytuł1"/>
    <w:basedOn w:val="Domylnaczcionkaakapitu"/>
    <w:rsid w:val="00953642"/>
  </w:style>
  <w:style w:type="character" w:customStyle="1" w:styleId="hp">
    <w:name w:val="hp"/>
    <w:basedOn w:val="Domylnaczcionkaakapitu"/>
    <w:rsid w:val="00953642"/>
  </w:style>
  <w:style w:type="paragraph" w:styleId="Tekstprzypisukocowego">
    <w:name w:val="endnote text"/>
    <w:basedOn w:val="Normalny"/>
    <w:link w:val="TekstprzypisukocowegoZnak"/>
    <w:uiPriority w:val="99"/>
    <w:semiHidden/>
    <w:unhideWhenUsed/>
    <w:rsid w:val="0083790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3790D"/>
    <w:rPr>
      <w:sz w:val="20"/>
      <w:szCs w:val="20"/>
    </w:rPr>
  </w:style>
  <w:style w:type="character" w:styleId="Odwoanieprzypisukocowego">
    <w:name w:val="endnote reference"/>
    <w:basedOn w:val="Domylnaczcionkaakapitu"/>
    <w:uiPriority w:val="99"/>
    <w:semiHidden/>
    <w:unhideWhenUsed/>
    <w:rsid w:val="0083790D"/>
    <w:rPr>
      <w:vertAlign w:val="superscript"/>
    </w:rPr>
  </w:style>
  <w:style w:type="paragraph" w:customStyle="1" w:styleId="Domylne">
    <w:name w:val="Domyślne"/>
    <w:rsid w:val="006E6CA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czeinternetowe">
    <w:name w:val="Łącze internetowe"/>
    <w:rsid w:val="00D46A64"/>
    <w:rPr>
      <w:color w:val="0563C1"/>
      <w:u w:val="single"/>
    </w:rPr>
  </w:style>
  <w:style w:type="character" w:customStyle="1" w:styleId="StrongEmphasis">
    <w:name w:val="Strong Emphasis"/>
    <w:rsid w:val="003B4C61"/>
    <w:rPr>
      <w:b/>
      <w:bCs/>
    </w:rPr>
  </w:style>
  <w:style w:type="character" w:customStyle="1" w:styleId="il">
    <w:name w:val="il"/>
    <w:basedOn w:val="Domylnaczcionkaakapitu"/>
    <w:rsid w:val="003B4C61"/>
  </w:style>
  <w:style w:type="paragraph" w:customStyle="1" w:styleId="NumberList">
    <w:name w:val="Number List"/>
    <w:rsid w:val="003B4C61"/>
    <w:pPr>
      <w:snapToGrid w:val="0"/>
      <w:spacing w:after="0" w:line="240" w:lineRule="auto"/>
      <w:ind w:left="720"/>
      <w:jc w:val="both"/>
    </w:pPr>
    <w:rPr>
      <w:rFonts w:ascii="Times New Roman" w:eastAsia="Times New Roman" w:hAnsi="Times New Roman" w:cs="Times New Roman"/>
      <w:color w:val="000000"/>
      <w:sz w:val="26"/>
      <w:szCs w:val="20"/>
    </w:rPr>
  </w:style>
  <w:style w:type="character" w:styleId="Nierozpoznanawzmianka">
    <w:name w:val="Unresolved Mention"/>
    <w:basedOn w:val="Domylnaczcionkaakapitu"/>
    <w:uiPriority w:val="99"/>
    <w:semiHidden/>
    <w:unhideWhenUsed/>
    <w:rsid w:val="005B5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7363">
      <w:bodyDiv w:val="1"/>
      <w:marLeft w:val="0"/>
      <w:marRight w:val="0"/>
      <w:marTop w:val="0"/>
      <w:marBottom w:val="0"/>
      <w:divBdr>
        <w:top w:val="none" w:sz="0" w:space="0" w:color="auto"/>
        <w:left w:val="none" w:sz="0" w:space="0" w:color="auto"/>
        <w:bottom w:val="none" w:sz="0" w:space="0" w:color="auto"/>
        <w:right w:val="none" w:sz="0" w:space="0" w:color="auto"/>
      </w:divBdr>
    </w:div>
    <w:div w:id="133987475">
      <w:bodyDiv w:val="1"/>
      <w:marLeft w:val="0"/>
      <w:marRight w:val="0"/>
      <w:marTop w:val="0"/>
      <w:marBottom w:val="0"/>
      <w:divBdr>
        <w:top w:val="none" w:sz="0" w:space="0" w:color="auto"/>
        <w:left w:val="none" w:sz="0" w:space="0" w:color="auto"/>
        <w:bottom w:val="none" w:sz="0" w:space="0" w:color="auto"/>
        <w:right w:val="none" w:sz="0" w:space="0" w:color="auto"/>
      </w:divBdr>
    </w:div>
    <w:div w:id="200634117">
      <w:bodyDiv w:val="1"/>
      <w:marLeft w:val="0"/>
      <w:marRight w:val="0"/>
      <w:marTop w:val="0"/>
      <w:marBottom w:val="0"/>
      <w:divBdr>
        <w:top w:val="none" w:sz="0" w:space="0" w:color="auto"/>
        <w:left w:val="none" w:sz="0" w:space="0" w:color="auto"/>
        <w:bottom w:val="none" w:sz="0" w:space="0" w:color="auto"/>
        <w:right w:val="none" w:sz="0" w:space="0" w:color="auto"/>
      </w:divBdr>
    </w:div>
    <w:div w:id="398597054">
      <w:bodyDiv w:val="1"/>
      <w:marLeft w:val="0"/>
      <w:marRight w:val="0"/>
      <w:marTop w:val="0"/>
      <w:marBottom w:val="0"/>
      <w:divBdr>
        <w:top w:val="none" w:sz="0" w:space="0" w:color="auto"/>
        <w:left w:val="none" w:sz="0" w:space="0" w:color="auto"/>
        <w:bottom w:val="none" w:sz="0" w:space="0" w:color="auto"/>
        <w:right w:val="none" w:sz="0" w:space="0" w:color="auto"/>
      </w:divBdr>
    </w:div>
    <w:div w:id="459762528">
      <w:bodyDiv w:val="1"/>
      <w:marLeft w:val="0"/>
      <w:marRight w:val="0"/>
      <w:marTop w:val="0"/>
      <w:marBottom w:val="0"/>
      <w:divBdr>
        <w:top w:val="none" w:sz="0" w:space="0" w:color="auto"/>
        <w:left w:val="none" w:sz="0" w:space="0" w:color="auto"/>
        <w:bottom w:val="none" w:sz="0" w:space="0" w:color="auto"/>
        <w:right w:val="none" w:sz="0" w:space="0" w:color="auto"/>
      </w:divBdr>
    </w:div>
    <w:div w:id="586231037">
      <w:bodyDiv w:val="1"/>
      <w:marLeft w:val="0"/>
      <w:marRight w:val="0"/>
      <w:marTop w:val="0"/>
      <w:marBottom w:val="0"/>
      <w:divBdr>
        <w:top w:val="none" w:sz="0" w:space="0" w:color="auto"/>
        <w:left w:val="none" w:sz="0" w:space="0" w:color="auto"/>
        <w:bottom w:val="none" w:sz="0" w:space="0" w:color="auto"/>
        <w:right w:val="none" w:sz="0" w:space="0" w:color="auto"/>
      </w:divBdr>
      <w:divsChild>
        <w:div w:id="960956220">
          <w:marLeft w:val="0"/>
          <w:marRight w:val="0"/>
          <w:marTop w:val="1500"/>
          <w:marBottom w:val="0"/>
          <w:divBdr>
            <w:top w:val="none" w:sz="0" w:space="0" w:color="auto"/>
            <w:left w:val="none" w:sz="0" w:space="0" w:color="auto"/>
            <w:bottom w:val="none" w:sz="0" w:space="0" w:color="auto"/>
            <w:right w:val="none" w:sz="0" w:space="0" w:color="auto"/>
          </w:divBdr>
          <w:divsChild>
            <w:div w:id="938103138">
              <w:marLeft w:val="0"/>
              <w:marRight w:val="0"/>
              <w:marTop w:val="0"/>
              <w:marBottom w:val="0"/>
              <w:divBdr>
                <w:top w:val="none" w:sz="0" w:space="0" w:color="auto"/>
                <w:left w:val="none" w:sz="0" w:space="0" w:color="auto"/>
                <w:bottom w:val="none" w:sz="0" w:space="0" w:color="auto"/>
                <w:right w:val="none" w:sz="0" w:space="0" w:color="auto"/>
              </w:divBdr>
              <w:divsChild>
                <w:div w:id="1910841514">
                  <w:marLeft w:val="0"/>
                  <w:marRight w:val="0"/>
                  <w:marTop w:val="0"/>
                  <w:marBottom w:val="0"/>
                  <w:divBdr>
                    <w:top w:val="none" w:sz="0" w:space="0" w:color="auto"/>
                    <w:left w:val="none" w:sz="0" w:space="0" w:color="auto"/>
                    <w:bottom w:val="none" w:sz="0" w:space="0" w:color="auto"/>
                    <w:right w:val="none" w:sz="0" w:space="0" w:color="auto"/>
                  </w:divBdr>
                  <w:divsChild>
                    <w:div w:id="1937515999">
                      <w:marLeft w:val="0"/>
                      <w:marRight w:val="0"/>
                      <w:marTop w:val="0"/>
                      <w:marBottom w:val="0"/>
                      <w:divBdr>
                        <w:top w:val="none" w:sz="0" w:space="0" w:color="auto"/>
                        <w:left w:val="none" w:sz="0" w:space="0" w:color="auto"/>
                        <w:bottom w:val="none" w:sz="0" w:space="0" w:color="auto"/>
                        <w:right w:val="none" w:sz="0" w:space="0" w:color="auto"/>
                      </w:divBdr>
                      <w:divsChild>
                        <w:div w:id="14378688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929350">
      <w:bodyDiv w:val="1"/>
      <w:marLeft w:val="0"/>
      <w:marRight w:val="0"/>
      <w:marTop w:val="0"/>
      <w:marBottom w:val="0"/>
      <w:divBdr>
        <w:top w:val="none" w:sz="0" w:space="0" w:color="auto"/>
        <w:left w:val="none" w:sz="0" w:space="0" w:color="auto"/>
        <w:bottom w:val="none" w:sz="0" w:space="0" w:color="auto"/>
        <w:right w:val="none" w:sz="0" w:space="0" w:color="auto"/>
      </w:divBdr>
      <w:divsChild>
        <w:div w:id="2053576343">
          <w:marLeft w:val="0"/>
          <w:marRight w:val="0"/>
          <w:marTop w:val="0"/>
          <w:marBottom w:val="0"/>
          <w:divBdr>
            <w:top w:val="none" w:sz="0" w:space="0" w:color="auto"/>
            <w:left w:val="none" w:sz="0" w:space="0" w:color="auto"/>
            <w:bottom w:val="none" w:sz="0" w:space="0" w:color="auto"/>
            <w:right w:val="none" w:sz="0" w:space="0" w:color="auto"/>
          </w:divBdr>
          <w:divsChild>
            <w:div w:id="1209416231">
              <w:marLeft w:val="0"/>
              <w:marRight w:val="0"/>
              <w:marTop w:val="0"/>
              <w:marBottom w:val="0"/>
              <w:divBdr>
                <w:top w:val="none" w:sz="0" w:space="0" w:color="auto"/>
                <w:left w:val="none" w:sz="0" w:space="0" w:color="auto"/>
                <w:bottom w:val="none" w:sz="0" w:space="0" w:color="auto"/>
                <w:right w:val="none" w:sz="0" w:space="0" w:color="auto"/>
              </w:divBdr>
              <w:divsChild>
                <w:div w:id="1617638953">
                  <w:marLeft w:val="0"/>
                  <w:marRight w:val="0"/>
                  <w:marTop w:val="0"/>
                  <w:marBottom w:val="0"/>
                  <w:divBdr>
                    <w:top w:val="none" w:sz="0" w:space="0" w:color="auto"/>
                    <w:left w:val="none" w:sz="0" w:space="0" w:color="auto"/>
                    <w:bottom w:val="none" w:sz="0" w:space="0" w:color="auto"/>
                    <w:right w:val="none" w:sz="0" w:space="0" w:color="auto"/>
                  </w:divBdr>
                  <w:divsChild>
                    <w:div w:id="985595923">
                      <w:marLeft w:val="0"/>
                      <w:marRight w:val="0"/>
                      <w:marTop w:val="0"/>
                      <w:marBottom w:val="0"/>
                      <w:divBdr>
                        <w:top w:val="none" w:sz="0" w:space="0" w:color="auto"/>
                        <w:left w:val="none" w:sz="0" w:space="0" w:color="auto"/>
                        <w:bottom w:val="none" w:sz="0" w:space="0" w:color="auto"/>
                        <w:right w:val="none" w:sz="0" w:space="0" w:color="auto"/>
                      </w:divBdr>
                      <w:divsChild>
                        <w:div w:id="1098596628">
                          <w:marLeft w:val="0"/>
                          <w:marRight w:val="0"/>
                          <w:marTop w:val="0"/>
                          <w:marBottom w:val="0"/>
                          <w:divBdr>
                            <w:top w:val="none" w:sz="0" w:space="0" w:color="auto"/>
                            <w:left w:val="none" w:sz="0" w:space="0" w:color="auto"/>
                            <w:bottom w:val="none" w:sz="0" w:space="0" w:color="auto"/>
                            <w:right w:val="none" w:sz="0" w:space="0" w:color="auto"/>
                          </w:divBdr>
                          <w:divsChild>
                            <w:div w:id="920674149">
                              <w:marLeft w:val="0"/>
                              <w:marRight w:val="0"/>
                              <w:marTop w:val="0"/>
                              <w:marBottom w:val="0"/>
                              <w:divBdr>
                                <w:top w:val="none" w:sz="0" w:space="0" w:color="auto"/>
                                <w:left w:val="none" w:sz="0" w:space="0" w:color="auto"/>
                                <w:bottom w:val="none" w:sz="0" w:space="0" w:color="auto"/>
                                <w:right w:val="none" w:sz="0" w:space="0" w:color="auto"/>
                              </w:divBdr>
                              <w:divsChild>
                                <w:div w:id="336419844">
                                  <w:marLeft w:val="0"/>
                                  <w:marRight w:val="900"/>
                                  <w:marTop w:val="0"/>
                                  <w:marBottom w:val="0"/>
                                  <w:divBdr>
                                    <w:top w:val="none" w:sz="0" w:space="0" w:color="auto"/>
                                    <w:left w:val="none" w:sz="0" w:space="0" w:color="auto"/>
                                    <w:bottom w:val="none" w:sz="0" w:space="0" w:color="auto"/>
                                    <w:right w:val="none" w:sz="0" w:space="0" w:color="auto"/>
                                  </w:divBdr>
                                  <w:divsChild>
                                    <w:div w:id="1181579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134002">
      <w:bodyDiv w:val="1"/>
      <w:marLeft w:val="0"/>
      <w:marRight w:val="0"/>
      <w:marTop w:val="0"/>
      <w:marBottom w:val="0"/>
      <w:divBdr>
        <w:top w:val="none" w:sz="0" w:space="0" w:color="auto"/>
        <w:left w:val="none" w:sz="0" w:space="0" w:color="auto"/>
        <w:bottom w:val="none" w:sz="0" w:space="0" w:color="auto"/>
        <w:right w:val="none" w:sz="0" w:space="0" w:color="auto"/>
      </w:divBdr>
      <w:divsChild>
        <w:div w:id="816342218">
          <w:marLeft w:val="0"/>
          <w:marRight w:val="0"/>
          <w:marTop w:val="0"/>
          <w:marBottom w:val="0"/>
          <w:divBdr>
            <w:top w:val="none" w:sz="0" w:space="0" w:color="auto"/>
            <w:left w:val="none" w:sz="0" w:space="0" w:color="auto"/>
            <w:bottom w:val="none" w:sz="0" w:space="0" w:color="auto"/>
            <w:right w:val="none" w:sz="0" w:space="0" w:color="auto"/>
          </w:divBdr>
        </w:div>
        <w:div w:id="1033193806">
          <w:marLeft w:val="0"/>
          <w:marRight w:val="0"/>
          <w:marTop w:val="0"/>
          <w:marBottom w:val="0"/>
          <w:divBdr>
            <w:top w:val="none" w:sz="0" w:space="0" w:color="auto"/>
            <w:left w:val="none" w:sz="0" w:space="0" w:color="auto"/>
            <w:bottom w:val="none" w:sz="0" w:space="0" w:color="auto"/>
            <w:right w:val="none" w:sz="0" w:space="0" w:color="auto"/>
          </w:divBdr>
        </w:div>
        <w:div w:id="1441414373">
          <w:marLeft w:val="0"/>
          <w:marRight w:val="0"/>
          <w:marTop w:val="0"/>
          <w:marBottom w:val="0"/>
          <w:divBdr>
            <w:top w:val="none" w:sz="0" w:space="0" w:color="auto"/>
            <w:left w:val="none" w:sz="0" w:space="0" w:color="auto"/>
            <w:bottom w:val="none" w:sz="0" w:space="0" w:color="auto"/>
            <w:right w:val="none" w:sz="0" w:space="0" w:color="auto"/>
          </w:divBdr>
        </w:div>
      </w:divsChild>
    </w:div>
    <w:div w:id="888342756">
      <w:bodyDiv w:val="1"/>
      <w:marLeft w:val="0"/>
      <w:marRight w:val="0"/>
      <w:marTop w:val="0"/>
      <w:marBottom w:val="0"/>
      <w:divBdr>
        <w:top w:val="none" w:sz="0" w:space="0" w:color="auto"/>
        <w:left w:val="none" w:sz="0" w:space="0" w:color="auto"/>
        <w:bottom w:val="none" w:sz="0" w:space="0" w:color="auto"/>
        <w:right w:val="none" w:sz="0" w:space="0" w:color="auto"/>
      </w:divBdr>
    </w:div>
    <w:div w:id="916666528">
      <w:bodyDiv w:val="1"/>
      <w:marLeft w:val="0"/>
      <w:marRight w:val="0"/>
      <w:marTop w:val="0"/>
      <w:marBottom w:val="0"/>
      <w:divBdr>
        <w:top w:val="none" w:sz="0" w:space="0" w:color="auto"/>
        <w:left w:val="none" w:sz="0" w:space="0" w:color="auto"/>
        <w:bottom w:val="none" w:sz="0" w:space="0" w:color="auto"/>
        <w:right w:val="none" w:sz="0" w:space="0" w:color="auto"/>
      </w:divBdr>
    </w:div>
    <w:div w:id="1239366326">
      <w:bodyDiv w:val="1"/>
      <w:marLeft w:val="0"/>
      <w:marRight w:val="0"/>
      <w:marTop w:val="0"/>
      <w:marBottom w:val="0"/>
      <w:divBdr>
        <w:top w:val="none" w:sz="0" w:space="0" w:color="auto"/>
        <w:left w:val="none" w:sz="0" w:space="0" w:color="auto"/>
        <w:bottom w:val="none" w:sz="0" w:space="0" w:color="auto"/>
        <w:right w:val="none" w:sz="0" w:space="0" w:color="auto"/>
      </w:divBdr>
    </w:div>
    <w:div w:id="1314914897">
      <w:bodyDiv w:val="1"/>
      <w:marLeft w:val="0"/>
      <w:marRight w:val="0"/>
      <w:marTop w:val="0"/>
      <w:marBottom w:val="0"/>
      <w:divBdr>
        <w:top w:val="none" w:sz="0" w:space="0" w:color="auto"/>
        <w:left w:val="none" w:sz="0" w:space="0" w:color="auto"/>
        <w:bottom w:val="none" w:sz="0" w:space="0" w:color="auto"/>
        <w:right w:val="none" w:sz="0" w:space="0" w:color="auto"/>
      </w:divBdr>
    </w:div>
    <w:div w:id="1331911187">
      <w:bodyDiv w:val="1"/>
      <w:marLeft w:val="0"/>
      <w:marRight w:val="0"/>
      <w:marTop w:val="0"/>
      <w:marBottom w:val="0"/>
      <w:divBdr>
        <w:top w:val="none" w:sz="0" w:space="0" w:color="auto"/>
        <w:left w:val="none" w:sz="0" w:space="0" w:color="auto"/>
        <w:bottom w:val="none" w:sz="0" w:space="0" w:color="auto"/>
        <w:right w:val="none" w:sz="0" w:space="0" w:color="auto"/>
      </w:divBdr>
    </w:div>
    <w:div w:id="1396389304">
      <w:bodyDiv w:val="1"/>
      <w:marLeft w:val="0"/>
      <w:marRight w:val="0"/>
      <w:marTop w:val="0"/>
      <w:marBottom w:val="0"/>
      <w:divBdr>
        <w:top w:val="none" w:sz="0" w:space="0" w:color="auto"/>
        <w:left w:val="none" w:sz="0" w:space="0" w:color="auto"/>
        <w:bottom w:val="none" w:sz="0" w:space="0" w:color="auto"/>
        <w:right w:val="none" w:sz="0" w:space="0" w:color="auto"/>
      </w:divBdr>
    </w:div>
    <w:div w:id="1432748883">
      <w:bodyDiv w:val="1"/>
      <w:marLeft w:val="0"/>
      <w:marRight w:val="0"/>
      <w:marTop w:val="0"/>
      <w:marBottom w:val="0"/>
      <w:divBdr>
        <w:top w:val="none" w:sz="0" w:space="0" w:color="auto"/>
        <w:left w:val="none" w:sz="0" w:space="0" w:color="auto"/>
        <w:bottom w:val="none" w:sz="0" w:space="0" w:color="auto"/>
        <w:right w:val="none" w:sz="0" w:space="0" w:color="auto"/>
      </w:divBdr>
    </w:div>
    <w:div w:id="1497916907">
      <w:bodyDiv w:val="1"/>
      <w:marLeft w:val="0"/>
      <w:marRight w:val="0"/>
      <w:marTop w:val="0"/>
      <w:marBottom w:val="0"/>
      <w:divBdr>
        <w:top w:val="none" w:sz="0" w:space="0" w:color="auto"/>
        <w:left w:val="none" w:sz="0" w:space="0" w:color="auto"/>
        <w:bottom w:val="none" w:sz="0" w:space="0" w:color="auto"/>
        <w:right w:val="none" w:sz="0" w:space="0" w:color="auto"/>
      </w:divBdr>
    </w:div>
    <w:div w:id="1620915611">
      <w:bodyDiv w:val="1"/>
      <w:marLeft w:val="0"/>
      <w:marRight w:val="0"/>
      <w:marTop w:val="0"/>
      <w:marBottom w:val="0"/>
      <w:divBdr>
        <w:top w:val="none" w:sz="0" w:space="0" w:color="auto"/>
        <w:left w:val="none" w:sz="0" w:space="0" w:color="auto"/>
        <w:bottom w:val="none" w:sz="0" w:space="0" w:color="auto"/>
        <w:right w:val="none" w:sz="0" w:space="0" w:color="auto"/>
      </w:divBdr>
    </w:div>
    <w:div w:id="1636521521">
      <w:bodyDiv w:val="1"/>
      <w:marLeft w:val="0"/>
      <w:marRight w:val="0"/>
      <w:marTop w:val="0"/>
      <w:marBottom w:val="0"/>
      <w:divBdr>
        <w:top w:val="none" w:sz="0" w:space="0" w:color="auto"/>
        <w:left w:val="none" w:sz="0" w:space="0" w:color="auto"/>
        <w:bottom w:val="none" w:sz="0" w:space="0" w:color="auto"/>
        <w:right w:val="none" w:sz="0" w:space="0" w:color="auto"/>
      </w:divBdr>
    </w:div>
    <w:div w:id="1755779979">
      <w:bodyDiv w:val="1"/>
      <w:marLeft w:val="0"/>
      <w:marRight w:val="0"/>
      <w:marTop w:val="0"/>
      <w:marBottom w:val="0"/>
      <w:divBdr>
        <w:top w:val="none" w:sz="0" w:space="0" w:color="auto"/>
        <w:left w:val="none" w:sz="0" w:space="0" w:color="auto"/>
        <w:bottom w:val="none" w:sz="0" w:space="0" w:color="auto"/>
        <w:right w:val="none" w:sz="0" w:space="0" w:color="auto"/>
      </w:divBdr>
    </w:div>
    <w:div w:id="1794131838">
      <w:bodyDiv w:val="1"/>
      <w:marLeft w:val="0"/>
      <w:marRight w:val="0"/>
      <w:marTop w:val="0"/>
      <w:marBottom w:val="0"/>
      <w:divBdr>
        <w:top w:val="none" w:sz="0" w:space="0" w:color="auto"/>
        <w:left w:val="none" w:sz="0" w:space="0" w:color="auto"/>
        <w:bottom w:val="none" w:sz="0" w:space="0" w:color="auto"/>
        <w:right w:val="none" w:sz="0" w:space="0" w:color="auto"/>
      </w:divBdr>
      <w:divsChild>
        <w:div w:id="167838539">
          <w:marLeft w:val="0"/>
          <w:marRight w:val="0"/>
          <w:marTop w:val="0"/>
          <w:marBottom w:val="0"/>
          <w:divBdr>
            <w:top w:val="none" w:sz="0" w:space="0" w:color="auto"/>
            <w:left w:val="none" w:sz="0" w:space="0" w:color="auto"/>
            <w:bottom w:val="none" w:sz="0" w:space="0" w:color="auto"/>
            <w:right w:val="none" w:sz="0" w:space="0" w:color="auto"/>
          </w:divBdr>
        </w:div>
        <w:div w:id="685904254">
          <w:marLeft w:val="0"/>
          <w:marRight w:val="0"/>
          <w:marTop w:val="0"/>
          <w:marBottom w:val="0"/>
          <w:divBdr>
            <w:top w:val="none" w:sz="0" w:space="0" w:color="auto"/>
            <w:left w:val="none" w:sz="0" w:space="0" w:color="auto"/>
            <w:bottom w:val="none" w:sz="0" w:space="0" w:color="auto"/>
            <w:right w:val="none" w:sz="0" w:space="0" w:color="auto"/>
          </w:divBdr>
        </w:div>
      </w:divsChild>
    </w:div>
    <w:div w:id="1828129654">
      <w:bodyDiv w:val="1"/>
      <w:marLeft w:val="0"/>
      <w:marRight w:val="0"/>
      <w:marTop w:val="0"/>
      <w:marBottom w:val="0"/>
      <w:divBdr>
        <w:top w:val="none" w:sz="0" w:space="0" w:color="auto"/>
        <w:left w:val="none" w:sz="0" w:space="0" w:color="auto"/>
        <w:bottom w:val="none" w:sz="0" w:space="0" w:color="auto"/>
        <w:right w:val="none" w:sz="0" w:space="0" w:color="auto"/>
      </w:divBdr>
    </w:div>
    <w:div w:id="2034767748">
      <w:bodyDiv w:val="1"/>
      <w:marLeft w:val="0"/>
      <w:marRight w:val="0"/>
      <w:marTop w:val="0"/>
      <w:marBottom w:val="0"/>
      <w:divBdr>
        <w:top w:val="none" w:sz="0" w:space="0" w:color="auto"/>
        <w:left w:val="none" w:sz="0" w:space="0" w:color="auto"/>
        <w:bottom w:val="none" w:sz="0" w:space="0" w:color="auto"/>
        <w:right w:val="none" w:sz="0" w:space="0" w:color="auto"/>
      </w:divBdr>
      <w:divsChild>
        <w:div w:id="792136060">
          <w:marLeft w:val="0"/>
          <w:marRight w:val="0"/>
          <w:marTop w:val="0"/>
          <w:marBottom w:val="0"/>
          <w:divBdr>
            <w:top w:val="none" w:sz="0" w:space="0" w:color="auto"/>
            <w:left w:val="none" w:sz="0" w:space="0" w:color="auto"/>
            <w:bottom w:val="none" w:sz="0" w:space="0" w:color="auto"/>
            <w:right w:val="none" w:sz="0" w:space="0" w:color="auto"/>
          </w:divBdr>
        </w:div>
        <w:div w:id="1415937620">
          <w:marLeft w:val="0"/>
          <w:marRight w:val="0"/>
          <w:marTop w:val="0"/>
          <w:marBottom w:val="0"/>
          <w:divBdr>
            <w:top w:val="none" w:sz="0" w:space="0" w:color="auto"/>
            <w:left w:val="none" w:sz="0" w:space="0" w:color="auto"/>
            <w:bottom w:val="none" w:sz="0" w:space="0" w:color="auto"/>
            <w:right w:val="none" w:sz="0" w:space="0" w:color="auto"/>
          </w:divBdr>
        </w:div>
      </w:divsChild>
    </w:div>
    <w:div w:id="204343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zkolimynajlepiej.pl/klauzula-informacyj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5B80F-E841-43E4-ADE9-15C4A7A7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1642</Words>
  <Characters>9854</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Anna Niedziółka</cp:lastModifiedBy>
  <cp:revision>5</cp:revision>
  <cp:lastPrinted>2015-08-24T23:20:00Z</cp:lastPrinted>
  <dcterms:created xsi:type="dcterms:W3CDTF">2025-08-05T14:23:00Z</dcterms:created>
  <dcterms:modified xsi:type="dcterms:W3CDTF">2025-08-07T12:32:00Z</dcterms:modified>
</cp:coreProperties>
</file>