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6D9F" w14:textId="77777777" w:rsidR="004E2936" w:rsidRPr="00B60E4F" w:rsidRDefault="004E2936" w:rsidP="00D74868">
      <w:pPr>
        <w:pStyle w:val="Nagwek"/>
        <w:spacing w:line="360" w:lineRule="auto"/>
        <w:jc w:val="center"/>
        <w:rPr>
          <w:rFonts w:ascii="Tahoma" w:eastAsia="Tahoma" w:hAnsi="Tahoma"/>
          <w:b/>
          <w:sz w:val="20"/>
          <w:szCs w:val="20"/>
        </w:rPr>
      </w:pPr>
    </w:p>
    <w:p w14:paraId="73A066BC" w14:textId="77777777" w:rsidR="007C0CB8" w:rsidRDefault="007C0CB8" w:rsidP="006F0640">
      <w:pPr>
        <w:pStyle w:val="v1msonormal"/>
        <w:spacing w:before="0" w:beforeAutospacing="0" w:after="0" w:afterAutospacing="0" w:line="276" w:lineRule="auto"/>
        <w:jc w:val="center"/>
        <w:rPr>
          <w:rFonts w:ascii="Tahoma" w:eastAsia="Tahoma" w:hAnsi="Tahoma" w:cstheme="minorBidi"/>
          <w:b/>
        </w:rPr>
      </w:pPr>
      <w:r w:rsidRPr="007C0CB8">
        <w:rPr>
          <w:rFonts w:ascii="Tahoma" w:eastAsia="Tahoma" w:hAnsi="Tahoma" w:cstheme="minorBidi"/>
          <w:b/>
        </w:rPr>
        <w:t xml:space="preserve">Jak wykorzystać AI </w:t>
      </w:r>
      <w:r>
        <w:rPr>
          <w:rFonts w:ascii="Tahoma" w:eastAsia="Tahoma" w:hAnsi="Tahoma" w:cstheme="minorBidi"/>
          <w:b/>
        </w:rPr>
        <w:t xml:space="preserve">w instytucji publicznej </w:t>
      </w:r>
    </w:p>
    <w:p w14:paraId="33FD973A" w14:textId="7F7BB773" w:rsidR="007C0CB8" w:rsidRDefault="007C0CB8" w:rsidP="006F0640">
      <w:pPr>
        <w:pStyle w:val="v1msonormal"/>
        <w:spacing w:before="0" w:beforeAutospacing="0" w:after="0" w:afterAutospacing="0" w:line="276" w:lineRule="auto"/>
        <w:jc w:val="center"/>
        <w:rPr>
          <w:rFonts w:ascii="Tahoma" w:eastAsia="Tahoma" w:hAnsi="Tahoma" w:cstheme="minorBidi"/>
          <w:b/>
        </w:rPr>
      </w:pPr>
      <w:r w:rsidRPr="007C0CB8">
        <w:rPr>
          <w:rFonts w:ascii="Tahoma" w:eastAsia="Tahoma" w:hAnsi="Tahoma" w:cstheme="minorBidi"/>
          <w:b/>
        </w:rPr>
        <w:t>– komunikacja, kreacja graficzna, analiza, tworzenie materiałów</w:t>
      </w:r>
      <w:r>
        <w:rPr>
          <w:rFonts w:ascii="Tahoma" w:eastAsia="Tahoma" w:hAnsi="Tahoma" w:cstheme="minorBidi"/>
          <w:b/>
        </w:rPr>
        <w:t xml:space="preserve"> marketingowych i reklamowych. </w:t>
      </w:r>
    </w:p>
    <w:p w14:paraId="7CEF8352" w14:textId="1162C403" w:rsidR="004E2936" w:rsidRDefault="007C0CB8" w:rsidP="006F0640">
      <w:pPr>
        <w:pStyle w:val="v1msonormal"/>
        <w:spacing w:before="0" w:beforeAutospacing="0" w:after="0" w:afterAutospacing="0" w:line="276" w:lineRule="auto"/>
        <w:jc w:val="center"/>
        <w:rPr>
          <w:rFonts w:ascii="Tahoma" w:eastAsia="Tahoma" w:hAnsi="Tahoma" w:cstheme="minorBidi"/>
          <w:b/>
        </w:rPr>
      </w:pPr>
      <w:r w:rsidRPr="007C0CB8">
        <w:rPr>
          <w:rFonts w:ascii="Tahoma" w:eastAsia="Tahoma" w:hAnsi="Tahoma" w:cstheme="minorBidi"/>
          <w:b/>
        </w:rPr>
        <w:t xml:space="preserve">Praktyczny przewodnik po </w:t>
      </w:r>
      <w:r>
        <w:rPr>
          <w:rFonts w:ascii="Tahoma" w:eastAsia="Tahoma" w:hAnsi="Tahoma" w:cstheme="minorBidi"/>
          <w:b/>
        </w:rPr>
        <w:t xml:space="preserve">różnych </w:t>
      </w:r>
      <w:r w:rsidRPr="007C0CB8">
        <w:rPr>
          <w:rFonts w:ascii="Tahoma" w:eastAsia="Tahoma" w:hAnsi="Tahoma" w:cstheme="minorBidi"/>
          <w:b/>
        </w:rPr>
        <w:t>aplikacjach AI</w:t>
      </w:r>
      <w:r>
        <w:rPr>
          <w:rFonts w:ascii="Tahoma" w:eastAsia="Tahoma" w:hAnsi="Tahoma" w:cstheme="minorBidi"/>
          <w:b/>
        </w:rPr>
        <w:t>.</w:t>
      </w:r>
    </w:p>
    <w:p w14:paraId="30B0ACE5" w14:textId="2B874556" w:rsidR="007C0CB8" w:rsidRPr="007C0CB8" w:rsidRDefault="007C0CB8" w:rsidP="006F0640">
      <w:pPr>
        <w:pStyle w:val="v1msonormal"/>
        <w:spacing w:before="0" w:beforeAutospacing="0" w:after="0" w:afterAutospacing="0" w:line="276" w:lineRule="auto"/>
        <w:jc w:val="center"/>
        <w:rPr>
          <w:rFonts w:ascii="Tahoma" w:eastAsia="Tahoma" w:hAnsi="Tahoma" w:cstheme="minorBidi"/>
          <w:b/>
        </w:rPr>
      </w:pPr>
      <w:r>
        <w:rPr>
          <w:rFonts w:ascii="Tahoma" w:eastAsia="Tahoma" w:hAnsi="Tahoma" w:cstheme="minorBidi"/>
          <w:b/>
        </w:rPr>
        <w:t>Szkolenie online</w:t>
      </w:r>
    </w:p>
    <w:p w14:paraId="0B8DCC04" w14:textId="77777777" w:rsidR="00DD042F" w:rsidRPr="00A64765" w:rsidRDefault="00DD042F" w:rsidP="00A64765">
      <w:pPr>
        <w:pStyle w:val="Nagwek"/>
        <w:jc w:val="center"/>
        <w:rPr>
          <w:rFonts w:ascii="Tahoma" w:eastAsia="Tahoma" w:hAnsi="Tahoma" w:cs="Times New Roman"/>
          <w:b/>
          <w:sz w:val="16"/>
          <w:szCs w:val="16"/>
        </w:rPr>
      </w:pPr>
    </w:p>
    <w:p w14:paraId="59D8663B" w14:textId="6209038A" w:rsidR="00914FE6" w:rsidRPr="00914FE6" w:rsidRDefault="008E7542" w:rsidP="00914FE6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3 lipca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BF6837">
        <w:rPr>
          <w:rFonts w:ascii="Tahoma" w:eastAsia="Tahoma" w:hAnsi="Tahoma"/>
          <w:b/>
          <w:sz w:val="24"/>
          <w:szCs w:val="24"/>
        </w:rPr>
        <w:t>6</w:t>
      </w:r>
      <w:r w:rsidR="00A64765">
        <w:rPr>
          <w:rFonts w:ascii="Tahoma" w:eastAsia="Tahoma" w:hAnsi="Tahoma"/>
          <w:b/>
          <w:sz w:val="24"/>
          <w:szCs w:val="24"/>
        </w:rPr>
        <w:t xml:space="preserve">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  <w:r w:rsidR="00657384" w:rsidRPr="00654261">
        <w:rPr>
          <w:rFonts w:ascii="Tahoma" w:eastAsia="Tahoma" w:hAnsi="Tahoma"/>
          <w:b/>
          <w:sz w:val="24"/>
          <w:szCs w:val="24"/>
        </w:rPr>
        <w:t xml:space="preserve"> </w:t>
      </w:r>
    </w:p>
    <w:p w14:paraId="397C627E" w14:textId="77777777" w:rsidR="006F0640" w:rsidRDefault="006F0640" w:rsidP="006F06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1CDDE94" w14:textId="77777777" w:rsidR="00A253C7" w:rsidRPr="006F0640" w:rsidRDefault="00A253C7" w:rsidP="006F06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3DB4D38" w14:textId="77777777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F0640">
        <w:rPr>
          <w:rFonts w:ascii="Tahoma" w:hAnsi="Tahoma" w:cs="Tahoma"/>
          <w:b/>
          <w:bCs/>
          <w:color w:val="000000"/>
          <w:sz w:val="20"/>
          <w:szCs w:val="20"/>
        </w:rPr>
        <w:t>Cel szkolenia:</w:t>
      </w:r>
    </w:p>
    <w:p w14:paraId="43EE9A05" w14:textId="1362B22C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Pr="007C0CB8">
        <w:rPr>
          <w:rFonts w:ascii="Tahoma" w:hAnsi="Tahoma" w:cs="Tahoma"/>
          <w:sz w:val="20"/>
          <w:szCs w:val="20"/>
        </w:rPr>
        <w:t>yposażenie uczestników szkolenia w konkretne narzędzia, które pomogą tworzyć treści, tworzeni</w:t>
      </w:r>
      <w:r>
        <w:rPr>
          <w:rFonts w:ascii="Tahoma" w:hAnsi="Tahoma" w:cs="Tahoma"/>
          <w:sz w:val="20"/>
          <w:szCs w:val="20"/>
        </w:rPr>
        <w:t xml:space="preserve">e </w:t>
      </w:r>
      <w:r w:rsidRPr="007C0CB8">
        <w:rPr>
          <w:rFonts w:ascii="Tahoma" w:hAnsi="Tahoma" w:cs="Tahoma"/>
          <w:sz w:val="20"/>
          <w:szCs w:val="20"/>
        </w:rPr>
        <w:t>promptów,</w:t>
      </w:r>
    </w:p>
    <w:p w14:paraId="3397922D" w14:textId="68149D47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7C0CB8">
        <w:rPr>
          <w:rFonts w:ascii="Tahoma" w:hAnsi="Tahoma" w:cs="Tahoma"/>
          <w:sz w:val="20"/>
          <w:szCs w:val="20"/>
        </w:rPr>
        <w:t>głębienie możliwości ChatGPT – Modele GPT – co to jest, jak je tworzyć i z nich korzystać</w:t>
      </w:r>
      <w:r>
        <w:rPr>
          <w:rFonts w:ascii="Tahoma" w:hAnsi="Tahoma" w:cs="Tahoma"/>
          <w:sz w:val="20"/>
          <w:szCs w:val="20"/>
        </w:rPr>
        <w:t>,</w:t>
      </w:r>
    </w:p>
    <w:p w14:paraId="58CF9273" w14:textId="3DA25479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Pr="007C0CB8">
        <w:rPr>
          <w:rFonts w:ascii="Tahoma" w:hAnsi="Tahoma" w:cs="Tahoma"/>
          <w:sz w:val="20"/>
          <w:szCs w:val="20"/>
        </w:rPr>
        <w:t>ykorzystanie AI Creation Studio w Canva.com – grafiki za jednym kliknięciem</w:t>
      </w:r>
      <w:r>
        <w:rPr>
          <w:rFonts w:ascii="Tahoma" w:hAnsi="Tahoma" w:cs="Tahoma"/>
          <w:sz w:val="20"/>
          <w:szCs w:val="20"/>
        </w:rPr>
        <w:t>,</w:t>
      </w:r>
    </w:p>
    <w:p w14:paraId="4C0EB28D" w14:textId="1CE9102D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7C0CB8">
        <w:rPr>
          <w:rFonts w:ascii="Tahoma" w:hAnsi="Tahoma" w:cs="Tahoma"/>
          <w:sz w:val="20"/>
          <w:szCs w:val="20"/>
        </w:rPr>
        <w:t>oznanie możliwości innych aplikacji – Designerr, Gamma, Gemini, Copilot i inne</w:t>
      </w:r>
      <w:r>
        <w:rPr>
          <w:rFonts w:ascii="Tahoma" w:hAnsi="Tahoma" w:cs="Tahoma"/>
          <w:sz w:val="20"/>
          <w:szCs w:val="20"/>
        </w:rPr>
        <w:t>,</w:t>
      </w:r>
    </w:p>
    <w:p w14:paraId="7A2C6820" w14:textId="07EFABE8" w:rsidR="006F0640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w</w:t>
      </w:r>
      <w:r w:rsidRPr="007C0CB8">
        <w:rPr>
          <w:rFonts w:ascii="Tahoma" w:hAnsi="Tahoma" w:cs="Tahoma"/>
          <w:iCs/>
          <w:sz w:val="20"/>
          <w:szCs w:val="20"/>
        </w:rPr>
        <w:t>skazanie narzędzi, których warto używać by upraszczać sobie różne zadania w różnych obszarach.</w:t>
      </w:r>
    </w:p>
    <w:p w14:paraId="20CCEFD5" w14:textId="77777777" w:rsidR="007C0CB8" w:rsidRDefault="007C0CB8" w:rsidP="009103E2">
      <w:pPr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096F30B" w14:textId="6A322546" w:rsidR="007C0CB8" w:rsidRPr="007C0CB8" w:rsidRDefault="007C0CB8" w:rsidP="007C0CB8">
      <w:pPr>
        <w:spacing w:after="0" w:line="48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C0CB8">
        <w:rPr>
          <w:rFonts w:ascii="Tahoma" w:hAnsi="Tahoma" w:cs="Tahoma"/>
          <w:b/>
          <w:bCs/>
          <w:color w:val="000000"/>
          <w:sz w:val="20"/>
          <w:szCs w:val="20"/>
        </w:rPr>
        <w:t>Opis przedmiotu szkolenia:</w:t>
      </w:r>
    </w:p>
    <w:p w14:paraId="0E926589" w14:textId="77777777" w:rsidR="007C0CB8" w:rsidRPr="007C0CB8" w:rsidRDefault="007C0CB8" w:rsidP="007C0CB8">
      <w:pPr>
        <w:tabs>
          <w:tab w:val="left" w:pos="426"/>
        </w:tabs>
        <w:jc w:val="both"/>
        <w:rPr>
          <w:rFonts w:ascii="Tahoma" w:hAnsi="Tahoma" w:cs="Tahoma"/>
          <w:iCs/>
          <w:sz w:val="20"/>
          <w:szCs w:val="20"/>
        </w:rPr>
      </w:pPr>
      <w:r w:rsidRPr="007C0CB8">
        <w:rPr>
          <w:rFonts w:ascii="Tahoma" w:hAnsi="Tahoma" w:cs="Tahoma"/>
          <w:iCs/>
          <w:sz w:val="20"/>
          <w:szCs w:val="20"/>
        </w:rPr>
        <w:t>Szkolenie ma formę warsztatową co gwarantuje nabycie praktycznych umiejętności.</w:t>
      </w:r>
    </w:p>
    <w:p w14:paraId="214E04C0" w14:textId="77777777" w:rsidR="007C0CB8" w:rsidRPr="007C0CB8" w:rsidRDefault="007C0CB8" w:rsidP="007C0CB8">
      <w:pPr>
        <w:tabs>
          <w:tab w:val="left" w:pos="426"/>
        </w:tabs>
        <w:jc w:val="both"/>
        <w:rPr>
          <w:rFonts w:ascii="Tahoma" w:hAnsi="Tahoma" w:cs="Tahoma"/>
          <w:iCs/>
          <w:sz w:val="20"/>
          <w:szCs w:val="20"/>
        </w:rPr>
      </w:pPr>
      <w:r w:rsidRPr="007C0CB8">
        <w:rPr>
          <w:rFonts w:ascii="Tahoma" w:hAnsi="Tahoma" w:cs="Tahoma"/>
          <w:iCs/>
          <w:sz w:val="20"/>
          <w:szCs w:val="20"/>
        </w:rPr>
        <w:t>Uczestnicy nauczą się:</w:t>
      </w:r>
    </w:p>
    <w:p w14:paraId="4918F445" w14:textId="51E3B880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iCs/>
          <w:sz w:val="20"/>
          <w:szCs w:val="20"/>
        </w:rPr>
      </w:pPr>
      <w:r w:rsidRPr="007C0CB8">
        <w:rPr>
          <w:rFonts w:ascii="Tahoma" w:hAnsi="Tahoma" w:cs="Tahoma"/>
          <w:iCs/>
          <w:sz w:val="20"/>
          <w:szCs w:val="20"/>
        </w:rPr>
        <w:t>jak wykorzystać pełny potencjał płatnej wersji ChatGPT – do czego może się przydać w codziennej pracy i jak może ją ułatwić i przyspieszyć</w:t>
      </w:r>
      <w:r>
        <w:rPr>
          <w:rFonts w:ascii="Tahoma" w:hAnsi="Tahoma" w:cs="Tahoma"/>
          <w:iCs/>
          <w:sz w:val="20"/>
          <w:szCs w:val="20"/>
        </w:rPr>
        <w:t xml:space="preserve"> -d</w:t>
      </w:r>
      <w:r w:rsidRPr="007C0CB8">
        <w:rPr>
          <w:rFonts w:ascii="Tahoma" w:hAnsi="Tahoma" w:cs="Tahoma"/>
          <w:iCs/>
          <w:sz w:val="20"/>
          <w:szCs w:val="20"/>
        </w:rPr>
        <w:t>emonstracja i ćwiczenia</w:t>
      </w:r>
      <w:r>
        <w:rPr>
          <w:rFonts w:ascii="Tahoma" w:hAnsi="Tahoma" w:cs="Tahoma"/>
          <w:iCs/>
          <w:sz w:val="20"/>
          <w:szCs w:val="20"/>
        </w:rPr>
        <w:t>,</w:t>
      </w:r>
    </w:p>
    <w:p w14:paraId="5D5FCF96" w14:textId="54C9902D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iCs/>
          <w:sz w:val="20"/>
          <w:szCs w:val="20"/>
        </w:rPr>
      </w:pPr>
      <w:r w:rsidRPr="007C0CB8">
        <w:rPr>
          <w:rFonts w:ascii="Tahoma" w:hAnsi="Tahoma" w:cs="Tahoma"/>
          <w:iCs/>
          <w:sz w:val="20"/>
          <w:szCs w:val="20"/>
        </w:rPr>
        <w:t>jak tworzyć modele GPT – do czego można ich użyć</w:t>
      </w:r>
      <w:r>
        <w:rPr>
          <w:rFonts w:ascii="Tahoma" w:hAnsi="Tahoma" w:cs="Tahoma"/>
          <w:iCs/>
          <w:sz w:val="20"/>
          <w:szCs w:val="20"/>
        </w:rPr>
        <w:t>,</w:t>
      </w:r>
    </w:p>
    <w:p w14:paraId="3FAB8323" w14:textId="0C002AB2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j</w:t>
      </w:r>
      <w:r w:rsidRPr="007C0CB8">
        <w:rPr>
          <w:rFonts w:ascii="Tahoma" w:hAnsi="Tahoma" w:cs="Tahoma"/>
          <w:iCs/>
          <w:sz w:val="20"/>
          <w:szCs w:val="20"/>
        </w:rPr>
        <w:t>ak wykorzystać potencjał AI Creation Studio – jak jednym kliknięciem stworzyć prezentacj</w:t>
      </w:r>
      <w:r>
        <w:rPr>
          <w:rFonts w:ascii="Tahoma" w:hAnsi="Tahoma" w:cs="Tahoma"/>
          <w:iCs/>
          <w:sz w:val="20"/>
          <w:szCs w:val="20"/>
        </w:rPr>
        <w:t>ę,</w:t>
      </w:r>
    </w:p>
    <w:p w14:paraId="31D2A0CB" w14:textId="4A6E643D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j</w:t>
      </w:r>
      <w:r w:rsidRPr="007C0CB8">
        <w:rPr>
          <w:rFonts w:ascii="Tahoma" w:hAnsi="Tahoma" w:cs="Tahoma"/>
          <w:iCs/>
          <w:sz w:val="20"/>
          <w:szCs w:val="20"/>
        </w:rPr>
        <w:t>ak stworzyć ebooka, przy użyciu ChatGPT i Designerr lub Canva</w:t>
      </w:r>
      <w:r>
        <w:rPr>
          <w:rFonts w:ascii="Tahoma" w:hAnsi="Tahoma" w:cs="Tahoma"/>
          <w:iCs/>
          <w:sz w:val="20"/>
          <w:szCs w:val="20"/>
        </w:rPr>
        <w:t>,</w:t>
      </w:r>
    </w:p>
    <w:p w14:paraId="786F65BB" w14:textId="68B3B049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iCs/>
          <w:sz w:val="20"/>
          <w:szCs w:val="20"/>
        </w:rPr>
      </w:pPr>
      <w:r w:rsidRPr="007C0CB8">
        <w:rPr>
          <w:rFonts w:ascii="Tahoma" w:hAnsi="Tahoma" w:cs="Tahoma"/>
          <w:iCs/>
          <w:sz w:val="20"/>
          <w:szCs w:val="20"/>
        </w:rPr>
        <w:t>jakich aplikacji używać w różnych obszarach – tabela ze wskazaniem konkretnych narzędzi</w:t>
      </w:r>
      <w:r>
        <w:rPr>
          <w:rFonts w:ascii="Tahoma" w:hAnsi="Tahoma" w:cs="Tahoma"/>
          <w:iCs/>
          <w:sz w:val="20"/>
          <w:szCs w:val="20"/>
        </w:rPr>
        <w:t>,</w:t>
      </w:r>
    </w:p>
    <w:p w14:paraId="6565D467" w14:textId="649EBCE7" w:rsidR="007C0CB8" w:rsidRPr="007C0CB8" w:rsidRDefault="007C0CB8" w:rsidP="007C0CB8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709" w:hanging="425"/>
        <w:jc w:val="both"/>
        <w:rPr>
          <w:rFonts w:ascii="Tahoma" w:hAnsi="Tahoma" w:cs="Tahoma"/>
          <w:iCs/>
          <w:sz w:val="20"/>
          <w:szCs w:val="20"/>
        </w:rPr>
      </w:pPr>
      <w:r w:rsidRPr="007C0CB8">
        <w:rPr>
          <w:rFonts w:ascii="Tahoma" w:hAnsi="Tahoma" w:cs="Tahoma"/>
          <w:iCs/>
          <w:sz w:val="20"/>
          <w:szCs w:val="20"/>
        </w:rPr>
        <w:t>podstawowych możliwości różnych aplikacji, które mogą ułatwić codzienne zadania.</w:t>
      </w:r>
    </w:p>
    <w:p w14:paraId="63035B23" w14:textId="77777777" w:rsidR="007C0CB8" w:rsidRDefault="007C0CB8" w:rsidP="009103E2">
      <w:pPr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731AF4E" w14:textId="4062C73B" w:rsidR="006F0640" w:rsidRPr="007C0CB8" w:rsidRDefault="006F0640" w:rsidP="007C0CB8">
      <w:pPr>
        <w:spacing w:after="0" w:line="48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F0640">
        <w:rPr>
          <w:rFonts w:ascii="Tahoma" w:hAnsi="Tahoma" w:cs="Tahoma"/>
          <w:b/>
          <w:bCs/>
          <w:color w:val="000000"/>
          <w:sz w:val="20"/>
          <w:szCs w:val="20"/>
        </w:rPr>
        <w:t>Program szkolenia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79C35933" w14:textId="77777777" w:rsidR="00A253C7" w:rsidRPr="00A253C7" w:rsidRDefault="00A253C7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4AF965B6" w14:textId="77777777" w:rsidR="007C0CB8" w:rsidRPr="007C0CB8" w:rsidRDefault="007C0CB8" w:rsidP="007C0CB8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1. Czym jest AI i dlaczego to nie moda, tylko zmiana epoki.</w:t>
      </w:r>
    </w:p>
    <w:p w14:paraId="5CBFE389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AI już wspiera sektor publiczny w Europie.</w:t>
      </w:r>
    </w:p>
    <w:p w14:paraId="4888F89A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Przykłady wdrożeń: chaty obywatelskie, analiza dokumentów, planowanie inwestycji.</w:t>
      </w:r>
    </w:p>
    <w:p w14:paraId="49B6131F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Czym różni się „AI” od „automatyzacji”.</w:t>
      </w:r>
    </w:p>
    <w:p w14:paraId="69086AAB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przygotować instytucję na pracę z AI (kompetencje cyfrowe + etyka).</w:t>
      </w:r>
    </w:p>
    <w:p w14:paraId="02F11D3B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Ćwiczenie.</w:t>
      </w:r>
    </w:p>
    <w:p w14:paraId="76FB249E" w14:textId="77777777" w:rsidR="007C0CB8" w:rsidRPr="009103E2" w:rsidRDefault="007C0CB8" w:rsidP="009103E2">
      <w:pPr>
        <w:spacing w:after="0" w:line="240" w:lineRule="auto"/>
        <w:rPr>
          <w:sz w:val="20"/>
          <w:szCs w:val="20"/>
        </w:rPr>
      </w:pPr>
    </w:p>
    <w:p w14:paraId="1BB8A67B" w14:textId="639488BB" w:rsidR="007C0CB8" w:rsidRPr="007C0CB8" w:rsidRDefault="007C0CB8" w:rsidP="007C0CB8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2. AI w służbie pracownika instytucji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15D78870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wykorzystać ChatGPT, Claude, Copilot lub Gemini w praktyce urzędowej.</w:t>
      </w:r>
    </w:p>
    <w:p w14:paraId="0899FCAB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Tworzenie notatek, protokołów, pism, streszczeń, planów wydarzeń, scenariuszy lekcji.</w:t>
      </w:r>
    </w:p>
    <w:p w14:paraId="167EE6A5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Generowanie pomysłów na działania kulturalne, społeczne, edukacyjne.</w:t>
      </w:r>
    </w:p>
    <w:p w14:paraId="1D62F61A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AI w komunikacji z mieszkańcami (newslettery, posty, komunikaty).</w:t>
      </w:r>
    </w:p>
    <w:p w14:paraId="7887F2B9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Ćwiczenie.</w:t>
      </w:r>
    </w:p>
    <w:p w14:paraId="127794A7" w14:textId="77777777" w:rsidR="007C0CB8" w:rsidRPr="009103E2" w:rsidRDefault="007C0CB8" w:rsidP="009103E2">
      <w:pPr>
        <w:spacing w:after="0" w:line="240" w:lineRule="auto"/>
        <w:rPr>
          <w:sz w:val="20"/>
          <w:szCs w:val="20"/>
        </w:rPr>
      </w:pPr>
    </w:p>
    <w:p w14:paraId="108E7E72" w14:textId="5D910128" w:rsidR="007C0CB8" w:rsidRPr="007C0CB8" w:rsidRDefault="007C0CB8" w:rsidP="007C0CB8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3. Przegląd narzędzi AI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4595A299" w14:textId="0209BEE5" w:rsidR="007C0CB8" w:rsidRPr="007C0CB8" w:rsidRDefault="00BB200B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7C0CB8" w:rsidRPr="007C0CB8">
        <w:rPr>
          <w:rFonts w:ascii="Tahoma" w:hAnsi="Tahoma" w:cs="Tahoma"/>
          <w:color w:val="000000"/>
          <w:sz w:val="20"/>
          <w:szCs w:val="20"/>
        </w:rPr>
        <w:t>akich narzędzi używać w obszarze komunikacji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188B907D" w14:textId="4AED0D4A" w:rsidR="007C0CB8" w:rsidRPr="007C0CB8" w:rsidRDefault="00BB200B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7C0CB8" w:rsidRPr="007C0CB8">
        <w:rPr>
          <w:rFonts w:ascii="Tahoma" w:hAnsi="Tahoma" w:cs="Tahoma"/>
          <w:color w:val="000000"/>
          <w:sz w:val="20"/>
          <w:szCs w:val="20"/>
        </w:rPr>
        <w:t>akich narzędzi używać w obszarze analizy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3D32DB22" w14:textId="0323AF46" w:rsidR="007C0CB8" w:rsidRPr="007C0CB8" w:rsidRDefault="00BB200B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7C0CB8" w:rsidRPr="007C0CB8">
        <w:rPr>
          <w:rFonts w:ascii="Tahoma" w:hAnsi="Tahoma" w:cs="Tahoma"/>
          <w:color w:val="000000"/>
          <w:sz w:val="20"/>
          <w:szCs w:val="20"/>
        </w:rPr>
        <w:t>akich narzędzi używać w obszarze grafiki i promocji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630D8B61" w14:textId="0B07BD51" w:rsidR="007C0CB8" w:rsidRPr="007C0CB8" w:rsidRDefault="00BB200B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7C0CB8" w:rsidRPr="007C0CB8">
        <w:rPr>
          <w:rFonts w:ascii="Tahoma" w:hAnsi="Tahoma" w:cs="Tahoma"/>
          <w:color w:val="000000"/>
          <w:sz w:val="20"/>
          <w:szCs w:val="20"/>
        </w:rPr>
        <w:t>akich narzędzie używać do tworzenia raportów, ebooków, biuletynów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19A8F4E3" w14:textId="42F67856" w:rsidR="007C0CB8" w:rsidRPr="007C0CB8" w:rsidRDefault="00BB200B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7C0CB8" w:rsidRPr="007C0CB8">
        <w:rPr>
          <w:rFonts w:ascii="Tahoma" w:hAnsi="Tahoma" w:cs="Tahoma"/>
          <w:color w:val="000000"/>
          <w:sz w:val="20"/>
          <w:szCs w:val="20"/>
        </w:rPr>
        <w:t>akich narzędzi używać do tworzenia automatycznych notatek do spotkań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01C76A7B" w14:textId="047356A6" w:rsidR="007C0CB8" w:rsidRPr="007C0CB8" w:rsidRDefault="00BB200B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7C0CB8" w:rsidRPr="007C0CB8">
        <w:rPr>
          <w:rFonts w:ascii="Tahoma" w:hAnsi="Tahoma" w:cs="Tahoma"/>
          <w:color w:val="000000"/>
          <w:sz w:val="20"/>
          <w:szCs w:val="20"/>
        </w:rPr>
        <w:t>akich narzędzi używać w obszarze edukacji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5A4CA522" w14:textId="57CFD992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Ćwiczenie.</w:t>
      </w:r>
    </w:p>
    <w:p w14:paraId="4967E8E3" w14:textId="77777777" w:rsidR="007C0CB8" w:rsidRPr="009103E2" w:rsidRDefault="007C0CB8" w:rsidP="009103E2">
      <w:pPr>
        <w:spacing w:after="0" w:line="240" w:lineRule="auto"/>
        <w:rPr>
          <w:sz w:val="20"/>
          <w:szCs w:val="20"/>
        </w:rPr>
      </w:pPr>
    </w:p>
    <w:p w14:paraId="620A0355" w14:textId="5BDAA9E0" w:rsidR="007C0CB8" w:rsidRPr="007C0CB8" w:rsidRDefault="007C0CB8" w:rsidP="007C0CB8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4. Jak tworzyć procesy i wykorzystywać kilka narzędzi do tworzenia prezentacji, ebooków, scenariuszy do rolek, czy postów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352EBF67" w14:textId="7CBD895A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 xml:space="preserve">Sztuka pisania promptów (do treści i grafik), czyli poleceń do AI żeby uzyskać oczekiwany efekt </w:t>
      </w:r>
      <w:r w:rsidR="00BB200B">
        <w:rPr>
          <w:rFonts w:ascii="Tahoma" w:hAnsi="Tahoma" w:cs="Tahoma"/>
          <w:color w:val="000000"/>
          <w:sz w:val="20"/>
          <w:szCs w:val="20"/>
        </w:rPr>
        <w:t>–</w:t>
      </w:r>
      <w:r w:rsidRPr="007C0CB8">
        <w:rPr>
          <w:rFonts w:ascii="Tahoma" w:hAnsi="Tahoma" w:cs="Tahoma"/>
          <w:color w:val="000000"/>
          <w:sz w:val="20"/>
          <w:szCs w:val="20"/>
        </w:rPr>
        <w:t xml:space="preserve"> szablony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5D719EFE" w14:textId="0E4B396F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Umiejętność wykorzystywania odpowiednich aplikacji do potrzeb i oczekiwanych efektów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6AED6889" w14:textId="0220378D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Od tekstu do rolki, od tekstu do prezentacji, ulotki, plakatu, grafiki, infograf</w:t>
      </w:r>
      <w:r w:rsidR="00BB200B">
        <w:rPr>
          <w:rFonts w:ascii="Tahoma" w:hAnsi="Tahoma" w:cs="Tahoma"/>
          <w:color w:val="000000"/>
          <w:sz w:val="20"/>
          <w:szCs w:val="20"/>
        </w:rPr>
        <w:t>iki.</w:t>
      </w:r>
    </w:p>
    <w:p w14:paraId="30D0500C" w14:textId="28FFC489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Umiejętność upraszczania urzędowego języka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429BB500" w14:textId="0CA658CE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Umiejętność nadawania wytworowi ChataGPT cech ludzkiego charakteru (humanize)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2240A3AB" w14:textId="3A2C7544" w:rsidR="007C0CB8" w:rsidRPr="009103E2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Demo i ćwiczenie.</w:t>
      </w:r>
    </w:p>
    <w:p w14:paraId="24D39F5B" w14:textId="77777777" w:rsidR="007C0CB8" w:rsidRPr="009103E2" w:rsidRDefault="007C0CB8" w:rsidP="009103E2">
      <w:pPr>
        <w:spacing w:after="0" w:line="240" w:lineRule="auto"/>
        <w:rPr>
          <w:sz w:val="20"/>
          <w:szCs w:val="20"/>
        </w:rPr>
      </w:pPr>
    </w:p>
    <w:p w14:paraId="65951D6E" w14:textId="0074672A" w:rsidR="007C0CB8" w:rsidRPr="00300F09" w:rsidRDefault="007C0CB8" w:rsidP="007C0CB8">
      <w:pPr>
        <w:spacing w:after="0" w:line="360" w:lineRule="auto"/>
        <w:jc w:val="both"/>
      </w:pPr>
      <w:r w:rsidRPr="007C0CB8">
        <w:rPr>
          <w:rFonts w:ascii="Tahoma" w:hAnsi="Tahoma" w:cs="Tahoma"/>
          <w:color w:val="000000"/>
          <w:sz w:val="20"/>
          <w:szCs w:val="20"/>
        </w:rPr>
        <w:t>5. Bezpieczeństwo, prawo i etyka AI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2496E7B8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bezpiecznie korzystać z AI – co można, czego nie wolno.</w:t>
      </w:r>
    </w:p>
    <w:p w14:paraId="4C4440C1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Dane osobowe, tajemnica służbowa, pliki PDF – co z nimi robić?</w:t>
      </w:r>
    </w:p>
    <w:p w14:paraId="71750DD1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Czym różni się ChatGPT darmowy od ChatGPT Teams.</w:t>
      </w:r>
    </w:p>
    <w:p w14:paraId="3D77FED5" w14:textId="77777777" w:rsidR="00BB200B" w:rsidRDefault="007C0CB8" w:rsidP="00BB20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przygotować mini-politykę AI w instytucji.</w:t>
      </w:r>
    </w:p>
    <w:p w14:paraId="2C88BE87" w14:textId="57ED1629" w:rsidR="007C0CB8" w:rsidRPr="00BB200B" w:rsidRDefault="007C0CB8" w:rsidP="00BB20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200B">
        <w:rPr>
          <w:rFonts w:ascii="Tahoma" w:hAnsi="Tahoma" w:cs="Tahoma"/>
          <w:color w:val="000000"/>
          <w:sz w:val="20"/>
          <w:szCs w:val="20"/>
        </w:rPr>
        <w:t>Ćwiczenie</w:t>
      </w:r>
      <w:r w:rsidRPr="00300F09">
        <w:br/>
      </w:r>
    </w:p>
    <w:p w14:paraId="1502168A" w14:textId="3F780659" w:rsidR="007C0CB8" w:rsidRPr="007C0CB8" w:rsidRDefault="007C0CB8" w:rsidP="007C0CB8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6. Inspiracje i przykłady wdrożeń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0C276947" w14:textId="7A985D6B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instytucje wykorzystują AI – przykłady – dyskusja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5EFE84A9" w14:textId="4244D0F3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Jak będziesz wykorzystywać AI i które aplikacje w swojej pracy</w:t>
      </w:r>
      <w:r w:rsidR="00BB200B">
        <w:rPr>
          <w:rFonts w:ascii="Tahoma" w:hAnsi="Tahoma" w:cs="Tahoma"/>
          <w:color w:val="000000"/>
          <w:sz w:val="20"/>
          <w:szCs w:val="20"/>
        </w:rPr>
        <w:t>.</w:t>
      </w:r>
    </w:p>
    <w:p w14:paraId="65342640" w14:textId="77777777" w:rsidR="007C0CB8" w:rsidRPr="007C0CB8" w:rsidRDefault="007C0CB8" w:rsidP="007C0C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Proces tworzenia sprawozdania rocznego  – przejdźmy go razem + ćwiczenie.</w:t>
      </w:r>
    </w:p>
    <w:p w14:paraId="1CAC63CE" w14:textId="77777777" w:rsidR="007C0CB8" w:rsidRPr="009103E2" w:rsidRDefault="007C0CB8" w:rsidP="009103E2">
      <w:pPr>
        <w:spacing w:after="0" w:line="240" w:lineRule="auto"/>
        <w:rPr>
          <w:sz w:val="20"/>
          <w:szCs w:val="20"/>
        </w:rPr>
      </w:pPr>
    </w:p>
    <w:p w14:paraId="1C7DA7A9" w14:textId="77777777" w:rsidR="007C0CB8" w:rsidRPr="007C0CB8" w:rsidRDefault="007C0CB8" w:rsidP="007C0CB8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C0CB8">
        <w:rPr>
          <w:rFonts w:ascii="Tahoma" w:hAnsi="Tahoma" w:cs="Tahoma"/>
          <w:color w:val="000000"/>
          <w:sz w:val="20"/>
          <w:szCs w:val="20"/>
        </w:rPr>
        <w:t>7. Podsumowanie, pytania, dyskusja.</w:t>
      </w:r>
    </w:p>
    <w:p w14:paraId="279BFA8B" w14:textId="77777777" w:rsidR="00684EC2" w:rsidRPr="006F0640" w:rsidRDefault="00684EC2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4AF93E4" w14:textId="77777777" w:rsidR="007C0CB8" w:rsidRDefault="007C0CB8" w:rsidP="007C0CB8">
      <w:pPr>
        <w:spacing w:after="0" w:line="240" w:lineRule="auto"/>
        <w:rPr>
          <w:sz w:val="20"/>
          <w:szCs w:val="20"/>
        </w:rPr>
      </w:pPr>
    </w:p>
    <w:p w14:paraId="1EC978DB" w14:textId="77777777" w:rsidR="007C0CB8" w:rsidRPr="003F241F" w:rsidRDefault="007C0CB8" w:rsidP="007C0CB8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Szkolenie poprowadzi trenerka: Beata Tomaszek</w:t>
      </w:r>
      <w:r>
        <w:rPr>
          <w:rFonts w:ascii="Tahoma" w:eastAsia="Tahoma" w:hAnsi="Tahoma" w:cs="Tahoma"/>
          <w:sz w:val="20"/>
          <w:szCs w:val="20"/>
        </w:rPr>
        <w:t xml:space="preserve">                      </w:t>
      </w:r>
      <w:r w:rsidRPr="003F241F">
        <w:rPr>
          <w:rFonts w:ascii="Tahoma" w:hAnsi="Tahoma" w:cs="Tahoma"/>
          <w:sz w:val="20"/>
          <w:szCs w:val="20"/>
        </w:rPr>
        <w:t xml:space="preserve">– specjalistka ds. marketingu, promocji i komunikacji online, trenerka i konsultantka marketingowo-biznesowa. Absolwentka Międzynarodowej Wyższej Szkoły Nauk Politycznych </w:t>
      </w:r>
      <w:r>
        <w:rPr>
          <w:rFonts w:ascii="Tahoma" w:hAnsi="Tahoma" w:cs="Tahoma"/>
          <w:sz w:val="20"/>
          <w:szCs w:val="20"/>
        </w:rPr>
        <w:t xml:space="preserve">                            </w:t>
      </w:r>
      <w:r w:rsidRPr="003F241F">
        <w:rPr>
          <w:rFonts w:ascii="Tahoma" w:hAnsi="Tahoma" w:cs="Tahoma"/>
          <w:sz w:val="20"/>
          <w:szCs w:val="20"/>
        </w:rPr>
        <w:t>przy Uniwersytecie Śląskim oraz podyplomowej Szkoły Marketingu i Zarządzania.</w:t>
      </w:r>
      <w:r w:rsidRPr="003F241F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59264" behindDoc="0" locked="0" layoutInCell="1" hidden="0" allowOverlap="1" wp14:anchorId="26144BE8" wp14:editId="73B0CE6E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997710" cy="1863090"/>
            <wp:effectExtent l="0" t="0" r="0" b="0"/>
            <wp:wrapSquare wrapText="bothSides" distT="0" distB="3810" distL="114300" distR="11684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F241F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60288" behindDoc="0" locked="0" layoutInCell="1" hidden="0" allowOverlap="1" wp14:anchorId="60EC5948" wp14:editId="6629FACB">
            <wp:simplePos x="0" y="0"/>
            <wp:positionH relativeFrom="column">
              <wp:posOffset>-3173</wp:posOffset>
            </wp:positionH>
            <wp:positionV relativeFrom="paragraph">
              <wp:posOffset>-3173</wp:posOffset>
            </wp:positionV>
            <wp:extent cx="1997710" cy="1863090"/>
            <wp:effectExtent l="0" t="0" r="0" b="0"/>
            <wp:wrapSquare wrapText="bothSides" distT="0" distB="3810" distL="114300" distR="11684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2E3A08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>Od wielu lat wspiera firmy, instytucje publiczne, organizacje</w:t>
      </w:r>
      <w:r>
        <w:rPr>
          <w:rFonts w:ascii="Tahoma" w:hAnsi="Tahoma" w:cs="Tahoma"/>
          <w:sz w:val="20"/>
          <w:szCs w:val="20"/>
        </w:rPr>
        <w:t xml:space="preserve">      </w:t>
      </w:r>
      <w:r w:rsidRPr="003F241F">
        <w:rPr>
          <w:rFonts w:ascii="Tahoma" w:hAnsi="Tahoma" w:cs="Tahoma"/>
          <w:sz w:val="20"/>
          <w:szCs w:val="20"/>
        </w:rPr>
        <w:t xml:space="preserve"> i marki eksperckie w tworzeniu skutecznej, spójnej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Pr="003F241F">
        <w:rPr>
          <w:rFonts w:ascii="Tahoma" w:hAnsi="Tahoma" w:cs="Tahoma"/>
          <w:sz w:val="20"/>
          <w:szCs w:val="20"/>
        </w:rPr>
        <w:t xml:space="preserve">i angażującej komunikacji w </w:t>
      </w:r>
      <w:r>
        <w:rPr>
          <w:rFonts w:ascii="Tahoma" w:hAnsi="Tahoma" w:cs="Tahoma"/>
          <w:sz w:val="20"/>
          <w:szCs w:val="20"/>
        </w:rPr>
        <w:t>I</w:t>
      </w:r>
      <w:r w:rsidRPr="003F241F">
        <w:rPr>
          <w:rFonts w:ascii="Tahoma" w:hAnsi="Tahoma" w:cs="Tahoma"/>
          <w:sz w:val="20"/>
          <w:szCs w:val="20"/>
        </w:rPr>
        <w:t>nternecie. Specjalizuje się w marketingu online, mediach społecznościowych, storytellingu, content marketingu, tworzeniu strategii komunikacji oraz praktycznym wykorzystaniu narzędzi AI i Canva w pracy nad treściami.</w:t>
      </w:r>
    </w:p>
    <w:p w14:paraId="327521E5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3F241F">
        <w:rPr>
          <w:rFonts w:ascii="Tahoma" w:hAnsi="Tahoma" w:cs="Tahoma"/>
          <w:sz w:val="20"/>
          <w:szCs w:val="20"/>
        </w:rPr>
        <w:t xml:space="preserve"> </w:t>
      </w:r>
    </w:p>
    <w:p w14:paraId="52A211A0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 xml:space="preserve">Od 2016 roku prowadzi szkolenia i warsztaty dla firm oraz instytucji publicznych z zakresu komunikacji w mediach społecznościowych, budowania widoczności marki, tworzenia angażujących treści, promocji wydarzeń, kampanii online oraz wykorzystywania narzędzi cyfrowych w codziennej pracy zespołów komunikacji. </w:t>
      </w:r>
    </w:p>
    <w:p w14:paraId="2E8B133F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color w:val="7B7B7B"/>
          <w:sz w:val="16"/>
          <w:szCs w:val="16"/>
        </w:rPr>
      </w:pPr>
    </w:p>
    <w:p w14:paraId="286E35D9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 xml:space="preserve">W swoich szkoleniach łączy wiedzę strategiczną z praktyką: pokazuje, jak przekładać trudne tematy </w:t>
      </w:r>
      <w:r>
        <w:rPr>
          <w:rFonts w:ascii="Tahoma" w:hAnsi="Tahoma" w:cs="Tahoma"/>
          <w:sz w:val="20"/>
          <w:szCs w:val="20"/>
        </w:rPr>
        <w:t xml:space="preserve">                                </w:t>
      </w:r>
      <w:r w:rsidRPr="003F241F">
        <w:rPr>
          <w:rFonts w:ascii="Tahoma" w:hAnsi="Tahoma" w:cs="Tahoma"/>
          <w:sz w:val="20"/>
          <w:szCs w:val="20"/>
        </w:rPr>
        <w:t>na prosty język odbiorcy, dobierać właściwe formaty do Facebooka, Instagrama, TikToka, LinkedIna</w:t>
      </w:r>
      <w:r>
        <w:rPr>
          <w:rFonts w:ascii="Tahoma" w:hAnsi="Tahoma" w:cs="Tahoma"/>
          <w:sz w:val="20"/>
          <w:szCs w:val="20"/>
        </w:rPr>
        <w:t xml:space="preserve">      </w:t>
      </w:r>
      <w:r w:rsidRPr="003F241F">
        <w:rPr>
          <w:rFonts w:ascii="Tahoma" w:hAnsi="Tahoma" w:cs="Tahoma"/>
          <w:sz w:val="20"/>
          <w:szCs w:val="20"/>
        </w:rPr>
        <w:t xml:space="preserve"> i YouTube, tworzyć treści wizualne oraz planować komunikację, również przy pomocy narzędzi AI, która nie jest przypadkowa, ale wynika z realnych celów instytucji lub marki.</w:t>
      </w:r>
    </w:p>
    <w:p w14:paraId="5BF6A9E6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20E0BF63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 xml:space="preserve">Jest autorką artykułów, tekstów na strony internetowe i materiałów eksperckich. Tworzy strategie marketingowe online dla przedsiębiorców i organizacji, prowadzi blog dla przedsiębiorczych kobiet www.tyibiznes.com.pl oraz moderuje społeczności skupione wokół rozwoju, przedsiębiorczości </w:t>
      </w:r>
      <w:r>
        <w:rPr>
          <w:rFonts w:ascii="Tahoma" w:hAnsi="Tahoma" w:cs="Tahoma"/>
          <w:sz w:val="20"/>
          <w:szCs w:val="20"/>
        </w:rPr>
        <w:t xml:space="preserve">                           </w:t>
      </w:r>
      <w:r w:rsidRPr="003F241F">
        <w:rPr>
          <w:rFonts w:ascii="Tahoma" w:hAnsi="Tahoma" w:cs="Tahoma"/>
          <w:sz w:val="20"/>
          <w:szCs w:val="20"/>
        </w:rPr>
        <w:t xml:space="preserve">i komunikacji. </w:t>
      </w:r>
    </w:p>
    <w:p w14:paraId="691B02D8" w14:textId="77777777" w:rsidR="007C0CB8" w:rsidRPr="003F241F" w:rsidRDefault="007C0CB8" w:rsidP="007C0CB8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4C48F60E" w14:textId="77777777" w:rsidR="007C0CB8" w:rsidRPr="003F241F" w:rsidRDefault="007C0CB8" w:rsidP="007C0CB8">
      <w:pPr>
        <w:spacing w:after="0"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3F241F">
        <w:rPr>
          <w:rFonts w:ascii="Tahoma" w:hAnsi="Tahoma" w:cs="Tahoma"/>
          <w:sz w:val="20"/>
          <w:szCs w:val="20"/>
        </w:rPr>
        <w:t>Ma na swoim koncie ponad 140 przeprowadzonych szkoleń. Realizowała szkolenia zamknięte między innymi dla</w:t>
      </w:r>
      <w:r>
        <w:rPr>
          <w:rFonts w:ascii="Tahoma" w:hAnsi="Tahoma" w:cs="Tahoma"/>
          <w:sz w:val="20"/>
          <w:szCs w:val="20"/>
        </w:rPr>
        <w:t xml:space="preserve"> </w:t>
      </w:r>
      <w:r w:rsidRPr="003F241F">
        <w:rPr>
          <w:rFonts w:ascii="Tahoma" w:hAnsi="Tahoma" w:cs="Tahoma"/>
          <w:sz w:val="20"/>
          <w:szCs w:val="20"/>
        </w:rPr>
        <w:t xml:space="preserve">Wojsk Obrony Terytorialnej, Muzeum Gdańska, Politechniki Śląskiej, Uniwersytetu Zielonogórskiego, Urzędu Marszałkowskiego Województwa Opolskiego, Starostwa Powiatowego                        w Drawsku Pomorskim, Powiatowego Urzędu Pracy w Radomiu, Narodowego Centrum Kultury, Stowarzyszenia Kin Studyjnych, Uniwersytetu Medycznego w Łodzi, Uniwersytetu Przyrodniczego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Pr="003F241F">
        <w:rPr>
          <w:rFonts w:ascii="Tahoma" w:hAnsi="Tahoma" w:cs="Tahoma"/>
          <w:sz w:val="20"/>
          <w:szCs w:val="20"/>
        </w:rPr>
        <w:t>w Poznaniu, Lotniczej Akademii Wojskowej w Dęblinie, Wojskowej Akademii Technicznej w Warszawie i Urzędu Miasta Ujazd.</w:t>
      </w:r>
    </w:p>
    <w:p w14:paraId="364A3140" w14:textId="6510D683" w:rsidR="00BB200B" w:rsidRDefault="00BB200B">
      <w:pPr>
        <w:rPr>
          <w:rFonts w:ascii="Tahoma" w:eastAsia="Calibri" w:hAnsi="Tahoma" w:cs="Tahoma"/>
          <w:color w:val="000000"/>
          <w:sz w:val="16"/>
          <w:szCs w:val="16"/>
        </w:rPr>
      </w:pPr>
      <w:r>
        <w:rPr>
          <w:sz w:val="16"/>
          <w:szCs w:val="16"/>
        </w:rPr>
        <w:br w:type="page"/>
      </w:r>
    </w:p>
    <w:p w14:paraId="39C67C5C" w14:textId="77777777" w:rsidR="00684EC2" w:rsidRPr="00BB200B" w:rsidRDefault="00684EC2" w:rsidP="00BB200B">
      <w:pPr>
        <w:pStyle w:val="Default"/>
        <w:spacing w:line="360" w:lineRule="auto"/>
        <w:jc w:val="both"/>
        <w:rPr>
          <w:sz w:val="20"/>
          <w:szCs w:val="20"/>
        </w:rPr>
      </w:pPr>
    </w:p>
    <w:p w14:paraId="57502A62" w14:textId="77777777" w:rsidR="00C43487" w:rsidRDefault="00C43487" w:rsidP="00A77ACD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57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77ACD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BB200B" w:rsidRDefault="008C0EAE" w:rsidP="00BB200B">
      <w:pPr>
        <w:pStyle w:val="Default"/>
        <w:spacing w:line="360" w:lineRule="auto"/>
        <w:jc w:val="both"/>
        <w:rPr>
          <w:sz w:val="20"/>
          <w:szCs w:val="20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6413B784" w14:textId="57FDCE3B" w:rsidR="001349E3" w:rsidRPr="00A253C7" w:rsidRDefault="000049C6" w:rsidP="00A253C7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85C9FF8" w14:textId="77777777" w:rsidR="00670989" w:rsidRPr="00BB200B" w:rsidRDefault="00670989" w:rsidP="00BB200B">
      <w:pPr>
        <w:pStyle w:val="Default"/>
        <w:spacing w:line="360" w:lineRule="auto"/>
        <w:jc w:val="both"/>
        <w:rPr>
          <w:sz w:val="20"/>
          <w:szCs w:val="20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Pr="00BB200B" w:rsidRDefault="001349E3" w:rsidP="00BB200B">
      <w:pPr>
        <w:pStyle w:val="Default"/>
        <w:spacing w:line="360" w:lineRule="auto"/>
        <w:jc w:val="both"/>
        <w:rPr>
          <w:sz w:val="20"/>
          <w:szCs w:val="20"/>
        </w:rPr>
      </w:pPr>
    </w:p>
    <w:p w14:paraId="5C8760B3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734AA06C" w14:textId="77777777" w:rsidR="001349E3" w:rsidRPr="00BB200B" w:rsidRDefault="001349E3" w:rsidP="00BB200B">
      <w:pPr>
        <w:pStyle w:val="Default"/>
        <w:spacing w:line="360" w:lineRule="auto"/>
        <w:jc w:val="both"/>
        <w:rPr>
          <w:sz w:val="20"/>
          <w:szCs w:val="20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7CDAE853" w14:textId="4693892C" w:rsidR="00BB200B" w:rsidRDefault="00BB200B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2502272A" w14:textId="77777777" w:rsidR="00172A4C" w:rsidRDefault="00172A4C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F12B18C" w14:textId="738CD52C" w:rsidR="00670989" w:rsidRP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0037CEF2" w14:textId="21763C70" w:rsidR="002E537F" w:rsidRPr="009E1801" w:rsidRDefault="00BB200B" w:rsidP="009E1801">
      <w:pPr>
        <w:rPr>
          <w:rFonts w:ascii="Tahoma" w:eastAsia="Calibri" w:hAnsi="Tahoma" w:cs="Tahoma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5B59C68B" wp14:editId="146A9462">
            <wp:extent cx="5760720" cy="8147685"/>
            <wp:effectExtent l="0" t="0" r="0" b="5715"/>
            <wp:docPr id="5135265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77ACD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77ACD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77ACD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3C103E4F" w14:textId="77777777" w:rsidR="00A253C7" w:rsidRPr="00BB200B" w:rsidRDefault="00A253C7" w:rsidP="00EE0DBC">
            <w:pPr>
              <w:spacing w:after="0"/>
              <w:rPr>
                <w:rFonts w:ascii="Tahoma" w:eastAsia="Tahoma" w:hAnsi="Tahoma"/>
                <w:b/>
                <w:sz w:val="12"/>
                <w:szCs w:val="12"/>
              </w:rPr>
            </w:pPr>
          </w:p>
          <w:p w14:paraId="3A6015E6" w14:textId="027D215C" w:rsidR="009103E2" w:rsidRPr="00BB200B" w:rsidRDefault="009103E2" w:rsidP="00BB200B">
            <w:pPr>
              <w:pStyle w:val="v1msonormal"/>
              <w:spacing w:before="0" w:beforeAutospacing="0" w:after="0" w:afterAutospacing="0" w:line="276" w:lineRule="auto"/>
              <w:jc w:val="center"/>
              <w:rPr>
                <w:rFonts w:ascii="Tahoma" w:eastAsia="Tahoma" w:hAnsi="Tahoma" w:cstheme="minorBidi"/>
                <w:b/>
                <w:sz w:val="20"/>
                <w:szCs w:val="20"/>
              </w:rPr>
            </w:pPr>
            <w:r w:rsidRPr="00BB200B">
              <w:rPr>
                <w:rFonts w:ascii="Tahoma" w:eastAsia="Tahoma" w:hAnsi="Tahoma" w:cstheme="minorBidi"/>
                <w:b/>
                <w:sz w:val="20"/>
                <w:szCs w:val="20"/>
              </w:rPr>
              <w:t>Jak wykorzystać AI w instytucji publicznej – komunikacja, kreacja graficzna, analiza, tworzenie materiałów marketingowych i reklamowych. Praktyczny przewodnik po różnych aplikacjach AI.</w:t>
            </w:r>
            <w:r w:rsidR="00BB200B" w:rsidRPr="00BB200B">
              <w:rPr>
                <w:rFonts w:ascii="Tahoma" w:eastAsia="Tahoma" w:hAnsi="Tahoma" w:cstheme="minorBidi"/>
                <w:b/>
                <w:sz w:val="20"/>
                <w:szCs w:val="20"/>
              </w:rPr>
              <w:t xml:space="preserve"> </w:t>
            </w:r>
            <w:r w:rsidR="00BB200B">
              <w:rPr>
                <w:rFonts w:ascii="Tahoma" w:eastAsia="Tahoma" w:hAnsi="Tahoma" w:cstheme="minorBidi"/>
                <w:b/>
                <w:sz w:val="20"/>
                <w:szCs w:val="20"/>
              </w:rPr>
              <w:t>S</w:t>
            </w:r>
            <w:r w:rsidRPr="00BB200B">
              <w:rPr>
                <w:rFonts w:ascii="Tahoma" w:eastAsia="Tahoma" w:hAnsi="Tahoma" w:cstheme="minorBidi"/>
                <w:b/>
                <w:sz w:val="20"/>
                <w:szCs w:val="20"/>
              </w:rPr>
              <w:t>zkolenie online</w:t>
            </w:r>
          </w:p>
          <w:p w14:paraId="1334EF53" w14:textId="77777777" w:rsidR="009103E2" w:rsidRPr="00BB200B" w:rsidRDefault="009103E2" w:rsidP="00BB200B">
            <w:pPr>
              <w:spacing w:after="0"/>
              <w:rPr>
                <w:rFonts w:ascii="Tahoma" w:eastAsia="Tahoma" w:hAnsi="Tahoma" w:cs="Times New Roman"/>
                <w:b/>
                <w:sz w:val="10"/>
                <w:szCs w:val="10"/>
              </w:rPr>
            </w:pPr>
          </w:p>
          <w:p w14:paraId="70CE03AA" w14:textId="598DF774" w:rsidR="009103E2" w:rsidRPr="00BB200B" w:rsidRDefault="008E7542" w:rsidP="009103E2">
            <w:pPr>
              <w:pStyle w:val="Nagwek"/>
              <w:spacing w:line="360" w:lineRule="auto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3 lipca</w:t>
            </w:r>
            <w:r w:rsidR="009103E2" w:rsidRPr="00BB200B">
              <w:rPr>
                <w:rFonts w:ascii="Tahoma" w:eastAsia="Tahoma" w:hAnsi="Tahoma"/>
                <w:b/>
                <w:sz w:val="18"/>
                <w:szCs w:val="18"/>
              </w:rPr>
              <w:t xml:space="preserve"> 2026 r., godz. 10.00 – 14.00 </w:t>
            </w:r>
          </w:p>
          <w:p w14:paraId="2BE5112C" w14:textId="06350BBE" w:rsidR="00CF2E46" w:rsidRPr="00CF2E46" w:rsidRDefault="00A253C7" w:rsidP="00A253C7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  <w:r w:rsidRPr="00CF2E46">
              <w:rPr>
                <w:rFonts w:ascii="Tahoma" w:eastAsia="Tahoma" w:hAnsi="Tahoma"/>
                <w:b/>
                <w:sz w:val="16"/>
                <w:szCs w:val="16"/>
              </w:rPr>
              <w:t xml:space="preserve"> </w:t>
            </w:r>
          </w:p>
        </w:tc>
      </w:tr>
      <w:tr w:rsidR="002E537F" w:rsidRPr="00B33C68" w14:paraId="570191A4" w14:textId="77777777" w:rsidTr="00A77ACD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77ACD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9365FFB" w14:textId="77777777" w:rsidR="002E537F" w:rsidRPr="00660FAD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77ACD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30C8C753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77ACD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77ACD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77777777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wystawienie faktury na kwotę 57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77ACD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77ACD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77ACD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77ACD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FB84BC8" w14:textId="77777777" w:rsidR="00D93B3A" w:rsidRDefault="00D93B3A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2D97057F" w:rsidR="002E537F" w:rsidRPr="00EE0DBC" w:rsidRDefault="002E537F" w:rsidP="00EE0DBC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Go 2 win Anna Niedziółka, z siedzibą w Warszawie,                                    przy ul. Janinówka 11/50, 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BB200B" w:rsidRPr="00BB200B">
        <w:rPr>
          <w:rFonts w:ascii="Tahoma" w:eastAsia="Calibri" w:hAnsi="Tahoma" w:cs="Tahoma"/>
          <w:b/>
          <w:bCs/>
          <w:color w:val="000000"/>
          <w:sz w:val="20"/>
          <w:szCs w:val="20"/>
        </w:rPr>
        <w:t>Jak wykorzystać AI w instytucji publicznej – komunikacja, kreacja graficzna, analiza, tworzenie materiałów marketingowych i reklamowych. Praktyczny przewodnik po różnych aplikacjach AI. Szkolenie online</w:t>
      </w:r>
      <w:r w:rsidR="008E7542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, 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która odbędzie się </w:t>
      </w:r>
      <w:r w:rsidR="00BB200B">
        <w:rPr>
          <w:rFonts w:ascii="Tahoma" w:eastAsia="Calibri" w:hAnsi="Tahoma" w:cs="Tahoma"/>
          <w:color w:val="000000"/>
          <w:sz w:val="20"/>
          <w:szCs w:val="20"/>
        </w:rPr>
        <w:t xml:space="preserve">3 lipca </w:t>
      </w:r>
      <w:r w:rsidR="00696569" w:rsidRPr="00EE0DBC">
        <w:rPr>
          <w:rFonts w:ascii="Tahoma" w:eastAsia="Calibri" w:hAnsi="Tahoma" w:cs="Tahoma"/>
          <w:color w:val="000000"/>
          <w:sz w:val="20"/>
          <w:szCs w:val="20"/>
        </w:rPr>
        <w:t>202</w:t>
      </w:r>
      <w:r w:rsidR="00F96CB7" w:rsidRPr="00EE0DBC">
        <w:rPr>
          <w:rFonts w:ascii="Tahoma" w:eastAsia="Calibri" w:hAnsi="Tahoma" w:cs="Tahoma"/>
          <w:color w:val="000000"/>
          <w:sz w:val="20"/>
          <w:szCs w:val="20"/>
        </w:rPr>
        <w:t>6</w:t>
      </w:r>
      <w:r w:rsidR="00CF2E46" w:rsidRPr="00EE0DB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14:paraId="1E2BB877" w14:textId="169785B3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4C36BFF" w14:textId="77777777" w:rsidR="00F96CB7" w:rsidRPr="000258D6" w:rsidRDefault="00F96CB7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207F53AE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B081" w14:textId="77777777" w:rsidR="00E7642D" w:rsidRDefault="00E7642D" w:rsidP="0065202F">
      <w:pPr>
        <w:spacing w:after="0" w:line="240" w:lineRule="auto"/>
      </w:pPr>
      <w:r>
        <w:separator/>
      </w:r>
    </w:p>
  </w:endnote>
  <w:endnote w:type="continuationSeparator" w:id="0">
    <w:p w14:paraId="2BD137BC" w14:textId="77777777" w:rsidR="00E7642D" w:rsidRDefault="00E7642D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2959" w14:textId="77777777" w:rsidR="00E7642D" w:rsidRDefault="00E7642D" w:rsidP="0065202F">
      <w:pPr>
        <w:spacing w:after="0" w:line="240" w:lineRule="auto"/>
      </w:pPr>
      <w:r>
        <w:separator/>
      </w:r>
    </w:p>
  </w:footnote>
  <w:footnote w:type="continuationSeparator" w:id="0">
    <w:p w14:paraId="3435B097" w14:textId="77777777" w:rsidR="00E7642D" w:rsidRDefault="00E7642D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740"/>
    <w:multiLevelType w:val="multilevel"/>
    <w:tmpl w:val="C37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2B3E"/>
    <w:multiLevelType w:val="multilevel"/>
    <w:tmpl w:val="438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32465"/>
    <w:multiLevelType w:val="multilevel"/>
    <w:tmpl w:val="DD24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238D20FA"/>
    <w:multiLevelType w:val="multilevel"/>
    <w:tmpl w:val="3C4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611DF"/>
    <w:multiLevelType w:val="hybridMultilevel"/>
    <w:tmpl w:val="899002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1ED6"/>
    <w:multiLevelType w:val="hybridMultilevel"/>
    <w:tmpl w:val="99F84B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63A1F"/>
    <w:multiLevelType w:val="hybridMultilevel"/>
    <w:tmpl w:val="F20EA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57DB8"/>
    <w:multiLevelType w:val="hybridMultilevel"/>
    <w:tmpl w:val="7EF607E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746345">
    <w:abstractNumId w:val="4"/>
  </w:num>
  <w:num w:numId="2" w16cid:durableId="2120834309">
    <w:abstractNumId w:val="9"/>
  </w:num>
  <w:num w:numId="3" w16cid:durableId="1476603673">
    <w:abstractNumId w:val="12"/>
  </w:num>
  <w:num w:numId="4" w16cid:durableId="2091998247">
    <w:abstractNumId w:val="8"/>
  </w:num>
  <w:num w:numId="5" w16cid:durableId="1364747305">
    <w:abstractNumId w:val="13"/>
  </w:num>
  <w:num w:numId="6" w16cid:durableId="1293175984">
    <w:abstractNumId w:val="2"/>
  </w:num>
  <w:num w:numId="7" w16cid:durableId="333337023">
    <w:abstractNumId w:val="10"/>
  </w:num>
  <w:num w:numId="8" w16cid:durableId="2146192702">
    <w:abstractNumId w:val="6"/>
  </w:num>
  <w:num w:numId="9" w16cid:durableId="194271350">
    <w:abstractNumId w:val="11"/>
  </w:num>
  <w:num w:numId="10" w16cid:durableId="1358236202">
    <w:abstractNumId w:val="7"/>
  </w:num>
  <w:num w:numId="11" w16cid:durableId="509099528">
    <w:abstractNumId w:val="3"/>
  </w:num>
  <w:num w:numId="12" w16cid:durableId="708795602">
    <w:abstractNumId w:val="0"/>
  </w:num>
  <w:num w:numId="13" w16cid:durableId="1011641920">
    <w:abstractNumId w:val="5"/>
  </w:num>
  <w:num w:numId="14" w16cid:durableId="1354576209">
    <w:abstractNumId w:val="1"/>
  </w:num>
  <w:num w:numId="15" w16cid:durableId="1266962209">
    <w:abstractNumId w:val="14"/>
  </w:num>
  <w:num w:numId="16" w16cid:durableId="67314938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3199C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328D"/>
    <w:rsid w:val="0015370B"/>
    <w:rsid w:val="00154F78"/>
    <w:rsid w:val="00155F3A"/>
    <w:rsid w:val="00157D05"/>
    <w:rsid w:val="00162C3E"/>
    <w:rsid w:val="00164645"/>
    <w:rsid w:val="00171137"/>
    <w:rsid w:val="0017162C"/>
    <w:rsid w:val="00172A4C"/>
    <w:rsid w:val="00172BF6"/>
    <w:rsid w:val="001733F6"/>
    <w:rsid w:val="0017473E"/>
    <w:rsid w:val="001805C5"/>
    <w:rsid w:val="00181341"/>
    <w:rsid w:val="00186985"/>
    <w:rsid w:val="00187B8D"/>
    <w:rsid w:val="00192FDA"/>
    <w:rsid w:val="001933CD"/>
    <w:rsid w:val="001933F8"/>
    <w:rsid w:val="001A7451"/>
    <w:rsid w:val="001C0F91"/>
    <w:rsid w:val="001C2939"/>
    <w:rsid w:val="001C38BB"/>
    <w:rsid w:val="001C596C"/>
    <w:rsid w:val="001D3A3F"/>
    <w:rsid w:val="001E1A7C"/>
    <w:rsid w:val="001E2543"/>
    <w:rsid w:val="001E6168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1D07"/>
    <w:rsid w:val="002821AF"/>
    <w:rsid w:val="00295A54"/>
    <w:rsid w:val="002A0546"/>
    <w:rsid w:val="002A1C22"/>
    <w:rsid w:val="002A5442"/>
    <w:rsid w:val="002A5E8B"/>
    <w:rsid w:val="002B09E7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22DB"/>
    <w:rsid w:val="003168F7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73D37"/>
    <w:rsid w:val="0047463E"/>
    <w:rsid w:val="004770B9"/>
    <w:rsid w:val="0047745F"/>
    <w:rsid w:val="004848A6"/>
    <w:rsid w:val="00490027"/>
    <w:rsid w:val="00497E97"/>
    <w:rsid w:val="004A0748"/>
    <w:rsid w:val="004A4F50"/>
    <w:rsid w:val="004B0EBD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511A"/>
    <w:rsid w:val="00550DB3"/>
    <w:rsid w:val="0055389E"/>
    <w:rsid w:val="00553A34"/>
    <w:rsid w:val="00554656"/>
    <w:rsid w:val="0055706F"/>
    <w:rsid w:val="005625CE"/>
    <w:rsid w:val="005660FE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4D38"/>
    <w:rsid w:val="0065202F"/>
    <w:rsid w:val="00654261"/>
    <w:rsid w:val="006548F8"/>
    <w:rsid w:val="0065650C"/>
    <w:rsid w:val="00656869"/>
    <w:rsid w:val="00657384"/>
    <w:rsid w:val="006605C1"/>
    <w:rsid w:val="00667716"/>
    <w:rsid w:val="00670989"/>
    <w:rsid w:val="0067266A"/>
    <w:rsid w:val="00672CE8"/>
    <w:rsid w:val="00673AD9"/>
    <w:rsid w:val="00677ACF"/>
    <w:rsid w:val="00682B68"/>
    <w:rsid w:val="00683CAC"/>
    <w:rsid w:val="006846D9"/>
    <w:rsid w:val="00684EC2"/>
    <w:rsid w:val="006855A5"/>
    <w:rsid w:val="00686D72"/>
    <w:rsid w:val="00693DB2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0640"/>
    <w:rsid w:val="006F2EEE"/>
    <w:rsid w:val="0070495F"/>
    <w:rsid w:val="007075F7"/>
    <w:rsid w:val="00707B9B"/>
    <w:rsid w:val="00713B69"/>
    <w:rsid w:val="007170A3"/>
    <w:rsid w:val="007258E0"/>
    <w:rsid w:val="00730EE8"/>
    <w:rsid w:val="00732016"/>
    <w:rsid w:val="00733BC5"/>
    <w:rsid w:val="00735A62"/>
    <w:rsid w:val="00743673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96F4F"/>
    <w:rsid w:val="007B2259"/>
    <w:rsid w:val="007B451C"/>
    <w:rsid w:val="007B666F"/>
    <w:rsid w:val="007C0CB8"/>
    <w:rsid w:val="007C61CC"/>
    <w:rsid w:val="007D34D1"/>
    <w:rsid w:val="007D3CB3"/>
    <w:rsid w:val="007F0B8D"/>
    <w:rsid w:val="007F12F6"/>
    <w:rsid w:val="007F4BA4"/>
    <w:rsid w:val="007F6807"/>
    <w:rsid w:val="00801B4D"/>
    <w:rsid w:val="00824288"/>
    <w:rsid w:val="008305EC"/>
    <w:rsid w:val="00846AB1"/>
    <w:rsid w:val="00847911"/>
    <w:rsid w:val="008532A6"/>
    <w:rsid w:val="00856542"/>
    <w:rsid w:val="00860957"/>
    <w:rsid w:val="00860DBC"/>
    <w:rsid w:val="00876121"/>
    <w:rsid w:val="0087729B"/>
    <w:rsid w:val="008829CD"/>
    <w:rsid w:val="008859FC"/>
    <w:rsid w:val="008912DA"/>
    <w:rsid w:val="00895366"/>
    <w:rsid w:val="008A5103"/>
    <w:rsid w:val="008B4A27"/>
    <w:rsid w:val="008B7BC7"/>
    <w:rsid w:val="008C0EAE"/>
    <w:rsid w:val="008C5382"/>
    <w:rsid w:val="008D1965"/>
    <w:rsid w:val="008E2846"/>
    <w:rsid w:val="008E35FD"/>
    <w:rsid w:val="008E456F"/>
    <w:rsid w:val="008E6400"/>
    <w:rsid w:val="008E7542"/>
    <w:rsid w:val="008F3B23"/>
    <w:rsid w:val="008F4163"/>
    <w:rsid w:val="008F4B9F"/>
    <w:rsid w:val="0090086F"/>
    <w:rsid w:val="00905C40"/>
    <w:rsid w:val="009103E2"/>
    <w:rsid w:val="00914FE6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497"/>
    <w:rsid w:val="00954B2E"/>
    <w:rsid w:val="009726E5"/>
    <w:rsid w:val="009729EE"/>
    <w:rsid w:val="00972BCD"/>
    <w:rsid w:val="00975964"/>
    <w:rsid w:val="009764F4"/>
    <w:rsid w:val="00982B0C"/>
    <w:rsid w:val="009834EC"/>
    <w:rsid w:val="009854D7"/>
    <w:rsid w:val="00985CB6"/>
    <w:rsid w:val="009927EC"/>
    <w:rsid w:val="0099294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514F"/>
    <w:rsid w:val="00A202B0"/>
    <w:rsid w:val="00A24F4E"/>
    <w:rsid w:val="00A253C7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0E4F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A66DE"/>
    <w:rsid w:val="00BB200B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683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22AEB"/>
    <w:rsid w:val="00D324EE"/>
    <w:rsid w:val="00D3562F"/>
    <w:rsid w:val="00D6232A"/>
    <w:rsid w:val="00D62D5A"/>
    <w:rsid w:val="00D65CE8"/>
    <w:rsid w:val="00D728E9"/>
    <w:rsid w:val="00D74868"/>
    <w:rsid w:val="00D81D2C"/>
    <w:rsid w:val="00D821C2"/>
    <w:rsid w:val="00D93B3A"/>
    <w:rsid w:val="00D9765D"/>
    <w:rsid w:val="00DA312F"/>
    <w:rsid w:val="00DA6E77"/>
    <w:rsid w:val="00DA7478"/>
    <w:rsid w:val="00DA757E"/>
    <w:rsid w:val="00DB11C9"/>
    <w:rsid w:val="00DB3333"/>
    <w:rsid w:val="00DB5243"/>
    <w:rsid w:val="00DB6E8B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66EFD"/>
    <w:rsid w:val="00E7150E"/>
    <w:rsid w:val="00E74437"/>
    <w:rsid w:val="00E7642D"/>
    <w:rsid w:val="00E77F74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0DBC"/>
    <w:rsid w:val="00EE6A36"/>
    <w:rsid w:val="00EF2CE5"/>
    <w:rsid w:val="00EF6D34"/>
    <w:rsid w:val="00F12E03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96CB7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1FE5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205CA576-6716-4625-B9CF-181BC5D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3C7"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1728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4</cp:revision>
  <cp:lastPrinted>2021-08-13T10:36:00Z</cp:lastPrinted>
  <dcterms:created xsi:type="dcterms:W3CDTF">2026-06-09T19:08:00Z</dcterms:created>
  <dcterms:modified xsi:type="dcterms:W3CDTF">2026-06-11T07:44:00Z</dcterms:modified>
</cp:coreProperties>
</file>