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5726B" w14:textId="77777777" w:rsidR="0010044F" w:rsidRPr="00A55AA1" w:rsidRDefault="0010044F" w:rsidP="008C0ECC">
      <w:pPr>
        <w:tabs>
          <w:tab w:val="num" w:pos="0"/>
          <w:tab w:val="left" w:pos="720"/>
        </w:tabs>
        <w:spacing w:after="0" w:line="360" w:lineRule="auto"/>
        <w:rPr>
          <w:rFonts w:ascii="Verdana" w:hAnsi="Verdana" w:cs="Tahoma"/>
          <w:b/>
          <w:bCs/>
          <w:sz w:val="20"/>
          <w:szCs w:val="20"/>
        </w:rPr>
      </w:pPr>
    </w:p>
    <w:p w14:paraId="5C933B97" w14:textId="77777777" w:rsidR="00A55AA1" w:rsidRPr="00A55AA1" w:rsidRDefault="00A55AA1" w:rsidP="00A55AA1">
      <w:pPr>
        <w:spacing w:after="0" w:line="360" w:lineRule="auto"/>
        <w:jc w:val="center"/>
        <w:outlineLvl w:val="1"/>
        <w:rPr>
          <w:rFonts w:ascii="Tahoma" w:eastAsia="Tahoma" w:hAnsi="Tahoma"/>
          <w:b/>
          <w:sz w:val="26"/>
          <w:szCs w:val="26"/>
        </w:rPr>
      </w:pPr>
      <w:r w:rsidRPr="00A55AA1">
        <w:rPr>
          <w:rFonts w:ascii="Tahoma" w:eastAsia="Tahoma" w:hAnsi="Tahoma"/>
          <w:b/>
          <w:sz w:val="26"/>
          <w:szCs w:val="26"/>
        </w:rPr>
        <w:t xml:space="preserve">Przełożony w obliczu sytuacji trudnych i konfliktów </w:t>
      </w:r>
    </w:p>
    <w:p w14:paraId="3A8150C5" w14:textId="2090582B" w:rsidR="00A55AA1" w:rsidRPr="00A55AA1" w:rsidRDefault="00A55AA1" w:rsidP="00A55AA1">
      <w:pPr>
        <w:spacing w:after="0" w:line="360" w:lineRule="auto"/>
        <w:jc w:val="center"/>
        <w:outlineLvl w:val="1"/>
        <w:rPr>
          <w:rFonts w:ascii="Tahoma" w:eastAsia="Tahoma" w:hAnsi="Tahoma"/>
          <w:b/>
          <w:sz w:val="24"/>
          <w:szCs w:val="24"/>
        </w:rPr>
      </w:pPr>
      <w:r w:rsidRPr="00A55AA1">
        <w:rPr>
          <w:rFonts w:ascii="Tahoma" w:eastAsia="Tahoma" w:hAnsi="Tahoma"/>
          <w:b/>
          <w:sz w:val="24"/>
          <w:szCs w:val="24"/>
        </w:rPr>
        <w:t>– komunikacja i obsługa trudnego klienta wewnętrznego i zewnętrznego</w:t>
      </w:r>
    </w:p>
    <w:p w14:paraId="748A7E00" w14:textId="77777777" w:rsidR="00DA41E1" w:rsidRPr="00A55AA1" w:rsidRDefault="00DA41E1" w:rsidP="00A55AA1">
      <w:pPr>
        <w:spacing w:after="0" w:line="240" w:lineRule="auto"/>
        <w:jc w:val="both"/>
        <w:rPr>
          <w:rFonts w:ascii="Verdana" w:hAnsi="Verdana" w:cs="Tahoma"/>
          <w:b/>
          <w:bCs/>
          <w:sz w:val="10"/>
          <w:szCs w:val="10"/>
        </w:rPr>
      </w:pPr>
    </w:p>
    <w:p w14:paraId="57574A53" w14:textId="271472D2" w:rsidR="00B81E36" w:rsidRPr="00621894" w:rsidRDefault="00A55AA1" w:rsidP="008C0ECC">
      <w:pPr>
        <w:spacing w:after="0"/>
        <w:jc w:val="center"/>
        <w:rPr>
          <w:rFonts w:ascii="Tahoma" w:eastAsia="Tahoma" w:hAnsi="Tahoma"/>
          <w:b/>
          <w:sz w:val="24"/>
          <w:szCs w:val="24"/>
        </w:rPr>
      </w:pPr>
      <w:r>
        <w:rPr>
          <w:rFonts w:ascii="Tahoma" w:eastAsia="Tahoma" w:hAnsi="Tahoma"/>
          <w:b/>
          <w:sz w:val="24"/>
          <w:szCs w:val="24"/>
        </w:rPr>
        <w:t>Gdańsk</w:t>
      </w:r>
      <w:r w:rsidR="0074555D" w:rsidRPr="0074555D">
        <w:rPr>
          <w:rFonts w:ascii="Tahoma" w:eastAsia="Tahoma" w:hAnsi="Tahoma"/>
          <w:b/>
          <w:sz w:val="24"/>
          <w:szCs w:val="24"/>
        </w:rPr>
        <w:t xml:space="preserve">, Hotel </w:t>
      </w:r>
      <w:r>
        <w:rPr>
          <w:rFonts w:ascii="Tahoma" w:eastAsia="Tahoma" w:hAnsi="Tahoma"/>
          <w:b/>
          <w:sz w:val="24"/>
          <w:szCs w:val="24"/>
        </w:rPr>
        <w:t>Oliwski</w:t>
      </w:r>
      <w:r w:rsidR="008C0ECC">
        <w:rPr>
          <w:rFonts w:ascii="Tahoma" w:eastAsia="Tahoma" w:hAnsi="Tahoma"/>
          <w:b/>
          <w:sz w:val="24"/>
          <w:szCs w:val="24"/>
        </w:rPr>
        <w:t xml:space="preserve">, </w:t>
      </w:r>
      <w:r w:rsidR="00CA31C3">
        <w:rPr>
          <w:rFonts w:ascii="Tahoma" w:eastAsia="Tahoma" w:hAnsi="Tahoma"/>
          <w:b/>
          <w:sz w:val="24"/>
          <w:szCs w:val="24"/>
        </w:rPr>
        <w:t>2</w:t>
      </w:r>
      <w:r w:rsidR="00882898">
        <w:rPr>
          <w:rFonts w:ascii="Tahoma" w:eastAsia="Tahoma" w:hAnsi="Tahoma"/>
          <w:b/>
          <w:sz w:val="24"/>
          <w:szCs w:val="24"/>
        </w:rPr>
        <w:t>1</w:t>
      </w:r>
      <w:r w:rsidR="00CA31C3">
        <w:rPr>
          <w:rFonts w:ascii="Tahoma" w:eastAsia="Tahoma" w:hAnsi="Tahoma"/>
          <w:b/>
          <w:sz w:val="24"/>
          <w:szCs w:val="24"/>
        </w:rPr>
        <w:t>-2</w:t>
      </w:r>
      <w:r w:rsidR="00882898">
        <w:rPr>
          <w:rFonts w:ascii="Tahoma" w:eastAsia="Tahoma" w:hAnsi="Tahoma"/>
          <w:b/>
          <w:sz w:val="24"/>
          <w:szCs w:val="24"/>
        </w:rPr>
        <w:t>3</w:t>
      </w:r>
      <w:r w:rsidR="00CA31C3">
        <w:rPr>
          <w:rFonts w:ascii="Tahoma" w:eastAsia="Tahoma" w:hAnsi="Tahoma"/>
          <w:b/>
          <w:sz w:val="24"/>
          <w:szCs w:val="24"/>
        </w:rPr>
        <w:t xml:space="preserve"> </w:t>
      </w:r>
      <w:r>
        <w:rPr>
          <w:rFonts w:ascii="Tahoma" w:eastAsia="Tahoma" w:hAnsi="Tahoma"/>
          <w:b/>
          <w:sz w:val="24"/>
          <w:szCs w:val="24"/>
        </w:rPr>
        <w:t>października</w:t>
      </w:r>
      <w:r w:rsidR="00621894" w:rsidRPr="00621894">
        <w:rPr>
          <w:rFonts w:ascii="Tahoma" w:eastAsia="Tahoma" w:hAnsi="Tahoma"/>
          <w:b/>
          <w:sz w:val="24"/>
          <w:szCs w:val="24"/>
        </w:rPr>
        <w:t xml:space="preserve"> 202</w:t>
      </w:r>
      <w:r w:rsidR="00CA31C3">
        <w:rPr>
          <w:rFonts w:ascii="Tahoma" w:eastAsia="Tahoma" w:hAnsi="Tahoma"/>
          <w:b/>
          <w:sz w:val="24"/>
          <w:szCs w:val="24"/>
        </w:rPr>
        <w:t>6</w:t>
      </w:r>
      <w:r w:rsidR="00621894" w:rsidRPr="00621894">
        <w:rPr>
          <w:rFonts w:ascii="Tahoma" w:eastAsia="Tahoma" w:hAnsi="Tahoma"/>
          <w:b/>
          <w:sz w:val="24"/>
          <w:szCs w:val="24"/>
        </w:rPr>
        <w:t xml:space="preserve"> r.</w:t>
      </w:r>
    </w:p>
    <w:p w14:paraId="4ACB3BE0" w14:textId="77777777" w:rsidR="0010044F" w:rsidRPr="008C0ECC" w:rsidRDefault="0010044F" w:rsidP="008C0ECC">
      <w:pPr>
        <w:tabs>
          <w:tab w:val="num" w:pos="0"/>
          <w:tab w:val="left" w:pos="720"/>
        </w:tabs>
        <w:spacing w:after="0" w:line="360" w:lineRule="auto"/>
        <w:rPr>
          <w:rFonts w:ascii="Verdana" w:eastAsia="Times New Roman" w:hAnsi="Verdana" w:cs="Arial"/>
          <w:b/>
          <w:sz w:val="24"/>
          <w:szCs w:val="24"/>
        </w:rPr>
      </w:pPr>
    </w:p>
    <w:p w14:paraId="2F83D5CB" w14:textId="7AB748EF" w:rsidR="00A55AA1" w:rsidRDefault="0010044F" w:rsidP="00A55AA1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10044F">
        <w:rPr>
          <w:rFonts w:ascii="Tahoma" w:eastAsia="Times New Roman" w:hAnsi="Tahoma" w:cs="Tahoma"/>
          <w:b/>
          <w:sz w:val="20"/>
          <w:szCs w:val="20"/>
        </w:rPr>
        <w:t>Celem szkolenia</w:t>
      </w:r>
      <w:r w:rsidRPr="0010044F">
        <w:rPr>
          <w:rFonts w:ascii="Tahoma" w:eastAsia="Times New Roman" w:hAnsi="Tahoma" w:cs="Tahoma"/>
          <w:sz w:val="20"/>
          <w:szCs w:val="20"/>
        </w:rPr>
        <w:t xml:space="preserve"> </w:t>
      </w:r>
      <w:r w:rsidR="00A55AA1">
        <w:rPr>
          <w:rFonts w:ascii="Tahoma" w:hAnsi="Tahoma" w:cs="Tahoma"/>
          <w:sz w:val="20"/>
          <w:szCs w:val="20"/>
        </w:rPr>
        <w:t>jest r</w:t>
      </w:r>
      <w:r w:rsidR="00A55AA1" w:rsidRPr="00A55AA1">
        <w:rPr>
          <w:rFonts w:ascii="Tahoma" w:hAnsi="Tahoma" w:cs="Tahoma"/>
          <w:sz w:val="20"/>
          <w:szCs w:val="20"/>
        </w:rPr>
        <w:t xml:space="preserve">ozwinięcie kompetencji w zakresie prowadzenia trudnych rozmów, rozwiązywania konfliktów oraz komunikowania się z wymagającymi klientami wewnętrznymi </w:t>
      </w:r>
      <w:r w:rsidR="00A55AA1">
        <w:rPr>
          <w:rFonts w:ascii="Tahoma" w:hAnsi="Tahoma" w:cs="Tahoma"/>
          <w:sz w:val="20"/>
          <w:szCs w:val="20"/>
        </w:rPr>
        <w:t xml:space="preserve">                                  </w:t>
      </w:r>
      <w:r w:rsidR="00A55AA1" w:rsidRPr="00A55AA1">
        <w:rPr>
          <w:rFonts w:ascii="Tahoma" w:hAnsi="Tahoma" w:cs="Tahoma"/>
          <w:sz w:val="20"/>
          <w:szCs w:val="20"/>
        </w:rPr>
        <w:t>i zewnętrznymi, z zachowaniem równowagi pomiędzy empatią, stanowczością, autorytetem przełożonego i odpowiedzialnością wynikającą z pełnionej funkcji publicznej.</w:t>
      </w:r>
    </w:p>
    <w:p w14:paraId="29A64E20" w14:textId="77777777" w:rsidR="0010044F" w:rsidRPr="008C0ECC" w:rsidRDefault="0010044F" w:rsidP="0010044F">
      <w:pPr>
        <w:tabs>
          <w:tab w:val="num" w:pos="0"/>
          <w:tab w:val="left" w:pos="720"/>
        </w:tabs>
        <w:spacing w:after="0" w:line="360" w:lineRule="auto"/>
        <w:rPr>
          <w:rFonts w:ascii="Verdana" w:eastAsia="Times New Roman" w:hAnsi="Verdana" w:cs="Arial"/>
          <w:b/>
          <w:sz w:val="20"/>
          <w:szCs w:val="20"/>
        </w:rPr>
      </w:pPr>
    </w:p>
    <w:p w14:paraId="6C0FF29F" w14:textId="77777777" w:rsidR="0010044F" w:rsidRPr="0010044F" w:rsidRDefault="0010044F" w:rsidP="0010044F">
      <w:pPr>
        <w:tabs>
          <w:tab w:val="num" w:pos="0"/>
          <w:tab w:val="left" w:pos="720"/>
        </w:tabs>
        <w:spacing w:after="0" w:line="360" w:lineRule="auto"/>
        <w:rPr>
          <w:rFonts w:ascii="Tahoma" w:eastAsia="Times New Roman" w:hAnsi="Tahoma" w:cs="Tahoma"/>
          <w:b/>
          <w:bCs/>
          <w:sz w:val="20"/>
          <w:szCs w:val="20"/>
        </w:rPr>
      </w:pPr>
      <w:r w:rsidRPr="0010044F">
        <w:rPr>
          <w:rFonts w:ascii="Tahoma" w:eastAsia="Times New Roman" w:hAnsi="Tahoma" w:cs="Tahoma"/>
          <w:b/>
          <w:bCs/>
          <w:sz w:val="20"/>
          <w:szCs w:val="20"/>
        </w:rPr>
        <w:t>Korzyści ze szkolenia:</w:t>
      </w:r>
    </w:p>
    <w:p w14:paraId="497F76E2" w14:textId="77777777" w:rsidR="00A55AA1" w:rsidRPr="00A55AA1" w:rsidRDefault="00A55AA1" w:rsidP="00A55AA1">
      <w:pPr>
        <w:spacing w:after="0" w:line="360" w:lineRule="auto"/>
        <w:jc w:val="both"/>
        <w:rPr>
          <w:rFonts w:ascii="Tahoma" w:eastAsia="Times New Roman" w:hAnsi="Tahoma" w:cs="Tahoma"/>
          <w:bCs/>
          <w:sz w:val="20"/>
          <w:szCs w:val="20"/>
        </w:rPr>
      </w:pPr>
      <w:r w:rsidRPr="00A55AA1">
        <w:rPr>
          <w:rFonts w:ascii="Tahoma" w:eastAsia="Times New Roman" w:hAnsi="Tahoma" w:cs="Tahoma"/>
          <w:bCs/>
          <w:sz w:val="20"/>
          <w:szCs w:val="20"/>
        </w:rPr>
        <w:t>Dzięki szkoleniu każdy z uczestników</w:t>
      </w:r>
    </w:p>
    <w:p w14:paraId="3A00A8F9" w14:textId="77777777" w:rsidR="00A55AA1" w:rsidRPr="00A55AA1" w:rsidRDefault="00A55AA1" w:rsidP="00A55AA1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A55AA1">
        <w:rPr>
          <w:rFonts w:ascii="Tahoma" w:hAnsi="Tahoma" w:cs="Tahoma"/>
          <w:sz w:val="20"/>
          <w:szCs w:val="20"/>
        </w:rPr>
        <w:t>potrafi dobrać sposób komunikacji do sytuacji i rozmówcy, uwzględniając emocje, pozycję rozmówcy, charakter problemu oraz odpowiedzialność związaną z pełnieniem funkcji,</w:t>
      </w:r>
    </w:p>
    <w:p w14:paraId="465F2F60" w14:textId="608FCBCD" w:rsidR="00A55AA1" w:rsidRPr="00A55AA1" w:rsidRDefault="00A55AA1" w:rsidP="00A55AA1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A55AA1">
        <w:rPr>
          <w:rFonts w:ascii="Tahoma" w:hAnsi="Tahoma" w:cs="Tahoma"/>
          <w:sz w:val="20"/>
          <w:szCs w:val="20"/>
        </w:rPr>
        <w:t xml:space="preserve">rozpoznaje źródła i mechanizmy powstawania sytuacji trudnych i konfliktów,  w relacjach </w:t>
      </w:r>
      <w:r>
        <w:rPr>
          <w:rFonts w:ascii="Tahoma" w:hAnsi="Tahoma" w:cs="Tahoma"/>
          <w:sz w:val="20"/>
          <w:szCs w:val="20"/>
        </w:rPr>
        <w:t xml:space="preserve">                </w:t>
      </w:r>
      <w:r w:rsidRPr="00A55AA1">
        <w:rPr>
          <w:rFonts w:ascii="Tahoma" w:hAnsi="Tahoma" w:cs="Tahoma"/>
          <w:sz w:val="20"/>
          <w:szCs w:val="20"/>
        </w:rPr>
        <w:t>z mieszkańcami, pracownikami, współpracownikami i innymi interesariuszami urzędu,</w:t>
      </w:r>
    </w:p>
    <w:p w14:paraId="4CA94453" w14:textId="77777777" w:rsidR="00A55AA1" w:rsidRPr="00A55AA1" w:rsidRDefault="00A55AA1" w:rsidP="00A55AA1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A55AA1">
        <w:rPr>
          <w:rFonts w:ascii="Tahoma" w:hAnsi="Tahoma" w:cs="Tahoma"/>
          <w:sz w:val="20"/>
          <w:szCs w:val="20"/>
        </w:rPr>
        <w:t xml:space="preserve">potrafi zachować kontrolę nad własnymi emocjami w sytuacji presji, </w:t>
      </w:r>
    </w:p>
    <w:p w14:paraId="14AF04D0" w14:textId="77777777" w:rsidR="00A55AA1" w:rsidRPr="00A55AA1" w:rsidRDefault="00A55AA1" w:rsidP="00A55AA1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A55AA1">
        <w:rPr>
          <w:rFonts w:ascii="Tahoma" w:hAnsi="Tahoma" w:cs="Tahoma"/>
          <w:sz w:val="20"/>
          <w:szCs w:val="20"/>
        </w:rPr>
        <w:t xml:space="preserve">rozpoznaje emocje i potrzeby drugiej osoby, </w:t>
      </w:r>
    </w:p>
    <w:p w14:paraId="19585F2E" w14:textId="77777777" w:rsidR="00A55AA1" w:rsidRPr="00A55AA1" w:rsidRDefault="00A55AA1" w:rsidP="00A55AA1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A55AA1">
        <w:rPr>
          <w:rFonts w:ascii="Tahoma" w:hAnsi="Tahoma" w:cs="Tahoma"/>
          <w:sz w:val="20"/>
          <w:szCs w:val="20"/>
        </w:rPr>
        <w:t xml:space="preserve">stosuje aktywne i empatyczne słuchanie, </w:t>
      </w:r>
    </w:p>
    <w:p w14:paraId="6E48235A" w14:textId="77777777" w:rsidR="00A55AA1" w:rsidRPr="00A55AA1" w:rsidRDefault="00A55AA1" w:rsidP="00A55AA1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A55AA1">
        <w:rPr>
          <w:rFonts w:ascii="Tahoma" w:hAnsi="Tahoma" w:cs="Tahoma"/>
          <w:sz w:val="20"/>
          <w:szCs w:val="20"/>
        </w:rPr>
        <w:t xml:space="preserve">odróżnia komunikację asertywną, uległą i agresywną, </w:t>
      </w:r>
    </w:p>
    <w:p w14:paraId="60812403" w14:textId="77777777" w:rsidR="00A55AA1" w:rsidRPr="00A55AA1" w:rsidRDefault="00A55AA1" w:rsidP="00A55AA1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A55AA1">
        <w:rPr>
          <w:rFonts w:ascii="Tahoma" w:hAnsi="Tahoma" w:cs="Tahoma"/>
          <w:sz w:val="20"/>
          <w:szCs w:val="20"/>
        </w:rPr>
        <w:t xml:space="preserve">potrafi reagować na pretensje, krytykę i atak słowny, </w:t>
      </w:r>
    </w:p>
    <w:p w14:paraId="554F6BB8" w14:textId="77777777" w:rsidR="00A55AA1" w:rsidRPr="00A55AA1" w:rsidRDefault="00A55AA1" w:rsidP="00A55AA1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A55AA1">
        <w:rPr>
          <w:rFonts w:ascii="Tahoma" w:hAnsi="Tahoma" w:cs="Tahoma"/>
          <w:sz w:val="20"/>
          <w:szCs w:val="20"/>
        </w:rPr>
        <w:t xml:space="preserve">potrafi przeprowadzić rozmowę z trudnym pracownikiem, </w:t>
      </w:r>
    </w:p>
    <w:p w14:paraId="62E44982" w14:textId="77777777" w:rsidR="00A55AA1" w:rsidRPr="00A55AA1" w:rsidRDefault="00A55AA1" w:rsidP="00A55AA1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A55AA1">
        <w:rPr>
          <w:rFonts w:ascii="Tahoma" w:hAnsi="Tahoma" w:cs="Tahoma"/>
          <w:sz w:val="20"/>
          <w:szCs w:val="20"/>
        </w:rPr>
        <w:t xml:space="preserve">potrafi przekazywać trudne informacje i stawiać granice, </w:t>
      </w:r>
    </w:p>
    <w:p w14:paraId="6AE4EDFF" w14:textId="77777777" w:rsidR="00A55AA1" w:rsidRPr="00A55AA1" w:rsidRDefault="00A55AA1" w:rsidP="00A55AA1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A55AA1">
        <w:rPr>
          <w:rFonts w:ascii="Tahoma" w:hAnsi="Tahoma" w:cs="Tahoma"/>
          <w:sz w:val="20"/>
          <w:szCs w:val="20"/>
        </w:rPr>
        <w:t xml:space="preserve">stosuje komunikat „JA” oraz elementy komunikacji bez przemocy </w:t>
      </w:r>
    </w:p>
    <w:p w14:paraId="6B8B2D72" w14:textId="1271ACF2" w:rsidR="00A55AA1" w:rsidRPr="00A55AA1" w:rsidRDefault="00A55AA1" w:rsidP="00A55AA1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A55AA1">
        <w:rPr>
          <w:rFonts w:ascii="Tahoma" w:hAnsi="Tahoma" w:cs="Tahoma"/>
          <w:sz w:val="20"/>
          <w:szCs w:val="20"/>
        </w:rPr>
        <w:t>reaguje na eskalację konfliktu, dobiera odpowiednie działania, zanim sytuacja przerodzi</w:t>
      </w:r>
      <w:r>
        <w:rPr>
          <w:rFonts w:ascii="Tahoma" w:hAnsi="Tahoma" w:cs="Tahoma"/>
          <w:sz w:val="20"/>
          <w:szCs w:val="20"/>
        </w:rPr>
        <w:t xml:space="preserve">                    </w:t>
      </w:r>
      <w:r w:rsidRPr="00A55AA1">
        <w:rPr>
          <w:rFonts w:ascii="Tahoma" w:hAnsi="Tahoma" w:cs="Tahoma"/>
          <w:sz w:val="20"/>
          <w:szCs w:val="20"/>
        </w:rPr>
        <w:t xml:space="preserve"> się w otwarty spór lub trwałe pogorszenie relacji.</w:t>
      </w:r>
    </w:p>
    <w:p w14:paraId="555B5823" w14:textId="77777777" w:rsidR="00A55AA1" w:rsidRPr="00A55AA1" w:rsidRDefault="00A55AA1" w:rsidP="00A55AA1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A55AA1">
        <w:rPr>
          <w:rFonts w:ascii="Tahoma" w:hAnsi="Tahoma" w:cs="Tahoma"/>
          <w:sz w:val="20"/>
          <w:szCs w:val="20"/>
        </w:rPr>
        <w:t>potrafi łączyć empatię, stanowczość, odpowiedzialność i autorytet przełożonego.</w:t>
      </w:r>
    </w:p>
    <w:p w14:paraId="056D30DB" w14:textId="77777777" w:rsidR="0010044F" w:rsidRPr="008C0ECC" w:rsidRDefault="0010044F" w:rsidP="008C0ECC">
      <w:pPr>
        <w:tabs>
          <w:tab w:val="num" w:pos="0"/>
          <w:tab w:val="left" w:pos="720"/>
        </w:tabs>
        <w:spacing w:after="0" w:line="360" w:lineRule="auto"/>
        <w:rPr>
          <w:rFonts w:ascii="Verdana" w:eastAsia="Times New Roman" w:hAnsi="Verdana" w:cs="Arial"/>
          <w:b/>
          <w:sz w:val="20"/>
          <w:szCs w:val="20"/>
        </w:rPr>
      </w:pPr>
    </w:p>
    <w:p w14:paraId="48F7F542" w14:textId="77777777" w:rsidR="0010044F" w:rsidRPr="0010044F" w:rsidRDefault="0010044F" w:rsidP="0010044F">
      <w:pPr>
        <w:pStyle w:val="Tekstpodstawowy"/>
        <w:spacing w:after="0" w:line="360" w:lineRule="auto"/>
        <w:rPr>
          <w:rFonts w:ascii="Tahoma" w:hAnsi="Tahoma" w:cs="Tahoma"/>
          <w:b/>
          <w:sz w:val="20"/>
          <w:szCs w:val="20"/>
        </w:rPr>
      </w:pPr>
      <w:r w:rsidRPr="0010044F">
        <w:rPr>
          <w:rFonts w:ascii="Tahoma" w:hAnsi="Tahoma" w:cs="Tahoma"/>
          <w:b/>
          <w:sz w:val="20"/>
          <w:szCs w:val="20"/>
        </w:rPr>
        <w:t xml:space="preserve">Program: </w:t>
      </w:r>
    </w:p>
    <w:p w14:paraId="6B88CB8D" w14:textId="77777777" w:rsidR="0010044F" w:rsidRPr="0010044F" w:rsidRDefault="0010044F" w:rsidP="0010044F">
      <w:pPr>
        <w:pStyle w:val="Tekstpodstawowy"/>
        <w:spacing w:after="0"/>
        <w:rPr>
          <w:rFonts w:ascii="Tahoma" w:hAnsi="Tahoma" w:cs="Tahoma"/>
          <w:b/>
          <w:sz w:val="12"/>
          <w:szCs w:val="12"/>
        </w:rPr>
      </w:pPr>
    </w:p>
    <w:p w14:paraId="6455B388" w14:textId="0C42F175" w:rsidR="00A55AA1" w:rsidRPr="00A55AA1" w:rsidRDefault="00A55AA1" w:rsidP="00A55AA1">
      <w:pPr>
        <w:spacing w:after="0" w:line="360" w:lineRule="auto"/>
        <w:outlineLvl w:val="2"/>
        <w:rPr>
          <w:rFonts w:ascii="Tahoma" w:eastAsia="Times New Roman" w:hAnsi="Tahoma" w:cs="Tahoma"/>
          <w:b/>
          <w:bCs/>
          <w:sz w:val="20"/>
          <w:szCs w:val="20"/>
        </w:rPr>
      </w:pPr>
      <w:r w:rsidRPr="00A55AA1">
        <w:rPr>
          <w:rFonts w:ascii="Tahoma" w:eastAsia="Times New Roman" w:hAnsi="Tahoma" w:cs="Tahoma"/>
          <w:b/>
          <w:bCs/>
          <w:sz w:val="20"/>
          <w:szCs w:val="20"/>
        </w:rPr>
        <w:t>1. Rola przełożonego w sytuacji konfliktowej</w:t>
      </w:r>
      <w:r>
        <w:rPr>
          <w:rFonts w:ascii="Tahoma" w:eastAsia="Times New Roman" w:hAnsi="Tahoma" w:cs="Tahoma"/>
          <w:b/>
          <w:bCs/>
          <w:sz w:val="20"/>
          <w:szCs w:val="20"/>
        </w:rPr>
        <w:t>.</w:t>
      </w:r>
    </w:p>
    <w:p w14:paraId="46D55E6B" w14:textId="7AE54236" w:rsidR="00A55AA1" w:rsidRPr="00A55AA1" w:rsidRDefault="00A55AA1" w:rsidP="00A55AA1">
      <w:pPr>
        <w:numPr>
          <w:ilvl w:val="0"/>
          <w:numId w:val="36"/>
        </w:numPr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 w:rsidRPr="00A55AA1">
        <w:rPr>
          <w:rFonts w:ascii="Tahoma" w:eastAsia="Times New Roman" w:hAnsi="Tahoma" w:cs="Tahoma"/>
          <w:sz w:val="20"/>
          <w:szCs w:val="20"/>
        </w:rPr>
        <w:t>Specyfika komunikacji osoby pełniącej funkcję publiczną</w:t>
      </w:r>
      <w:r>
        <w:rPr>
          <w:rFonts w:ascii="Tahoma" w:eastAsia="Times New Roman" w:hAnsi="Tahoma" w:cs="Tahoma"/>
          <w:sz w:val="20"/>
          <w:szCs w:val="20"/>
        </w:rPr>
        <w:t>.</w:t>
      </w:r>
      <w:r w:rsidRPr="00A55AA1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02940BF0" w14:textId="299D478A" w:rsidR="00A55AA1" w:rsidRPr="00A55AA1" w:rsidRDefault="00A55AA1" w:rsidP="00A55AA1">
      <w:pPr>
        <w:numPr>
          <w:ilvl w:val="0"/>
          <w:numId w:val="36"/>
        </w:numPr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 w:rsidRPr="00A55AA1">
        <w:rPr>
          <w:rFonts w:ascii="Tahoma" w:eastAsia="Times New Roman" w:hAnsi="Tahoma" w:cs="Tahoma"/>
          <w:sz w:val="20"/>
          <w:szCs w:val="20"/>
        </w:rPr>
        <w:t>Przełożony jako reprezentant urzędu</w:t>
      </w:r>
      <w:r>
        <w:rPr>
          <w:rFonts w:ascii="Tahoma" w:eastAsia="Times New Roman" w:hAnsi="Tahoma" w:cs="Tahoma"/>
          <w:sz w:val="20"/>
          <w:szCs w:val="20"/>
        </w:rPr>
        <w:t>.</w:t>
      </w:r>
      <w:r w:rsidRPr="00A55AA1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049A9A3B" w14:textId="11CE5260" w:rsidR="00A55AA1" w:rsidRPr="00A55AA1" w:rsidRDefault="00A55AA1" w:rsidP="00A55AA1">
      <w:pPr>
        <w:numPr>
          <w:ilvl w:val="0"/>
          <w:numId w:val="36"/>
        </w:numPr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 w:rsidRPr="00A55AA1">
        <w:rPr>
          <w:rFonts w:ascii="Tahoma" w:eastAsia="Times New Roman" w:hAnsi="Tahoma" w:cs="Tahoma"/>
          <w:sz w:val="20"/>
          <w:szCs w:val="20"/>
        </w:rPr>
        <w:t>Autorytet funkcji a relacja z mieszkańcem i pracownikiem</w:t>
      </w:r>
      <w:r>
        <w:rPr>
          <w:rFonts w:ascii="Tahoma" w:eastAsia="Times New Roman" w:hAnsi="Tahoma" w:cs="Tahoma"/>
          <w:sz w:val="20"/>
          <w:szCs w:val="20"/>
        </w:rPr>
        <w:t>.</w:t>
      </w:r>
    </w:p>
    <w:p w14:paraId="3A1B8B13" w14:textId="333AED2A" w:rsidR="00A55AA1" w:rsidRPr="00A55AA1" w:rsidRDefault="00A55AA1" w:rsidP="00A55AA1">
      <w:pPr>
        <w:numPr>
          <w:ilvl w:val="0"/>
          <w:numId w:val="36"/>
        </w:numPr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 w:rsidRPr="00A55AA1">
        <w:rPr>
          <w:rFonts w:ascii="Tahoma" w:eastAsia="Times New Roman" w:hAnsi="Tahoma" w:cs="Tahoma"/>
          <w:sz w:val="20"/>
          <w:szCs w:val="20"/>
        </w:rPr>
        <w:t>Trudna sytuacja a trudny człowiek</w:t>
      </w:r>
      <w:r>
        <w:rPr>
          <w:rFonts w:ascii="Tahoma" w:eastAsia="Times New Roman" w:hAnsi="Tahoma" w:cs="Tahoma"/>
          <w:sz w:val="20"/>
          <w:szCs w:val="20"/>
        </w:rPr>
        <w:t>.</w:t>
      </w:r>
    </w:p>
    <w:p w14:paraId="4DB326DE" w14:textId="76A93840" w:rsidR="00A55AA1" w:rsidRPr="00A55AA1" w:rsidRDefault="00A55AA1" w:rsidP="00A55AA1">
      <w:pPr>
        <w:numPr>
          <w:ilvl w:val="0"/>
          <w:numId w:val="36"/>
        </w:numPr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 w:rsidRPr="00A55AA1">
        <w:rPr>
          <w:rFonts w:ascii="Tahoma" w:eastAsia="Times New Roman" w:hAnsi="Tahoma" w:cs="Tahoma"/>
          <w:sz w:val="20"/>
          <w:szCs w:val="20"/>
        </w:rPr>
        <w:t>Źródła konfliktów w administracji publicznej</w:t>
      </w:r>
      <w:r>
        <w:rPr>
          <w:rFonts w:ascii="Tahoma" w:eastAsia="Times New Roman" w:hAnsi="Tahoma" w:cs="Tahoma"/>
          <w:sz w:val="20"/>
          <w:szCs w:val="20"/>
        </w:rPr>
        <w:t>.</w:t>
      </w:r>
    </w:p>
    <w:p w14:paraId="6CE6EE6F" w14:textId="54DFE0D7" w:rsidR="00A55AA1" w:rsidRPr="00A55AA1" w:rsidRDefault="00A55AA1" w:rsidP="00A55AA1">
      <w:pPr>
        <w:numPr>
          <w:ilvl w:val="0"/>
          <w:numId w:val="36"/>
        </w:numPr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 w:rsidRPr="00A55AA1">
        <w:rPr>
          <w:rFonts w:ascii="Tahoma" w:eastAsia="Times New Roman" w:hAnsi="Tahoma" w:cs="Tahoma"/>
          <w:sz w:val="20"/>
          <w:szCs w:val="20"/>
        </w:rPr>
        <w:t>Konflikt interesów, konflikt wartości i konflikt interpersonalny</w:t>
      </w:r>
      <w:r>
        <w:rPr>
          <w:rFonts w:ascii="Tahoma" w:eastAsia="Times New Roman" w:hAnsi="Tahoma" w:cs="Tahoma"/>
          <w:sz w:val="20"/>
          <w:szCs w:val="20"/>
        </w:rPr>
        <w:t>.</w:t>
      </w:r>
    </w:p>
    <w:p w14:paraId="725605B7" w14:textId="2BC18008" w:rsidR="00A55AA1" w:rsidRPr="00A55AA1" w:rsidRDefault="00A55AA1" w:rsidP="00A55AA1">
      <w:pPr>
        <w:numPr>
          <w:ilvl w:val="0"/>
          <w:numId w:val="36"/>
        </w:numPr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 w:rsidRPr="00A55AA1">
        <w:rPr>
          <w:rFonts w:ascii="Tahoma" w:eastAsia="Times New Roman" w:hAnsi="Tahoma" w:cs="Tahoma"/>
          <w:sz w:val="20"/>
          <w:szCs w:val="20"/>
        </w:rPr>
        <w:t>Różnica między problemem merytorycznym a konfliktem emocjonalnym</w:t>
      </w:r>
      <w:r>
        <w:rPr>
          <w:rFonts w:ascii="Tahoma" w:eastAsia="Times New Roman" w:hAnsi="Tahoma" w:cs="Tahoma"/>
          <w:sz w:val="20"/>
          <w:szCs w:val="20"/>
        </w:rPr>
        <w:t>.</w:t>
      </w:r>
    </w:p>
    <w:p w14:paraId="6926452C" w14:textId="77777777" w:rsidR="00A55AA1" w:rsidRPr="008C0ECC" w:rsidRDefault="00A55AA1" w:rsidP="008C0ECC">
      <w:pPr>
        <w:spacing w:after="0" w:line="360" w:lineRule="auto"/>
        <w:rPr>
          <w:rFonts w:ascii="Tahoma" w:eastAsia="Times New Roman" w:hAnsi="Tahoma" w:cs="Tahoma"/>
        </w:rPr>
      </w:pPr>
    </w:p>
    <w:p w14:paraId="7C38A763" w14:textId="5C8B18AA" w:rsidR="00A55AA1" w:rsidRPr="00A55AA1" w:rsidRDefault="00A55AA1" w:rsidP="00A55AA1">
      <w:pPr>
        <w:spacing w:after="0" w:line="360" w:lineRule="auto"/>
        <w:outlineLvl w:val="1"/>
        <w:rPr>
          <w:rFonts w:ascii="Tahoma" w:eastAsia="Times New Roman" w:hAnsi="Tahoma" w:cs="Tahoma"/>
          <w:b/>
          <w:bCs/>
          <w:sz w:val="20"/>
          <w:szCs w:val="20"/>
        </w:rPr>
      </w:pPr>
      <w:r w:rsidRPr="00A55AA1">
        <w:rPr>
          <w:rFonts w:ascii="Tahoma" w:eastAsia="Times New Roman" w:hAnsi="Tahoma" w:cs="Tahoma"/>
          <w:b/>
          <w:bCs/>
          <w:sz w:val="20"/>
          <w:szCs w:val="20"/>
        </w:rPr>
        <w:t xml:space="preserve">2. </w:t>
      </w:r>
      <w:r w:rsidR="008C0ECC">
        <w:rPr>
          <w:rFonts w:ascii="Tahoma" w:eastAsia="Times New Roman" w:hAnsi="Tahoma" w:cs="Tahoma"/>
          <w:b/>
          <w:bCs/>
          <w:sz w:val="20"/>
          <w:szCs w:val="20"/>
        </w:rPr>
        <w:t xml:space="preserve"> </w:t>
      </w:r>
      <w:r w:rsidRPr="00A55AA1">
        <w:rPr>
          <w:rFonts w:ascii="Tahoma" w:eastAsia="Times New Roman" w:hAnsi="Tahoma" w:cs="Tahoma"/>
          <w:b/>
          <w:bCs/>
          <w:sz w:val="20"/>
          <w:szCs w:val="20"/>
        </w:rPr>
        <w:t>Aktywne i empatyczne słuchanie</w:t>
      </w:r>
      <w:r w:rsidR="008C0ECC">
        <w:rPr>
          <w:rFonts w:ascii="Tahoma" w:eastAsia="Times New Roman" w:hAnsi="Tahoma" w:cs="Tahoma"/>
          <w:b/>
          <w:bCs/>
          <w:sz w:val="20"/>
          <w:szCs w:val="20"/>
        </w:rPr>
        <w:t>.</w:t>
      </w:r>
    </w:p>
    <w:p w14:paraId="247A6B37" w14:textId="16B507DC" w:rsidR="00A55AA1" w:rsidRPr="00A55AA1" w:rsidRDefault="00A55AA1" w:rsidP="00A55AA1">
      <w:pPr>
        <w:numPr>
          <w:ilvl w:val="0"/>
          <w:numId w:val="38"/>
        </w:numPr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 w:rsidRPr="00A55AA1">
        <w:rPr>
          <w:rFonts w:ascii="Tahoma" w:eastAsia="Times New Roman" w:hAnsi="Tahoma" w:cs="Tahoma"/>
          <w:sz w:val="20"/>
          <w:szCs w:val="20"/>
        </w:rPr>
        <w:t>Słuchanie jako narzędzie rozwiązywania konfliktu</w:t>
      </w:r>
      <w:r w:rsidR="008C0ECC">
        <w:rPr>
          <w:rFonts w:ascii="Tahoma" w:eastAsia="Times New Roman" w:hAnsi="Tahoma" w:cs="Tahoma"/>
          <w:sz w:val="20"/>
          <w:szCs w:val="20"/>
        </w:rPr>
        <w:t>.</w:t>
      </w:r>
    </w:p>
    <w:p w14:paraId="076FE657" w14:textId="39FB2ED5" w:rsidR="00A55AA1" w:rsidRPr="00A55AA1" w:rsidRDefault="00A55AA1" w:rsidP="00A55AA1">
      <w:pPr>
        <w:numPr>
          <w:ilvl w:val="0"/>
          <w:numId w:val="38"/>
        </w:numPr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 w:rsidRPr="00A55AA1">
        <w:rPr>
          <w:rFonts w:ascii="Tahoma" w:eastAsia="Times New Roman" w:hAnsi="Tahoma" w:cs="Tahoma"/>
          <w:sz w:val="20"/>
          <w:szCs w:val="20"/>
        </w:rPr>
        <w:t>Bariery skutecznego słuchania</w:t>
      </w:r>
      <w:r w:rsidR="008C0ECC">
        <w:rPr>
          <w:rFonts w:ascii="Tahoma" w:eastAsia="Times New Roman" w:hAnsi="Tahoma" w:cs="Tahoma"/>
          <w:sz w:val="20"/>
          <w:szCs w:val="20"/>
        </w:rPr>
        <w:t>.</w:t>
      </w:r>
    </w:p>
    <w:p w14:paraId="6AE44469" w14:textId="744065C9" w:rsidR="00A55AA1" w:rsidRPr="00A55AA1" w:rsidRDefault="00A55AA1" w:rsidP="00A55AA1">
      <w:pPr>
        <w:numPr>
          <w:ilvl w:val="0"/>
          <w:numId w:val="38"/>
        </w:numPr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 w:rsidRPr="00A55AA1">
        <w:rPr>
          <w:rFonts w:ascii="Tahoma" w:eastAsia="Times New Roman" w:hAnsi="Tahoma" w:cs="Tahoma"/>
          <w:sz w:val="20"/>
          <w:szCs w:val="20"/>
        </w:rPr>
        <w:t>Słuchanie pozorne a rzeczywiste</w:t>
      </w:r>
      <w:r w:rsidR="008C0ECC">
        <w:rPr>
          <w:rFonts w:ascii="Tahoma" w:eastAsia="Times New Roman" w:hAnsi="Tahoma" w:cs="Tahoma"/>
          <w:sz w:val="20"/>
          <w:szCs w:val="20"/>
        </w:rPr>
        <w:t>.</w:t>
      </w:r>
      <w:r w:rsidRPr="00A55AA1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522161CF" w14:textId="658DCA00" w:rsidR="00A55AA1" w:rsidRPr="00A55AA1" w:rsidRDefault="00A55AA1" w:rsidP="00A55AA1">
      <w:pPr>
        <w:numPr>
          <w:ilvl w:val="0"/>
          <w:numId w:val="38"/>
        </w:numPr>
        <w:spacing w:after="0" w:line="360" w:lineRule="auto"/>
        <w:rPr>
          <w:rFonts w:ascii="Tahoma" w:eastAsia="Times New Roman" w:hAnsi="Tahoma" w:cs="Tahoma"/>
          <w:b/>
          <w:bCs/>
          <w:sz w:val="20"/>
          <w:szCs w:val="20"/>
        </w:rPr>
      </w:pPr>
      <w:r w:rsidRPr="00A55AA1">
        <w:rPr>
          <w:rFonts w:ascii="Tahoma" w:eastAsia="Times New Roman" w:hAnsi="Tahoma" w:cs="Tahoma"/>
          <w:sz w:val="20"/>
          <w:szCs w:val="20"/>
        </w:rPr>
        <w:t>Techniki aktywnego słuchania</w:t>
      </w:r>
      <w:r w:rsidR="008C0ECC">
        <w:rPr>
          <w:rFonts w:ascii="Tahoma" w:eastAsia="Times New Roman" w:hAnsi="Tahoma" w:cs="Tahoma"/>
          <w:sz w:val="20"/>
          <w:szCs w:val="20"/>
        </w:rPr>
        <w:t>.</w:t>
      </w:r>
    </w:p>
    <w:p w14:paraId="65B2312B" w14:textId="0B8B571E" w:rsidR="00A55AA1" w:rsidRPr="00A55AA1" w:rsidRDefault="00A55AA1" w:rsidP="00A55AA1">
      <w:pPr>
        <w:numPr>
          <w:ilvl w:val="0"/>
          <w:numId w:val="38"/>
        </w:numPr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 w:rsidRPr="00A55AA1">
        <w:rPr>
          <w:rFonts w:ascii="Tahoma" w:eastAsia="Times New Roman" w:hAnsi="Tahoma" w:cs="Tahoma"/>
          <w:sz w:val="20"/>
          <w:szCs w:val="20"/>
        </w:rPr>
        <w:t>Rozpoznawanie emocji i potrzeb u rozmówcy, czyli trening empatycznego słuchania</w:t>
      </w:r>
      <w:r w:rsidR="008C0ECC">
        <w:rPr>
          <w:rFonts w:ascii="Tahoma" w:eastAsia="Times New Roman" w:hAnsi="Tahoma" w:cs="Tahoma"/>
          <w:sz w:val="20"/>
          <w:szCs w:val="20"/>
        </w:rPr>
        <w:t>.</w:t>
      </w:r>
    </w:p>
    <w:p w14:paraId="001518D7" w14:textId="77777777" w:rsidR="00A55AA1" w:rsidRPr="008C0ECC" w:rsidRDefault="00A55AA1" w:rsidP="008C0ECC">
      <w:pPr>
        <w:spacing w:after="0" w:line="360" w:lineRule="auto"/>
        <w:rPr>
          <w:rFonts w:ascii="Tahoma" w:eastAsia="Times New Roman" w:hAnsi="Tahoma" w:cs="Tahoma"/>
        </w:rPr>
      </w:pPr>
    </w:p>
    <w:p w14:paraId="446697E4" w14:textId="7003CAE1" w:rsidR="00A55AA1" w:rsidRPr="00A55AA1" w:rsidRDefault="00A55AA1" w:rsidP="00A55AA1">
      <w:pPr>
        <w:spacing w:after="0" w:line="360" w:lineRule="auto"/>
        <w:jc w:val="both"/>
        <w:rPr>
          <w:rFonts w:ascii="Tahoma" w:hAnsi="Tahoma" w:cs="Tahoma"/>
          <w:b/>
          <w:sz w:val="20"/>
          <w:szCs w:val="20"/>
        </w:rPr>
      </w:pPr>
      <w:r w:rsidRPr="00A55AA1">
        <w:rPr>
          <w:rFonts w:ascii="Tahoma" w:hAnsi="Tahoma" w:cs="Tahoma"/>
          <w:b/>
          <w:sz w:val="20"/>
          <w:szCs w:val="20"/>
        </w:rPr>
        <w:t>3</w:t>
      </w:r>
      <w:r w:rsidR="008C0ECC">
        <w:rPr>
          <w:rFonts w:ascii="Tahoma" w:hAnsi="Tahoma" w:cs="Tahoma"/>
          <w:b/>
          <w:sz w:val="20"/>
          <w:szCs w:val="20"/>
        </w:rPr>
        <w:t xml:space="preserve">.  </w:t>
      </w:r>
      <w:r w:rsidRPr="00A55AA1">
        <w:rPr>
          <w:rFonts w:ascii="Tahoma" w:hAnsi="Tahoma" w:cs="Tahoma"/>
          <w:b/>
          <w:sz w:val="20"/>
          <w:szCs w:val="20"/>
        </w:rPr>
        <w:t>Typologia klientów</w:t>
      </w:r>
      <w:r w:rsidR="008C0ECC">
        <w:rPr>
          <w:rFonts w:ascii="Tahoma" w:hAnsi="Tahoma" w:cs="Tahoma"/>
          <w:b/>
          <w:sz w:val="20"/>
          <w:szCs w:val="20"/>
        </w:rPr>
        <w:t>.</w:t>
      </w:r>
    </w:p>
    <w:p w14:paraId="2EDDF0FA" w14:textId="5F3E2692" w:rsidR="00A55AA1" w:rsidRPr="00A55AA1" w:rsidRDefault="00A55AA1" w:rsidP="00A55AA1">
      <w:pPr>
        <w:pStyle w:val="Akapitzlist"/>
        <w:numPr>
          <w:ilvl w:val="0"/>
          <w:numId w:val="42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A55AA1">
        <w:rPr>
          <w:rFonts w:ascii="Tahoma" w:hAnsi="Tahoma" w:cs="Tahoma"/>
          <w:sz w:val="20"/>
          <w:szCs w:val="20"/>
        </w:rPr>
        <w:t>Wskazówki rozpoznania typu klienta</w:t>
      </w:r>
      <w:r w:rsidR="008C0ECC">
        <w:rPr>
          <w:rFonts w:ascii="Tahoma" w:hAnsi="Tahoma" w:cs="Tahoma"/>
          <w:sz w:val="20"/>
          <w:szCs w:val="20"/>
        </w:rPr>
        <w:t>.</w:t>
      </w:r>
    </w:p>
    <w:p w14:paraId="1372848F" w14:textId="6E5A8FB2" w:rsidR="00A55AA1" w:rsidRPr="00A55AA1" w:rsidRDefault="00A55AA1" w:rsidP="00A55AA1">
      <w:pPr>
        <w:pStyle w:val="Akapitzlist"/>
        <w:numPr>
          <w:ilvl w:val="0"/>
          <w:numId w:val="42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A55AA1">
        <w:rPr>
          <w:rFonts w:ascii="Tahoma" w:hAnsi="Tahoma" w:cs="Tahoma"/>
          <w:sz w:val="20"/>
          <w:szCs w:val="20"/>
        </w:rPr>
        <w:t>Autodiagnoza własnego typu</w:t>
      </w:r>
      <w:r w:rsidR="008C0ECC">
        <w:rPr>
          <w:rFonts w:ascii="Tahoma" w:hAnsi="Tahoma" w:cs="Tahoma"/>
          <w:sz w:val="20"/>
          <w:szCs w:val="20"/>
        </w:rPr>
        <w:t>.</w:t>
      </w:r>
    </w:p>
    <w:p w14:paraId="2B541E58" w14:textId="3EFECD22" w:rsidR="00A55AA1" w:rsidRDefault="00A55AA1" w:rsidP="00A55AA1">
      <w:pPr>
        <w:pStyle w:val="Akapitzlist"/>
        <w:numPr>
          <w:ilvl w:val="0"/>
          <w:numId w:val="42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A55AA1">
        <w:rPr>
          <w:rFonts w:ascii="Tahoma" w:hAnsi="Tahoma" w:cs="Tahoma"/>
          <w:sz w:val="20"/>
          <w:szCs w:val="20"/>
        </w:rPr>
        <w:t xml:space="preserve">Praktyczne  wskazówki obsługi danego typu klienta  oraz budowania współpracy </w:t>
      </w:r>
      <w:r w:rsidR="008C0ECC">
        <w:rPr>
          <w:rFonts w:ascii="Tahoma" w:hAnsi="Tahoma" w:cs="Tahoma"/>
          <w:sz w:val="20"/>
          <w:szCs w:val="20"/>
        </w:rPr>
        <w:t xml:space="preserve">                                       </w:t>
      </w:r>
      <w:r w:rsidRPr="00A55AA1">
        <w:rPr>
          <w:rFonts w:ascii="Tahoma" w:hAnsi="Tahoma" w:cs="Tahoma"/>
          <w:sz w:val="20"/>
          <w:szCs w:val="20"/>
        </w:rPr>
        <w:t>z pracownikami</w:t>
      </w:r>
      <w:r w:rsidR="008C0ECC">
        <w:rPr>
          <w:rFonts w:ascii="Tahoma" w:hAnsi="Tahoma" w:cs="Tahoma"/>
          <w:sz w:val="20"/>
          <w:szCs w:val="20"/>
        </w:rPr>
        <w:t>.</w:t>
      </w:r>
    </w:p>
    <w:p w14:paraId="42781251" w14:textId="77777777" w:rsidR="008C0ECC" w:rsidRPr="008C0ECC" w:rsidRDefault="008C0ECC" w:rsidP="008C0ECC">
      <w:pPr>
        <w:spacing w:after="0" w:line="360" w:lineRule="auto"/>
        <w:rPr>
          <w:rFonts w:ascii="Tahoma" w:eastAsia="Times New Roman" w:hAnsi="Tahoma" w:cs="Tahoma"/>
        </w:rPr>
      </w:pPr>
    </w:p>
    <w:p w14:paraId="4EB91172" w14:textId="3E4D9072" w:rsidR="00A55AA1" w:rsidRPr="00A55AA1" w:rsidRDefault="008C0ECC" w:rsidP="00A55AA1">
      <w:pPr>
        <w:spacing w:after="0" w:line="360" w:lineRule="auto"/>
        <w:jc w:val="both"/>
        <w:rPr>
          <w:rFonts w:ascii="Tahoma" w:hAnsi="Tahoma" w:cs="Tahoma"/>
          <w:b/>
          <w:sz w:val="20"/>
          <w:szCs w:val="20"/>
          <w:u w:val="single"/>
        </w:rPr>
      </w:pPr>
      <w:r>
        <w:rPr>
          <w:rFonts w:ascii="Tahoma" w:hAnsi="Tahoma" w:cs="Tahoma"/>
          <w:b/>
          <w:sz w:val="20"/>
          <w:szCs w:val="20"/>
        </w:rPr>
        <w:t xml:space="preserve">4. </w:t>
      </w:r>
      <w:r w:rsidR="00A55AA1" w:rsidRPr="00A55AA1">
        <w:rPr>
          <w:rFonts w:ascii="Tahoma" w:hAnsi="Tahoma" w:cs="Tahoma"/>
          <w:b/>
          <w:sz w:val="20"/>
          <w:szCs w:val="20"/>
        </w:rPr>
        <w:t>Asertywne techniki radzenie sobie z trudnym klientem i klientem roszczeniowym</w:t>
      </w:r>
      <w:r>
        <w:rPr>
          <w:rFonts w:ascii="Tahoma" w:hAnsi="Tahoma" w:cs="Tahoma"/>
          <w:sz w:val="20"/>
          <w:szCs w:val="20"/>
        </w:rPr>
        <w:t>.</w:t>
      </w:r>
    </w:p>
    <w:p w14:paraId="2CDF16DC" w14:textId="6A29E558" w:rsidR="00A55AA1" w:rsidRPr="00A55AA1" w:rsidRDefault="00A55AA1" w:rsidP="00A55AA1">
      <w:pPr>
        <w:pStyle w:val="Akapitzlist"/>
        <w:numPr>
          <w:ilvl w:val="0"/>
          <w:numId w:val="41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A55AA1">
        <w:rPr>
          <w:rFonts w:ascii="Tahoma" w:hAnsi="Tahoma" w:cs="Tahoma"/>
          <w:sz w:val="20"/>
          <w:szCs w:val="20"/>
        </w:rPr>
        <w:t>Asertywność jako alternatywa dla zachowań agresywnych i uległych</w:t>
      </w:r>
      <w:r w:rsidR="008C0ECC">
        <w:rPr>
          <w:rFonts w:ascii="Tahoma" w:hAnsi="Tahoma" w:cs="Tahoma"/>
          <w:sz w:val="20"/>
          <w:szCs w:val="20"/>
        </w:rPr>
        <w:t>.</w:t>
      </w:r>
    </w:p>
    <w:p w14:paraId="057CC49A" w14:textId="64504ED0" w:rsidR="00A55AA1" w:rsidRPr="00A55AA1" w:rsidRDefault="00A55AA1" w:rsidP="00A55AA1">
      <w:pPr>
        <w:pStyle w:val="Akapitzlist"/>
        <w:numPr>
          <w:ilvl w:val="0"/>
          <w:numId w:val="41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A55AA1">
        <w:rPr>
          <w:rFonts w:ascii="Tahoma" w:hAnsi="Tahoma" w:cs="Tahoma"/>
          <w:sz w:val="20"/>
          <w:szCs w:val="20"/>
        </w:rPr>
        <w:t>Radzenie sobie klientem napastliwym i przekraczającym granice</w:t>
      </w:r>
      <w:r w:rsidR="008C0ECC">
        <w:rPr>
          <w:rFonts w:ascii="Tahoma" w:hAnsi="Tahoma" w:cs="Tahoma"/>
          <w:sz w:val="20"/>
          <w:szCs w:val="20"/>
        </w:rPr>
        <w:t>.</w:t>
      </w:r>
      <w:r w:rsidRPr="00A55AA1">
        <w:rPr>
          <w:rFonts w:ascii="Tahoma" w:hAnsi="Tahoma" w:cs="Tahoma"/>
          <w:sz w:val="20"/>
          <w:szCs w:val="20"/>
        </w:rPr>
        <w:t xml:space="preserve"> </w:t>
      </w:r>
    </w:p>
    <w:p w14:paraId="1E8EF0C9" w14:textId="77EC6657" w:rsidR="00A55AA1" w:rsidRPr="00A55AA1" w:rsidRDefault="00A55AA1" w:rsidP="00A55AA1">
      <w:pPr>
        <w:pStyle w:val="Akapitzlist"/>
        <w:numPr>
          <w:ilvl w:val="0"/>
          <w:numId w:val="41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A55AA1">
        <w:rPr>
          <w:rFonts w:ascii="Tahoma" w:hAnsi="Tahoma" w:cs="Tahoma"/>
          <w:sz w:val="20"/>
          <w:szCs w:val="20"/>
        </w:rPr>
        <w:t>Techniki radzenia sobie z krytyką osobistą i urzędu</w:t>
      </w:r>
      <w:r w:rsidR="008C0ECC">
        <w:rPr>
          <w:rFonts w:ascii="Tahoma" w:hAnsi="Tahoma" w:cs="Tahoma"/>
          <w:sz w:val="20"/>
          <w:szCs w:val="20"/>
        </w:rPr>
        <w:t>.</w:t>
      </w:r>
      <w:r w:rsidRPr="00A55AA1">
        <w:rPr>
          <w:rFonts w:ascii="Tahoma" w:hAnsi="Tahoma" w:cs="Tahoma"/>
          <w:sz w:val="20"/>
          <w:szCs w:val="20"/>
        </w:rPr>
        <w:t xml:space="preserve"> </w:t>
      </w:r>
    </w:p>
    <w:p w14:paraId="6CB80245" w14:textId="63F047F5" w:rsidR="00A55AA1" w:rsidRPr="00A55AA1" w:rsidRDefault="00A55AA1" w:rsidP="00A55AA1">
      <w:pPr>
        <w:pStyle w:val="Akapitzlist"/>
        <w:numPr>
          <w:ilvl w:val="0"/>
          <w:numId w:val="41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A55AA1">
        <w:rPr>
          <w:rFonts w:ascii="Tahoma" w:hAnsi="Tahoma" w:cs="Tahoma"/>
          <w:sz w:val="20"/>
          <w:szCs w:val="20"/>
        </w:rPr>
        <w:t xml:space="preserve">Asertywna odmowa, czyli jak odmawiać rzeczy niemożliwych pozostając w dobrym kontakcie </w:t>
      </w:r>
      <w:r w:rsidR="008C0ECC">
        <w:rPr>
          <w:rFonts w:ascii="Tahoma" w:hAnsi="Tahoma" w:cs="Tahoma"/>
          <w:sz w:val="20"/>
          <w:szCs w:val="20"/>
        </w:rPr>
        <w:t xml:space="preserve">            </w:t>
      </w:r>
      <w:r w:rsidRPr="00A55AA1">
        <w:rPr>
          <w:rFonts w:ascii="Tahoma" w:hAnsi="Tahoma" w:cs="Tahoma"/>
          <w:sz w:val="20"/>
          <w:szCs w:val="20"/>
        </w:rPr>
        <w:t>z klientem i nie tracąc możliwości dalszej współpracy</w:t>
      </w:r>
      <w:r w:rsidR="008C0ECC">
        <w:rPr>
          <w:rFonts w:ascii="Tahoma" w:hAnsi="Tahoma" w:cs="Tahoma"/>
          <w:sz w:val="20"/>
          <w:szCs w:val="20"/>
        </w:rPr>
        <w:t>.</w:t>
      </w:r>
    </w:p>
    <w:p w14:paraId="6A3BF432" w14:textId="140579AB" w:rsidR="00A55AA1" w:rsidRPr="00A55AA1" w:rsidRDefault="00A55AA1" w:rsidP="00A55AA1">
      <w:pPr>
        <w:numPr>
          <w:ilvl w:val="0"/>
          <w:numId w:val="41"/>
        </w:numPr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 w:rsidRPr="00A55AA1">
        <w:rPr>
          <w:rFonts w:ascii="Tahoma" w:eastAsia="Times New Roman" w:hAnsi="Tahoma" w:cs="Tahoma"/>
          <w:sz w:val="20"/>
          <w:szCs w:val="20"/>
        </w:rPr>
        <w:t xml:space="preserve">Komunikat JA oraz model wyrażania próśb NVC (komunikacja bez przemocy), czyli język, </w:t>
      </w:r>
      <w:r w:rsidR="008C0ECC">
        <w:rPr>
          <w:rFonts w:ascii="Tahoma" w:eastAsia="Times New Roman" w:hAnsi="Tahoma" w:cs="Tahoma"/>
          <w:sz w:val="20"/>
          <w:szCs w:val="20"/>
        </w:rPr>
        <w:t xml:space="preserve"> </w:t>
      </w:r>
      <w:r w:rsidRPr="00A55AA1">
        <w:rPr>
          <w:rFonts w:ascii="Tahoma" w:eastAsia="Times New Roman" w:hAnsi="Tahoma" w:cs="Tahoma"/>
          <w:sz w:val="20"/>
          <w:szCs w:val="20"/>
        </w:rPr>
        <w:t>który zwiększa szansę na współpracę</w:t>
      </w:r>
      <w:r w:rsidR="008C0ECC">
        <w:rPr>
          <w:rFonts w:ascii="Tahoma" w:eastAsia="Times New Roman" w:hAnsi="Tahoma" w:cs="Tahoma"/>
          <w:sz w:val="20"/>
          <w:szCs w:val="20"/>
        </w:rPr>
        <w:t>.</w:t>
      </w:r>
    </w:p>
    <w:p w14:paraId="191407FF" w14:textId="77777777" w:rsidR="00A55AA1" w:rsidRPr="008C0ECC" w:rsidRDefault="00A55AA1" w:rsidP="008C0ECC">
      <w:pPr>
        <w:spacing w:after="0" w:line="360" w:lineRule="auto"/>
        <w:rPr>
          <w:rFonts w:ascii="Tahoma" w:eastAsia="Times New Roman" w:hAnsi="Tahoma" w:cs="Tahoma"/>
        </w:rPr>
      </w:pPr>
    </w:p>
    <w:p w14:paraId="30836F58" w14:textId="31194BAC" w:rsidR="00A55AA1" w:rsidRPr="00A55AA1" w:rsidRDefault="008C0ECC" w:rsidP="00A55AA1">
      <w:pPr>
        <w:spacing w:after="0" w:line="360" w:lineRule="auto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5</w:t>
      </w:r>
      <w:r w:rsidR="00A55AA1" w:rsidRPr="00A55AA1">
        <w:rPr>
          <w:rFonts w:ascii="Tahoma" w:hAnsi="Tahoma" w:cs="Tahoma"/>
          <w:b/>
          <w:sz w:val="20"/>
          <w:szCs w:val="20"/>
        </w:rPr>
        <w:t>. Radzenie sobie z zastrzeżeniami klientów wewnętrznych i zewnętrznych</w:t>
      </w:r>
      <w:r>
        <w:rPr>
          <w:rFonts w:ascii="Tahoma" w:hAnsi="Tahoma" w:cs="Tahoma"/>
          <w:b/>
          <w:sz w:val="20"/>
          <w:szCs w:val="20"/>
        </w:rPr>
        <w:t>.</w:t>
      </w:r>
    </w:p>
    <w:p w14:paraId="3D53552A" w14:textId="3278C1F4" w:rsidR="00A55AA1" w:rsidRPr="00A55AA1" w:rsidRDefault="00A55AA1" w:rsidP="00A55AA1">
      <w:pPr>
        <w:pStyle w:val="Akapitzlist"/>
        <w:numPr>
          <w:ilvl w:val="0"/>
          <w:numId w:val="40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A55AA1">
        <w:rPr>
          <w:rFonts w:ascii="Tahoma" w:hAnsi="Tahoma" w:cs="Tahoma"/>
          <w:sz w:val="20"/>
          <w:szCs w:val="20"/>
        </w:rPr>
        <w:t>Odkrywanie potrzeb klientów</w:t>
      </w:r>
      <w:r w:rsidR="008C0ECC">
        <w:rPr>
          <w:rFonts w:ascii="Tahoma" w:hAnsi="Tahoma" w:cs="Tahoma"/>
          <w:sz w:val="20"/>
          <w:szCs w:val="20"/>
        </w:rPr>
        <w:t>.</w:t>
      </w:r>
      <w:r w:rsidRPr="00A55AA1">
        <w:rPr>
          <w:rFonts w:ascii="Tahoma" w:hAnsi="Tahoma" w:cs="Tahoma"/>
          <w:sz w:val="20"/>
          <w:szCs w:val="20"/>
        </w:rPr>
        <w:t xml:space="preserve"> </w:t>
      </w:r>
    </w:p>
    <w:p w14:paraId="40F71010" w14:textId="5DB57785" w:rsidR="00A55AA1" w:rsidRPr="00A55AA1" w:rsidRDefault="00A55AA1" w:rsidP="00A55AA1">
      <w:pPr>
        <w:pStyle w:val="Akapitzlist"/>
        <w:numPr>
          <w:ilvl w:val="0"/>
          <w:numId w:val="40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A55AA1">
        <w:rPr>
          <w:rFonts w:ascii="Tahoma" w:hAnsi="Tahoma" w:cs="Tahoma"/>
          <w:sz w:val="20"/>
          <w:szCs w:val="20"/>
        </w:rPr>
        <w:t>Umiejętność zadawania pytań</w:t>
      </w:r>
      <w:r w:rsidR="008C0ECC">
        <w:rPr>
          <w:rFonts w:ascii="Tahoma" w:hAnsi="Tahoma" w:cs="Tahoma"/>
          <w:sz w:val="20"/>
          <w:szCs w:val="20"/>
        </w:rPr>
        <w:t>.</w:t>
      </w:r>
      <w:r w:rsidRPr="00A55AA1">
        <w:rPr>
          <w:rFonts w:ascii="Tahoma" w:hAnsi="Tahoma" w:cs="Tahoma"/>
          <w:sz w:val="20"/>
          <w:szCs w:val="20"/>
        </w:rPr>
        <w:t xml:space="preserve"> </w:t>
      </w:r>
    </w:p>
    <w:p w14:paraId="61300D8D" w14:textId="15B706E8" w:rsidR="00A55AA1" w:rsidRPr="00A55AA1" w:rsidRDefault="00A55AA1" w:rsidP="00A55AA1">
      <w:pPr>
        <w:pStyle w:val="Akapitzlist"/>
        <w:numPr>
          <w:ilvl w:val="0"/>
          <w:numId w:val="40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A55AA1">
        <w:rPr>
          <w:rFonts w:ascii="Tahoma" w:hAnsi="Tahoma" w:cs="Tahoma"/>
          <w:sz w:val="20"/>
          <w:szCs w:val="20"/>
        </w:rPr>
        <w:t>Techniki radzenia sobie z zastrzeżeniami budującymi relacje z klientem</w:t>
      </w:r>
      <w:r w:rsidR="008C0ECC">
        <w:rPr>
          <w:rFonts w:ascii="Tahoma" w:hAnsi="Tahoma" w:cs="Tahoma"/>
          <w:sz w:val="20"/>
          <w:szCs w:val="20"/>
        </w:rPr>
        <w:t>.</w:t>
      </w:r>
    </w:p>
    <w:p w14:paraId="0B84CEF7" w14:textId="77777777" w:rsidR="00A55AA1" w:rsidRPr="008C0ECC" w:rsidRDefault="00A55AA1" w:rsidP="008C0ECC">
      <w:pPr>
        <w:spacing w:after="0" w:line="360" w:lineRule="auto"/>
        <w:rPr>
          <w:rFonts w:ascii="Tahoma" w:eastAsia="Times New Roman" w:hAnsi="Tahoma" w:cs="Tahoma"/>
        </w:rPr>
      </w:pPr>
    </w:p>
    <w:p w14:paraId="01048D0F" w14:textId="2990A0BD" w:rsidR="00A55AA1" w:rsidRPr="00A55AA1" w:rsidRDefault="008C0ECC" w:rsidP="00A55AA1">
      <w:pPr>
        <w:spacing w:after="0" w:line="360" w:lineRule="auto"/>
        <w:outlineLvl w:val="3"/>
        <w:rPr>
          <w:rFonts w:ascii="Tahoma" w:eastAsia="Times New Roman" w:hAnsi="Tahoma" w:cs="Tahoma"/>
          <w:b/>
          <w:sz w:val="20"/>
          <w:szCs w:val="20"/>
        </w:rPr>
      </w:pPr>
      <w:r>
        <w:rPr>
          <w:rFonts w:ascii="Tahoma" w:eastAsia="Times New Roman" w:hAnsi="Tahoma" w:cs="Tahoma"/>
          <w:b/>
          <w:sz w:val="20"/>
          <w:szCs w:val="20"/>
        </w:rPr>
        <w:t xml:space="preserve">6. </w:t>
      </w:r>
      <w:r w:rsidR="00A55AA1" w:rsidRPr="00A55AA1">
        <w:rPr>
          <w:rFonts w:ascii="Tahoma" w:eastAsia="Times New Roman" w:hAnsi="Tahoma" w:cs="Tahoma"/>
          <w:b/>
          <w:sz w:val="20"/>
          <w:szCs w:val="20"/>
        </w:rPr>
        <w:t xml:space="preserve"> Konflikt w zespole</w:t>
      </w:r>
      <w:r>
        <w:rPr>
          <w:rFonts w:ascii="Tahoma" w:eastAsia="Times New Roman" w:hAnsi="Tahoma" w:cs="Tahoma"/>
          <w:b/>
          <w:sz w:val="20"/>
          <w:szCs w:val="20"/>
        </w:rPr>
        <w:t>.</w:t>
      </w:r>
    </w:p>
    <w:p w14:paraId="26A43C30" w14:textId="2C733DD1" w:rsidR="00A55AA1" w:rsidRPr="00A55AA1" w:rsidRDefault="00A55AA1" w:rsidP="00A55AA1">
      <w:pPr>
        <w:pStyle w:val="Akapitzlist"/>
        <w:numPr>
          <w:ilvl w:val="0"/>
          <w:numId w:val="43"/>
        </w:numPr>
        <w:spacing w:after="0" w:line="360" w:lineRule="auto"/>
        <w:outlineLvl w:val="3"/>
        <w:rPr>
          <w:rFonts w:ascii="Tahoma" w:eastAsia="Times New Roman" w:hAnsi="Tahoma" w:cs="Tahoma"/>
          <w:bCs/>
          <w:sz w:val="20"/>
          <w:szCs w:val="20"/>
        </w:rPr>
      </w:pPr>
      <w:r w:rsidRPr="00A55AA1">
        <w:rPr>
          <w:rFonts w:ascii="Tahoma" w:eastAsia="Times New Roman" w:hAnsi="Tahoma" w:cs="Tahoma"/>
          <w:bCs/>
          <w:sz w:val="20"/>
          <w:szCs w:val="20"/>
        </w:rPr>
        <w:t>Dynamika zespołu</w:t>
      </w:r>
      <w:r w:rsidR="008C0ECC">
        <w:rPr>
          <w:rFonts w:ascii="Tahoma" w:eastAsia="Times New Roman" w:hAnsi="Tahoma" w:cs="Tahoma"/>
          <w:bCs/>
          <w:sz w:val="20"/>
          <w:szCs w:val="20"/>
        </w:rPr>
        <w:t>.</w:t>
      </w:r>
    </w:p>
    <w:p w14:paraId="05A5B8B6" w14:textId="1EC0255F" w:rsidR="00A55AA1" w:rsidRPr="00A55AA1" w:rsidRDefault="00A55AA1" w:rsidP="00A55AA1">
      <w:pPr>
        <w:pStyle w:val="Akapitzlist"/>
        <w:numPr>
          <w:ilvl w:val="0"/>
          <w:numId w:val="43"/>
        </w:numPr>
        <w:spacing w:after="0" w:line="360" w:lineRule="auto"/>
        <w:outlineLvl w:val="3"/>
        <w:rPr>
          <w:rFonts w:ascii="Tahoma" w:eastAsia="Times New Roman" w:hAnsi="Tahoma" w:cs="Tahoma"/>
          <w:bCs/>
          <w:sz w:val="20"/>
          <w:szCs w:val="20"/>
        </w:rPr>
      </w:pPr>
      <w:r w:rsidRPr="00A55AA1">
        <w:rPr>
          <w:rFonts w:ascii="Tahoma" w:eastAsia="Times New Roman" w:hAnsi="Tahoma" w:cs="Tahoma"/>
          <w:bCs/>
          <w:sz w:val="20"/>
          <w:szCs w:val="20"/>
        </w:rPr>
        <w:t xml:space="preserve">Kiedy w rozwoju zespołu pojawia się konflikt? Jak zdiagnozować potencjalny konflikt </w:t>
      </w:r>
      <w:r w:rsidR="008C0ECC">
        <w:rPr>
          <w:rFonts w:ascii="Tahoma" w:eastAsia="Times New Roman" w:hAnsi="Tahoma" w:cs="Tahoma"/>
          <w:bCs/>
          <w:sz w:val="20"/>
          <w:szCs w:val="20"/>
        </w:rPr>
        <w:t xml:space="preserve">                      </w:t>
      </w:r>
      <w:r w:rsidRPr="00A55AA1">
        <w:rPr>
          <w:rFonts w:ascii="Tahoma" w:eastAsia="Times New Roman" w:hAnsi="Tahoma" w:cs="Tahoma"/>
          <w:bCs/>
          <w:sz w:val="20"/>
          <w:szCs w:val="20"/>
        </w:rPr>
        <w:t>w zespole?</w:t>
      </w:r>
    </w:p>
    <w:p w14:paraId="41ABD0BB" w14:textId="5C173585" w:rsidR="00A55AA1" w:rsidRPr="00A55AA1" w:rsidRDefault="00A55AA1" w:rsidP="00A55AA1">
      <w:pPr>
        <w:pStyle w:val="Akapitzlist"/>
        <w:numPr>
          <w:ilvl w:val="0"/>
          <w:numId w:val="43"/>
        </w:numPr>
        <w:spacing w:after="0" w:line="360" w:lineRule="auto"/>
        <w:outlineLvl w:val="3"/>
        <w:rPr>
          <w:rFonts w:ascii="Tahoma" w:eastAsia="Times New Roman" w:hAnsi="Tahoma" w:cs="Tahoma"/>
          <w:bCs/>
          <w:sz w:val="20"/>
          <w:szCs w:val="20"/>
        </w:rPr>
      </w:pPr>
      <w:r w:rsidRPr="00A55AA1">
        <w:rPr>
          <w:rFonts w:ascii="Tahoma" w:eastAsia="Times New Roman" w:hAnsi="Tahoma" w:cs="Tahoma"/>
          <w:bCs/>
          <w:sz w:val="20"/>
          <w:szCs w:val="20"/>
        </w:rPr>
        <w:t>Wpływ konfliktu na pracę zespołu</w:t>
      </w:r>
      <w:r w:rsidR="008C0ECC">
        <w:rPr>
          <w:rFonts w:ascii="Tahoma" w:eastAsia="Times New Roman" w:hAnsi="Tahoma" w:cs="Tahoma"/>
          <w:bCs/>
          <w:sz w:val="20"/>
          <w:szCs w:val="20"/>
        </w:rPr>
        <w:t>.</w:t>
      </w:r>
    </w:p>
    <w:p w14:paraId="77737760" w14:textId="016D0ACF" w:rsidR="00A55AA1" w:rsidRPr="00A55AA1" w:rsidRDefault="00A55AA1" w:rsidP="00A55AA1">
      <w:pPr>
        <w:pStyle w:val="Akapitzlist"/>
        <w:numPr>
          <w:ilvl w:val="0"/>
          <w:numId w:val="43"/>
        </w:numPr>
        <w:spacing w:after="0" w:line="360" w:lineRule="auto"/>
        <w:outlineLvl w:val="3"/>
        <w:rPr>
          <w:rFonts w:ascii="Tahoma" w:eastAsia="Times New Roman" w:hAnsi="Tahoma" w:cs="Tahoma"/>
          <w:bCs/>
          <w:sz w:val="20"/>
          <w:szCs w:val="20"/>
        </w:rPr>
      </w:pPr>
      <w:r w:rsidRPr="00A55AA1">
        <w:rPr>
          <w:rFonts w:ascii="Tahoma" w:eastAsia="Times New Roman" w:hAnsi="Tahoma" w:cs="Tahoma"/>
          <w:bCs/>
          <w:sz w:val="20"/>
          <w:szCs w:val="20"/>
        </w:rPr>
        <w:t>Konflikt jako szansa rozwoju zespołu i źródło zmiany</w:t>
      </w:r>
      <w:r w:rsidR="008C0ECC">
        <w:rPr>
          <w:rFonts w:ascii="Tahoma" w:eastAsia="Times New Roman" w:hAnsi="Tahoma" w:cs="Tahoma"/>
          <w:bCs/>
          <w:sz w:val="20"/>
          <w:szCs w:val="20"/>
        </w:rPr>
        <w:t>.</w:t>
      </w:r>
    </w:p>
    <w:p w14:paraId="23B79384" w14:textId="4F44525B" w:rsidR="00A55AA1" w:rsidRPr="00A55AA1" w:rsidRDefault="00A55AA1" w:rsidP="00A55AA1">
      <w:pPr>
        <w:pStyle w:val="Akapitzlist"/>
        <w:numPr>
          <w:ilvl w:val="0"/>
          <w:numId w:val="43"/>
        </w:numPr>
        <w:spacing w:after="0" w:line="360" w:lineRule="auto"/>
        <w:outlineLvl w:val="3"/>
        <w:rPr>
          <w:rFonts w:ascii="Tahoma" w:eastAsia="Times New Roman" w:hAnsi="Tahoma" w:cs="Tahoma"/>
          <w:bCs/>
          <w:sz w:val="20"/>
          <w:szCs w:val="20"/>
        </w:rPr>
      </w:pPr>
      <w:r w:rsidRPr="00A55AA1">
        <w:rPr>
          <w:rFonts w:ascii="Tahoma" w:eastAsia="Times New Roman" w:hAnsi="Tahoma" w:cs="Tahoma"/>
          <w:bCs/>
          <w:sz w:val="20"/>
          <w:szCs w:val="20"/>
        </w:rPr>
        <w:t>Dobór członków zespołu a konflikty (typy psychologiczne, nastawienie na rywalizację, oczekiwania, postawy i uprzedzenia)</w:t>
      </w:r>
      <w:r w:rsidR="008C0ECC">
        <w:rPr>
          <w:rFonts w:ascii="Tahoma" w:eastAsia="Times New Roman" w:hAnsi="Tahoma" w:cs="Tahoma"/>
          <w:bCs/>
          <w:sz w:val="20"/>
          <w:szCs w:val="20"/>
        </w:rPr>
        <w:t>.</w:t>
      </w:r>
    </w:p>
    <w:p w14:paraId="54A2E952" w14:textId="0B185EE1" w:rsidR="00A55AA1" w:rsidRPr="00A55AA1" w:rsidRDefault="00A55AA1" w:rsidP="00A55AA1">
      <w:pPr>
        <w:pStyle w:val="Akapitzlist"/>
        <w:numPr>
          <w:ilvl w:val="0"/>
          <w:numId w:val="43"/>
        </w:numPr>
        <w:spacing w:after="0" w:line="360" w:lineRule="auto"/>
        <w:outlineLvl w:val="3"/>
        <w:rPr>
          <w:rFonts w:ascii="Tahoma" w:eastAsia="Times New Roman" w:hAnsi="Tahoma" w:cs="Tahoma"/>
          <w:bCs/>
          <w:sz w:val="20"/>
          <w:szCs w:val="20"/>
        </w:rPr>
      </w:pPr>
      <w:r w:rsidRPr="00A55AA1">
        <w:rPr>
          <w:rFonts w:ascii="Tahoma" w:eastAsia="Times New Roman" w:hAnsi="Tahoma" w:cs="Tahoma"/>
          <w:bCs/>
          <w:sz w:val="20"/>
          <w:szCs w:val="20"/>
        </w:rPr>
        <w:t>Bariery komunikacyjne</w:t>
      </w:r>
      <w:r w:rsidR="008C0ECC">
        <w:rPr>
          <w:rFonts w:ascii="Tahoma" w:eastAsia="Times New Roman" w:hAnsi="Tahoma" w:cs="Tahoma"/>
          <w:bCs/>
          <w:sz w:val="20"/>
          <w:szCs w:val="20"/>
        </w:rPr>
        <w:t>.</w:t>
      </w:r>
    </w:p>
    <w:p w14:paraId="08DDDBBD" w14:textId="77777777" w:rsidR="00A55AA1" w:rsidRDefault="00A55AA1" w:rsidP="00A55AA1">
      <w:pPr>
        <w:spacing w:after="0" w:line="360" w:lineRule="auto"/>
        <w:ind w:left="1080"/>
        <w:outlineLvl w:val="3"/>
        <w:rPr>
          <w:rFonts w:ascii="Tahoma" w:eastAsia="Times New Roman" w:hAnsi="Tahoma" w:cs="Tahoma"/>
          <w:bCs/>
          <w:sz w:val="20"/>
          <w:szCs w:val="20"/>
        </w:rPr>
      </w:pPr>
    </w:p>
    <w:p w14:paraId="1166E62F" w14:textId="77777777" w:rsidR="008C0ECC" w:rsidRPr="00A55AA1" w:rsidRDefault="008C0ECC" w:rsidP="00326576">
      <w:pPr>
        <w:spacing w:after="0" w:line="240" w:lineRule="auto"/>
        <w:ind w:left="1080"/>
        <w:outlineLvl w:val="3"/>
        <w:rPr>
          <w:rFonts w:ascii="Tahoma" w:eastAsia="Times New Roman" w:hAnsi="Tahoma" w:cs="Tahoma"/>
          <w:bCs/>
          <w:sz w:val="20"/>
          <w:szCs w:val="20"/>
        </w:rPr>
      </w:pPr>
    </w:p>
    <w:p w14:paraId="4243992F" w14:textId="572D1ADD" w:rsidR="00A55AA1" w:rsidRPr="00A55AA1" w:rsidRDefault="00A55AA1" w:rsidP="00A55AA1">
      <w:pPr>
        <w:spacing w:after="0" w:line="360" w:lineRule="auto"/>
        <w:outlineLvl w:val="3"/>
        <w:rPr>
          <w:rFonts w:ascii="Tahoma" w:eastAsia="Times New Roman" w:hAnsi="Tahoma" w:cs="Tahoma"/>
          <w:b/>
          <w:sz w:val="20"/>
          <w:szCs w:val="20"/>
        </w:rPr>
      </w:pPr>
      <w:r w:rsidRPr="00A55AA1">
        <w:rPr>
          <w:rFonts w:ascii="Tahoma" w:eastAsia="Times New Roman" w:hAnsi="Tahoma" w:cs="Tahoma"/>
          <w:b/>
          <w:sz w:val="20"/>
          <w:szCs w:val="20"/>
        </w:rPr>
        <w:t>8</w:t>
      </w:r>
      <w:r w:rsidR="008C0ECC">
        <w:rPr>
          <w:rFonts w:ascii="Tahoma" w:eastAsia="Times New Roman" w:hAnsi="Tahoma" w:cs="Tahoma"/>
          <w:b/>
          <w:sz w:val="20"/>
          <w:szCs w:val="20"/>
        </w:rPr>
        <w:t xml:space="preserve">.  </w:t>
      </w:r>
      <w:r w:rsidRPr="00A55AA1">
        <w:rPr>
          <w:rFonts w:ascii="Tahoma" w:eastAsia="Times New Roman" w:hAnsi="Tahoma" w:cs="Tahoma"/>
          <w:b/>
          <w:sz w:val="20"/>
          <w:szCs w:val="20"/>
        </w:rPr>
        <w:t>Zapobieganie konfliktom z klientem wewnętrznym i zewnętrznym</w:t>
      </w:r>
      <w:r w:rsidR="008C0ECC">
        <w:rPr>
          <w:rFonts w:ascii="Tahoma" w:eastAsia="Times New Roman" w:hAnsi="Tahoma" w:cs="Tahoma"/>
          <w:b/>
          <w:sz w:val="20"/>
          <w:szCs w:val="20"/>
        </w:rPr>
        <w:t>.</w:t>
      </w:r>
    </w:p>
    <w:p w14:paraId="36586A67" w14:textId="5002A53A" w:rsidR="00A55AA1" w:rsidRPr="00A55AA1" w:rsidRDefault="00A55AA1" w:rsidP="00A55AA1">
      <w:pPr>
        <w:pStyle w:val="Akapitzlist"/>
        <w:numPr>
          <w:ilvl w:val="0"/>
          <w:numId w:val="44"/>
        </w:numPr>
        <w:spacing w:after="0" w:line="360" w:lineRule="auto"/>
        <w:outlineLvl w:val="3"/>
        <w:rPr>
          <w:rFonts w:ascii="Tahoma" w:eastAsia="Times New Roman" w:hAnsi="Tahoma" w:cs="Tahoma"/>
          <w:bCs/>
          <w:sz w:val="20"/>
          <w:szCs w:val="20"/>
        </w:rPr>
      </w:pPr>
      <w:r w:rsidRPr="00A55AA1">
        <w:rPr>
          <w:rFonts w:ascii="Tahoma" w:eastAsia="Times New Roman" w:hAnsi="Tahoma" w:cs="Tahoma"/>
          <w:bCs/>
          <w:sz w:val="20"/>
          <w:szCs w:val="20"/>
        </w:rPr>
        <w:t>Skuteczna komunikacja werbalna i niewerbalna</w:t>
      </w:r>
      <w:r w:rsidR="008C0ECC">
        <w:rPr>
          <w:rFonts w:ascii="Tahoma" w:eastAsia="Times New Roman" w:hAnsi="Tahoma" w:cs="Tahoma"/>
          <w:bCs/>
          <w:sz w:val="20"/>
          <w:szCs w:val="20"/>
        </w:rPr>
        <w:t>.</w:t>
      </w:r>
    </w:p>
    <w:p w14:paraId="78F6D272" w14:textId="10898B33" w:rsidR="00A55AA1" w:rsidRPr="00A55AA1" w:rsidRDefault="00A55AA1" w:rsidP="00A55AA1">
      <w:pPr>
        <w:pStyle w:val="Akapitzlist"/>
        <w:numPr>
          <w:ilvl w:val="0"/>
          <w:numId w:val="44"/>
        </w:numPr>
        <w:spacing w:after="0" w:line="360" w:lineRule="auto"/>
        <w:outlineLvl w:val="3"/>
        <w:rPr>
          <w:rFonts w:ascii="Tahoma" w:eastAsia="Times New Roman" w:hAnsi="Tahoma" w:cs="Tahoma"/>
          <w:bCs/>
          <w:sz w:val="20"/>
          <w:szCs w:val="20"/>
        </w:rPr>
      </w:pPr>
      <w:r w:rsidRPr="00A55AA1">
        <w:rPr>
          <w:rFonts w:ascii="Tahoma" w:eastAsia="Times New Roman" w:hAnsi="Tahoma" w:cs="Tahoma"/>
          <w:bCs/>
          <w:sz w:val="20"/>
          <w:szCs w:val="20"/>
        </w:rPr>
        <w:t>Spójność komunikatów</w:t>
      </w:r>
      <w:r w:rsidR="008C0ECC">
        <w:rPr>
          <w:rFonts w:ascii="Tahoma" w:eastAsia="Times New Roman" w:hAnsi="Tahoma" w:cs="Tahoma"/>
          <w:bCs/>
          <w:sz w:val="20"/>
          <w:szCs w:val="20"/>
        </w:rPr>
        <w:t>.</w:t>
      </w:r>
    </w:p>
    <w:p w14:paraId="2FF4683C" w14:textId="07ADD0F0" w:rsidR="00A55AA1" w:rsidRPr="00A55AA1" w:rsidRDefault="00A55AA1" w:rsidP="00A55AA1">
      <w:pPr>
        <w:pStyle w:val="Akapitzlist"/>
        <w:numPr>
          <w:ilvl w:val="0"/>
          <w:numId w:val="44"/>
        </w:numPr>
        <w:spacing w:after="0" w:line="360" w:lineRule="auto"/>
        <w:outlineLvl w:val="3"/>
        <w:rPr>
          <w:rFonts w:ascii="Tahoma" w:eastAsia="Times New Roman" w:hAnsi="Tahoma" w:cs="Tahoma"/>
          <w:bCs/>
          <w:sz w:val="20"/>
          <w:szCs w:val="20"/>
        </w:rPr>
      </w:pPr>
      <w:r w:rsidRPr="00A55AA1">
        <w:rPr>
          <w:rFonts w:ascii="Tahoma" w:eastAsia="Times New Roman" w:hAnsi="Tahoma" w:cs="Tahoma"/>
          <w:bCs/>
          <w:sz w:val="20"/>
          <w:szCs w:val="20"/>
        </w:rPr>
        <w:t>Asertywny styl komunikacji</w:t>
      </w:r>
      <w:r w:rsidR="008C0ECC">
        <w:rPr>
          <w:rFonts w:ascii="Tahoma" w:eastAsia="Times New Roman" w:hAnsi="Tahoma" w:cs="Tahoma"/>
          <w:bCs/>
          <w:sz w:val="20"/>
          <w:szCs w:val="20"/>
        </w:rPr>
        <w:t>.</w:t>
      </w:r>
      <w:r w:rsidRPr="00A55AA1">
        <w:rPr>
          <w:rFonts w:ascii="Tahoma" w:eastAsia="Times New Roman" w:hAnsi="Tahoma" w:cs="Tahoma"/>
          <w:bCs/>
          <w:sz w:val="20"/>
          <w:szCs w:val="20"/>
        </w:rPr>
        <w:t xml:space="preserve"> </w:t>
      </w:r>
    </w:p>
    <w:p w14:paraId="4E4F9359" w14:textId="77777777" w:rsidR="00A55AA1" w:rsidRPr="00A55AA1" w:rsidRDefault="00A55AA1" w:rsidP="00326576">
      <w:pPr>
        <w:spacing w:after="0" w:line="240" w:lineRule="auto"/>
        <w:ind w:left="1068"/>
        <w:outlineLvl w:val="3"/>
        <w:rPr>
          <w:rFonts w:ascii="Tahoma" w:eastAsia="Times New Roman" w:hAnsi="Tahoma" w:cs="Tahoma"/>
          <w:b/>
          <w:sz w:val="20"/>
          <w:szCs w:val="20"/>
        </w:rPr>
      </w:pPr>
    </w:p>
    <w:p w14:paraId="5DD49718" w14:textId="786C63E7" w:rsidR="00A55AA1" w:rsidRPr="00A55AA1" w:rsidRDefault="00A55AA1" w:rsidP="00A55AA1">
      <w:pPr>
        <w:spacing w:after="0" w:line="360" w:lineRule="auto"/>
        <w:outlineLvl w:val="3"/>
        <w:rPr>
          <w:rFonts w:ascii="Tahoma" w:eastAsia="Times New Roman" w:hAnsi="Tahoma" w:cs="Tahoma"/>
          <w:b/>
          <w:sz w:val="20"/>
          <w:szCs w:val="20"/>
        </w:rPr>
      </w:pPr>
      <w:r w:rsidRPr="00A55AA1">
        <w:rPr>
          <w:rFonts w:ascii="Tahoma" w:eastAsia="Times New Roman" w:hAnsi="Tahoma" w:cs="Tahoma"/>
          <w:b/>
          <w:sz w:val="20"/>
          <w:szCs w:val="20"/>
        </w:rPr>
        <w:t>9</w:t>
      </w:r>
      <w:r w:rsidR="008C0ECC">
        <w:rPr>
          <w:rFonts w:ascii="Tahoma" w:eastAsia="Times New Roman" w:hAnsi="Tahoma" w:cs="Tahoma"/>
          <w:b/>
          <w:sz w:val="20"/>
          <w:szCs w:val="20"/>
        </w:rPr>
        <w:t xml:space="preserve">. </w:t>
      </w:r>
      <w:r w:rsidRPr="00A55AA1">
        <w:rPr>
          <w:rFonts w:ascii="Tahoma" w:eastAsia="Times New Roman" w:hAnsi="Tahoma" w:cs="Tahoma"/>
          <w:b/>
          <w:sz w:val="20"/>
          <w:szCs w:val="20"/>
        </w:rPr>
        <w:t xml:space="preserve"> </w:t>
      </w:r>
      <w:r w:rsidR="008C0ECC">
        <w:rPr>
          <w:rFonts w:ascii="Tahoma" w:eastAsia="Times New Roman" w:hAnsi="Tahoma" w:cs="Tahoma"/>
          <w:b/>
          <w:sz w:val="20"/>
          <w:szCs w:val="20"/>
        </w:rPr>
        <w:t xml:space="preserve"> </w:t>
      </w:r>
      <w:r w:rsidRPr="00A55AA1">
        <w:rPr>
          <w:rFonts w:ascii="Tahoma" w:eastAsia="Times New Roman" w:hAnsi="Tahoma" w:cs="Tahoma"/>
          <w:b/>
          <w:sz w:val="20"/>
          <w:szCs w:val="20"/>
        </w:rPr>
        <w:t>Proces rozwiązywania konfliktu</w:t>
      </w:r>
      <w:r w:rsidR="008C0ECC">
        <w:rPr>
          <w:rFonts w:ascii="Tahoma" w:eastAsia="Times New Roman" w:hAnsi="Tahoma" w:cs="Tahoma"/>
          <w:b/>
          <w:sz w:val="20"/>
          <w:szCs w:val="20"/>
        </w:rPr>
        <w:t>.</w:t>
      </w:r>
    </w:p>
    <w:p w14:paraId="3FB564C9" w14:textId="367E18A0" w:rsidR="00A55AA1" w:rsidRPr="00A55AA1" w:rsidRDefault="00A55AA1" w:rsidP="00A55AA1">
      <w:pPr>
        <w:pStyle w:val="Akapitzlist"/>
        <w:numPr>
          <w:ilvl w:val="0"/>
          <w:numId w:val="45"/>
        </w:numPr>
        <w:spacing w:after="0" w:line="360" w:lineRule="auto"/>
        <w:outlineLvl w:val="3"/>
        <w:rPr>
          <w:rFonts w:ascii="Tahoma" w:eastAsia="Times New Roman" w:hAnsi="Tahoma" w:cs="Tahoma"/>
          <w:bCs/>
          <w:sz w:val="20"/>
          <w:szCs w:val="20"/>
        </w:rPr>
      </w:pPr>
      <w:r w:rsidRPr="00A55AA1">
        <w:rPr>
          <w:rFonts w:ascii="Tahoma" w:eastAsia="Times New Roman" w:hAnsi="Tahoma" w:cs="Tahoma"/>
          <w:bCs/>
          <w:sz w:val="20"/>
          <w:szCs w:val="20"/>
        </w:rPr>
        <w:t>Określenie przyczyny konfliktu</w:t>
      </w:r>
      <w:r w:rsidR="008C0ECC">
        <w:rPr>
          <w:rFonts w:ascii="Tahoma" w:eastAsia="Times New Roman" w:hAnsi="Tahoma" w:cs="Tahoma"/>
          <w:bCs/>
          <w:sz w:val="20"/>
          <w:szCs w:val="20"/>
        </w:rPr>
        <w:t>.</w:t>
      </w:r>
    </w:p>
    <w:p w14:paraId="2CE85088" w14:textId="1E839183" w:rsidR="00A55AA1" w:rsidRPr="00A55AA1" w:rsidRDefault="00A55AA1" w:rsidP="00A55AA1">
      <w:pPr>
        <w:pStyle w:val="Akapitzlist"/>
        <w:numPr>
          <w:ilvl w:val="0"/>
          <w:numId w:val="45"/>
        </w:numPr>
        <w:spacing w:after="0" w:line="360" w:lineRule="auto"/>
        <w:outlineLvl w:val="3"/>
        <w:rPr>
          <w:rFonts w:ascii="Tahoma" w:eastAsia="Times New Roman" w:hAnsi="Tahoma" w:cs="Tahoma"/>
          <w:bCs/>
          <w:sz w:val="20"/>
          <w:szCs w:val="20"/>
        </w:rPr>
      </w:pPr>
      <w:r w:rsidRPr="00A55AA1">
        <w:rPr>
          <w:rFonts w:ascii="Tahoma" w:eastAsia="Times New Roman" w:hAnsi="Tahoma" w:cs="Tahoma"/>
          <w:bCs/>
          <w:sz w:val="20"/>
          <w:szCs w:val="20"/>
        </w:rPr>
        <w:t>Fazy rozwoju konfliktu</w:t>
      </w:r>
      <w:r w:rsidR="008C0ECC">
        <w:rPr>
          <w:rFonts w:ascii="Tahoma" w:eastAsia="Times New Roman" w:hAnsi="Tahoma" w:cs="Tahoma"/>
          <w:bCs/>
          <w:sz w:val="20"/>
          <w:szCs w:val="20"/>
        </w:rPr>
        <w:t>.</w:t>
      </w:r>
    </w:p>
    <w:p w14:paraId="67663F41" w14:textId="387221D6" w:rsidR="00A55AA1" w:rsidRPr="00A55AA1" w:rsidRDefault="00A55AA1" w:rsidP="00A55AA1">
      <w:pPr>
        <w:pStyle w:val="Akapitzlist"/>
        <w:numPr>
          <w:ilvl w:val="0"/>
          <w:numId w:val="45"/>
        </w:numPr>
        <w:spacing w:after="0" w:line="360" w:lineRule="auto"/>
        <w:outlineLvl w:val="3"/>
        <w:rPr>
          <w:rFonts w:ascii="Tahoma" w:eastAsia="Times New Roman" w:hAnsi="Tahoma" w:cs="Tahoma"/>
          <w:bCs/>
          <w:sz w:val="20"/>
          <w:szCs w:val="20"/>
        </w:rPr>
      </w:pPr>
      <w:r w:rsidRPr="00A55AA1">
        <w:rPr>
          <w:rFonts w:ascii="Tahoma" w:eastAsia="Times New Roman" w:hAnsi="Tahoma" w:cs="Tahoma"/>
          <w:bCs/>
          <w:sz w:val="20"/>
          <w:szCs w:val="20"/>
        </w:rPr>
        <w:t>Reakcja na konflikt</w:t>
      </w:r>
      <w:r w:rsidR="008C0ECC">
        <w:rPr>
          <w:rFonts w:ascii="Tahoma" w:eastAsia="Times New Roman" w:hAnsi="Tahoma" w:cs="Tahoma"/>
          <w:bCs/>
          <w:sz w:val="20"/>
          <w:szCs w:val="20"/>
        </w:rPr>
        <w:t>.</w:t>
      </w:r>
    </w:p>
    <w:p w14:paraId="58959640" w14:textId="0D88E104" w:rsidR="00A55AA1" w:rsidRPr="00A55AA1" w:rsidRDefault="00A55AA1" w:rsidP="00A55AA1">
      <w:pPr>
        <w:pStyle w:val="Akapitzlist"/>
        <w:numPr>
          <w:ilvl w:val="0"/>
          <w:numId w:val="45"/>
        </w:numPr>
        <w:spacing w:after="0" w:line="360" w:lineRule="auto"/>
        <w:outlineLvl w:val="3"/>
        <w:rPr>
          <w:rFonts w:ascii="Tahoma" w:eastAsia="Times New Roman" w:hAnsi="Tahoma" w:cs="Tahoma"/>
          <w:bCs/>
          <w:sz w:val="20"/>
          <w:szCs w:val="20"/>
        </w:rPr>
      </w:pPr>
      <w:r w:rsidRPr="00A55AA1">
        <w:rPr>
          <w:rFonts w:ascii="Tahoma" w:eastAsia="Times New Roman" w:hAnsi="Tahoma" w:cs="Tahoma"/>
          <w:bCs/>
          <w:sz w:val="20"/>
          <w:szCs w:val="20"/>
        </w:rPr>
        <w:t>Strategie rozwiązywania konfliktu</w:t>
      </w:r>
      <w:r w:rsidR="008C0ECC">
        <w:rPr>
          <w:rFonts w:ascii="Tahoma" w:eastAsia="Times New Roman" w:hAnsi="Tahoma" w:cs="Tahoma"/>
          <w:bCs/>
          <w:sz w:val="20"/>
          <w:szCs w:val="20"/>
        </w:rPr>
        <w:t>.</w:t>
      </w:r>
    </w:p>
    <w:p w14:paraId="7DB1F5D4" w14:textId="77777777" w:rsidR="00A55AA1" w:rsidRPr="00A55AA1" w:rsidRDefault="00A55AA1" w:rsidP="00A55AA1">
      <w:pPr>
        <w:pStyle w:val="Akapitzlist"/>
        <w:numPr>
          <w:ilvl w:val="0"/>
          <w:numId w:val="45"/>
        </w:numPr>
        <w:spacing w:after="0" w:line="360" w:lineRule="auto"/>
        <w:outlineLvl w:val="3"/>
        <w:rPr>
          <w:rFonts w:ascii="Tahoma" w:eastAsia="Times New Roman" w:hAnsi="Tahoma" w:cs="Tahoma"/>
          <w:bCs/>
          <w:sz w:val="20"/>
          <w:szCs w:val="20"/>
        </w:rPr>
      </w:pPr>
      <w:r w:rsidRPr="00A55AA1">
        <w:rPr>
          <w:rFonts w:ascii="Tahoma" w:eastAsia="Times New Roman" w:hAnsi="Tahoma" w:cs="Tahoma"/>
          <w:bCs/>
          <w:sz w:val="20"/>
          <w:szCs w:val="20"/>
        </w:rPr>
        <w:t xml:space="preserve">Kiedy mediacje lub arbitraż jest potrzebny? </w:t>
      </w:r>
    </w:p>
    <w:p w14:paraId="2F30CB64" w14:textId="77777777" w:rsidR="00A55AA1" w:rsidRPr="00A55AA1" w:rsidRDefault="00A55AA1" w:rsidP="00326576">
      <w:pPr>
        <w:spacing w:after="0" w:line="240" w:lineRule="auto"/>
        <w:outlineLvl w:val="0"/>
        <w:rPr>
          <w:rFonts w:ascii="Tahoma" w:eastAsia="Times New Roman" w:hAnsi="Tahoma" w:cs="Tahoma"/>
          <w:b/>
          <w:bCs/>
          <w:kern w:val="36"/>
          <w:sz w:val="20"/>
          <w:szCs w:val="20"/>
        </w:rPr>
      </w:pPr>
    </w:p>
    <w:p w14:paraId="7DF77B17" w14:textId="71418A07" w:rsidR="00A55AA1" w:rsidRPr="00A55AA1" w:rsidRDefault="00A55AA1" w:rsidP="00A55AA1">
      <w:pPr>
        <w:spacing w:after="0" w:line="360" w:lineRule="auto"/>
        <w:outlineLvl w:val="1"/>
        <w:rPr>
          <w:rFonts w:ascii="Tahoma" w:eastAsia="Times New Roman" w:hAnsi="Tahoma" w:cs="Tahoma"/>
          <w:b/>
          <w:bCs/>
          <w:sz w:val="20"/>
          <w:szCs w:val="20"/>
        </w:rPr>
      </w:pPr>
      <w:r w:rsidRPr="00A55AA1">
        <w:rPr>
          <w:rFonts w:ascii="Tahoma" w:eastAsia="Times New Roman" w:hAnsi="Tahoma" w:cs="Tahoma"/>
          <w:b/>
          <w:bCs/>
          <w:sz w:val="20"/>
          <w:szCs w:val="20"/>
        </w:rPr>
        <w:t xml:space="preserve">10. </w:t>
      </w:r>
      <w:r w:rsidR="008C0ECC">
        <w:rPr>
          <w:rFonts w:ascii="Tahoma" w:eastAsia="Times New Roman" w:hAnsi="Tahoma" w:cs="Tahoma"/>
          <w:b/>
          <w:bCs/>
          <w:sz w:val="20"/>
          <w:szCs w:val="20"/>
        </w:rPr>
        <w:t xml:space="preserve"> </w:t>
      </w:r>
      <w:r w:rsidRPr="00A55AA1">
        <w:rPr>
          <w:rFonts w:ascii="Tahoma" w:eastAsia="Times New Roman" w:hAnsi="Tahoma" w:cs="Tahoma"/>
          <w:b/>
          <w:bCs/>
          <w:sz w:val="20"/>
          <w:szCs w:val="20"/>
        </w:rPr>
        <w:t>Emocje w sytuacji trudnej – jak zachować spokój i autorytet?</w:t>
      </w:r>
    </w:p>
    <w:p w14:paraId="1A3A114D" w14:textId="7A592B25" w:rsidR="00A55AA1" w:rsidRPr="00A55AA1" w:rsidRDefault="00A55AA1" w:rsidP="00A55AA1">
      <w:pPr>
        <w:numPr>
          <w:ilvl w:val="0"/>
          <w:numId w:val="37"/>
        </w:numPr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 w:rsidRPr="00A55AA1">
        <w:rPr>
          <w:rFonts w:ascii="Tahoma" w:eastAsia="Times New Roman" w:hAnsi="Tahoma" w:cs="Tahoma"/>
          <w:sz w:val="20"/>
          <w:szCs w:val="20"/>
        </w:rPr>
        <w:t>Emocje przełożonego i rozmówcy</w:t>
      </w:r>
      <w:r w:rsidR="008C0ECC">
        <w:rPr>
          <w:rFonts w:ascii="Tahoma" w:eastAsia="Times New Roman" w:hAnsi="Tahoma" w:cs="Tahoma"/>
          <w:sz w:val="20"/>
          <w:szCs w:val="20"/>
        </w:rPr>
        <w:t>.</w:t>
      </w:r>
    </w:p>
    <w:p w14:paraId="40B678D6" w14:textId="49D92D57" w:rsidR="00A55AA1" w:rsidRPr="00A55AA1" w:rsidRDefault="00A55AA1" w:rsidP="00A55AA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A55AA1">
        <w:rPr>
          <w:rFonts w:ascii="Tahoma" w:hAnsi="Tahoma" w:cs="Tahoma"/>
          <w:sz w:val="20"/>
          <w:szCs w:val="20"/>
        </w:rPr>
        <w:t>Identyfikacja „zapalnika” emocji</w:t>
      </w:r>
      <w:r w:rsidR="008C0ECC">
        <w:rPr>
          <w:rFonts w:ascii="Tahoma" w:hAnsi="Tahoma" w:cs="Tahoma"/>
          <w:sz w:val="20"/>
          <w:szCs w:val="20"/>
        </w:rPr>
        <w:t>.</w:t>
      </w:r>
    </w:p>
    <w:p w14:paraId="3346769F" w14:textId="2BAD4909" w:rsidR="00A55AA1" w:rsidRPr="00A55AA1" w:rsidRDefault="00A55AA1" w:rsidP="00A55AA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A55AA1">
        <w:rPr>
          <w:rFonts w:ascii="Tahoma" w:hAnsi="Tahoma" w:cs="Tahoma"/>
          <w:sz w:val="20"/>
          <w:szCs w:val="20"/>
        </w:rPr>
        <w:t>Wpływ emocji na działania i rezultaty</w:t>
      </w:r>
      <w:r w:rsidR="008C0ECC">
        <w:rPr>
          <w:rFonts w:ascii="Tahoma" w:hAnsi="Tahoma" w:cs="Tahoma"/>
          <w:sz w:val="20"/>
          <w:szCs w:val="20"/>
        </w:rPr>
        <w:t>.</w:t>
      </w:r>
    </w:p>
    <w:p w14:paraId="3141732D" w14:textId="31D79D5C" w:rsidR="00A55AA1" w:rsidRPr="00A55AA1" w:rsidRDefault="00A55AA1" w:rsidP="00A55AA1">
      <w:pPr>
        <w:numPr>
          <w:ilvl w:val="0"/>
          <w:numId w:val="37"/>
        </w:numPr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 w:rsidRPr="00A55AA1">
        <w:rPr>
          <w:rFonts w:ascii="Tahoma" w:eastAsia="Times New Roman" w:hAnsi="Tahoma" w:cs="Tahoma"/>
          <w:sz w:val="20"/>
          <w:szCs w:val="20"/>
        </w:rPr>
        <w:t>Mechanizm eskalacji emocji</w:t>
      </w:r>
      <w:r w:rsidR="008C0ECC">
        <w:rPr>
          <w:rFonts w:ascii="Tahoma" w:eastAsia="Times New Roman" w:hAnsi="Tahoma" w:cs="Tahoma"/>
          <w:sz w:val="20"/>
          <w:szCs w:val="20"/>
        </w:rPr>
        <w:t>.</w:t>
      </w:r>
    </w:p>
    <w:p w14:paraId="36EC4EC7" w14:textId="37BCAA04" w:rsidR="00A55AA1" w:rsidRPr="00A55AA1" w:rsidRDefault="00A55AA1" w:rsidP="00A55AA1">
      <w:pPr>
        <w:numPr>
          <w:ilvl w:val="0"/>
          <w:numId w:val="37"/>
        </w:numPr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 w:rsidRPr="00A55AA1">
        <w:rPr>
          <w:rFonts w:ascii="Tahoma" w:eastAsia="Times New Roman" w:hAnsi="Tahoma" w:cs="Tahoma"/>
          <w:sz w:val="20"/>
          <w:szCs w:val="20"/>
        </w:rPr>
        <w:t>Samokontrola w sytuacji presji</w:t>
      </w:r>
      <w:r w:rsidR="008C0ECC">
        <w:rPr>
          <w:rFonts w:ascii="Tahoma" w:eastAsia="Times New Roman" w:hAnsi="Tahoma" w:cs="Tahoma"/>
          <w:sz w:val="20"/>
          <w:szCs w:val="20"/>
        </w:rPr>
        <w:t>.</w:t>
      </w:r>
      <w:r w:rsidRPr="00A55AA1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2297026F" w14:textId="5BD31BE4" w:rsidR="00A55AA1" w:rsidRPr="00A55AA1" w:rsidRDefault="00A55AA1" w:rsidP="00A55AA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A55AA1">
        <w:rPr>
          <w:rFonts w:ascii="Tahoma" w:hAnsi="Tahoma" w:cs="Tahoma"/>
          <w:sz w:val="20"/>
          <w:szCs w:val="20"/>
        </w:rPr>
        <w:t>Konstruktywne i niekonstruktywne sposoby radzenia sobie ze stresem</w:t>
      </w:r>
      <w:r w:rsidR="008C0ECC">
        <w:rPr>
          <w:rFonts w:ascii="Tahoma" w:hAnsi="Tahoma" w:cs="Tahoma"/>
          <w:sz w:val="20"/>
          <w:szCs w:val="20"/>
        </w:rPr>
        <w:t>.</w:t>
      </w:r>
    </w:p>
    <w:p w14:paraId="16452382" w14:textId="28AA33E1" w:rsidR="00A55AA1" w:rsidRPr="00A55AA1" w:rsidRDefault="00A55AA1" w:rsidP="00A55AA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A55AA1">
        <w:rPr>
          <w:rFonts w:ascii="Tahoma" w:hAnsi="Tahoma" w:cs="Tahoma"/>
          <w:sz w:val="20"/>
          <w:szCs w:val="20"/>
        </w:rPr>
        <w:t xml:space="preserve">Łagodzenie napięcia, użyteczne techniki w niespodziewanych sytuacjach oraz radzenia </w:t>
      </w:r>
      <w:r w:rsidR="008C0ECC">
        <w:rPr>
          <w:rFonts w:ascii="Tahoma" w:hAnsi="Tahoma" w:cs="Tahoma"/>
          <w:sz w:val="20"/>
          <w:szCs w:val="20"/>
        </w:rPr>
        <w:t xml:space="preserve">                   </w:t>
      </w:r>
      <w:r w:rsidRPr="00A55AA1">
        <w:rPr>
          <w:rFonts w:ascii="Tahoma" w:hAnsi="Tahoma" w:cs="Tahoma"/>
          <w:sz w:val="20"/>
          <w:szCs w:val="20"/>
        </w:rPr>
        <w:t>sobie ze stresem</w:t>
      </w:r>
      <w:r w:rsidR="008C0ECC">
        <w:rPr>
          <w:rFonts w:ascii="Tahoma" w:hAnsi="Tahoma" w:cs="Tahoma"/>
          <w:sz w:val="20"/>
          <w:szCs w:val="20"/>
        </w:rPr>
        <w:t>.</w:t>
      </w:r>
    </w:p>
    <w:p w14:paraId="7BF7C9D8" w14:textId="77777777" w:rsidR="0010044F" w:rsidRPr="008C0ECC" w:rsidRDefault="0010044F" w:rsidP="008C0ECC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6C076594" w14:textId="77777777" w:rsidR="0010044F" w:rsidRDefault="0010044F" w:rsidP="00326576">
      <w:pPr>
        <w:spacing w:after="0" w:line="360" w:lineRule="auto"/>
        <w:ind w:right="74"/>
        <w:jc w:val="both"/>
        <w:rPr>
          <w:rFonts w:ascii="Tahoma" w:hAnsi="Tahoma" w:cs="Tahoma"/>
          <w:b/>
          <w:sz w:val="20"/>
          <w:szCs w:val="20"/>
        </w:rPr>
      </w:pPr>
      <w:r w:rsidRPr="001918B5">
        <w:rPr>
          <w:rFonts w:ascii="Tahoma" w:hAnsi="Tahoma" w:cs="Tahoma"/>
          <w:b/>
          <w:sz w:val="20"/>
          <w:szCs w:val="20"/>
        </w:rPr>
        <w:t>Metody pracy:</w:t>
      </w:r>
    </w:p>
    <w:p w14:paraId="5193A703" w14:textId="77C9C464" w:rsidR="0010044F" w:rsidRDefault="008C0ECC" w:rsidP="00326576">
      <w:pPr>
        <w:spacing w:after="0" w:line="360" w:lineRule="auto"/>
        <w:ind w:right="74"/>
        <w:jc w:val="both"/>
        <w:rPr>
          <w:rFonts w:ascii="Verdana" w:hAnsi="Verdana" w:cs="Arial"/>
          <w:sz w:val="20"/>
          <w:szCs w:val="20"/>
        </w:rPr>
      </w:pPr>
      <w:r w:rsidRPr="008C0ECC">
        <w:rPr>
          <w:rFonts w:ascii="Tahoma" w:hAnsi="Tahoma" w:cs="Tahoma"/>
          <w:sz w:val="20"/>
          <w:szCs w:val="20"/>
        </w:rPr>
        <w:t xml:space="preserve">Szkolenia prowadzone jest w formie warsztatowej. Uczestnicy szkolenia biorą aktywny udział i ćwiczą na realnych sytuacjach zawodowych, aby jak najszybciej i efektywniej implantowali zdobyte </w:t>
      </w:r>
      <w:r>
        <w:rPr>
          <w:rFonts w:ascii="Tahoma" w:hAnsi="Tahoma" w:cs="Tahoma"/>
          <w:sz w:val="20"/>
          <w:szCs w:val="20"/>
        </w:rPr>
        <w:t xml:space="preserve">                            </w:t>
      </w:r>
      <w:r w:rsidRPr="008C0ECC">
        <w:rPr>
          <w:rFonts w:ascii="Tahoma" w:hAnsi="Tahoma" w:cs="Tahoma"/>
          <w:sz w:val="20"/>
          <w:szCs w:val="20"/>
        </w:rPr>
        <w:t>na szkoleniu umiejętności w codzienną praktykę.</w:t>
      </w:r>
      <w:r>
        <w:rPr>
          <w:rFonts w:ascii="Verdana" w:hAnsi="Verdana" w:cs="Arial"/>
          <w:sz w:val="20"/>
          <w:szCs w:val="20"/>
        </w:rPr>
        <w:t xml:space="preserve"> </w:t>
      </w:r>
    </w:p>
    <w:p w14:paraId="42EEBF08" w14:textId="77777777" w:rsidR="00326576" w:rsidRPr="00326576" w:rsidRDefault="00326576" w:rsidP="00326576">
      <w:pPr>
        <w:spacing w:after="0" w:line="360" w:lineRule="auto"/>
        <w:ind w:right="74"/>
        <w:jc w:val="both"/>
        <w:rPr>
          <w:rFonts w:ascii="Verdana" w:hAnsi="Verdana" w:cs="Arial"/>
          <w:sz w:val="20"/>
          <w:szCs w:val="20"/>
        </w:rPr>
      </w:pPr>
    </w:p>
    <w:p w14:paraId="287B09EA" w14:textId="7181741E" w:rsidR="0010044F" w:rsidRPr="002C4765" w:rsidRDefault="0010044F" w:rsidP="0010044F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803617">
        <w:rPr>
          <w:rFonts w:ascii="Tahoma" w:hAnsi="Tahoma" w:cs="Tahoma"/>
          <w:b/>
          <w:sz w:val="20"/>
          <w:szCs w:val="20"/>
        </w:rPr>
        <w:t>Trenerka: Katarzyna Majewska - psycholog, trener, menedżer.</w:t>
      </w:r>
      <w:r>
        <w:rPr>
          <w:rFonts w:ascii="Tahoma" w:hAnsi="Tahoma" w:cs="Tahoma"/>
          <w:b/>
          <w:sz w:val="20"/>
          <w:szCs w:val="20"/>
        </w:rPr>
        <w:t xml:space="preserve"> </w:t>
      </w:r>
      <w:r w:rsidRPr="00803617">
        <w:rPr>
          <w:rFonts w:ascii="Tahoma" w:hAnsi="Tahoma" w:cs="Tahoma"/>
          <w:sz w:val="20"/>
          <w:szCs w:val="20"/>
        </w:rPr>
        <w:t>Od 2000 roku pracuje jako trener szkoleń miękkich, od 2006 roku jako trener biznesu. Szkoli trenerów, menedżerów, urzędników, sprzedawców i przedstawicieli handlowych. Przeszkoliła setki osób z zakresu pracy zespołowej</w:t>
      </w:r>
      <w:r w:rsidR="00C310CB">
        <w:rPr>
          <w:rFonts w:ascii="Tahoma" w:hAnsi="Tahoma" w:cs="Tahoma"/>
          <w:sz w:val="20"/>
          <w:szCs w:val="20"/>
        </w:rPr>
        <w:t xml:space="preserve">                             </w:t>
      </w:r>
      <w:r w:rsidRPr="00803617">
        <w:rPr>
          <w:rFonts w:ascii="Tahoma" w:hAnsi="Tahoma" w:cs="Tahoma"/>
          <w:sz w:val="20"/>
          <w:szCs w:val="20"/>
        </w:rPr>
        <w:t>i budowania efektywnych zespołów, wspiera ta</w:t>
      </w:r>
      <w:r>
        <w:rPr>
          <w:rFonts w:ascii="Tahoma" w:hAnsi="Tahoma" w:cs="Tahoma"/>
          <w:sz w:val="20"/>
          <w:szCs w:val="20"/>
        </w:rPr>
        <w:t xml:space="preserve">kże menedżerów </w:t>
      </w:r>
      <w:r w:rsidRPr="00803617">
        <w:rPr>
          <w:rFonts w:ascii="Tahoma" w:hAnsi="Tahoma" w:cs="Tahoma"/>
          <w:sz w:val="20"/>
          <w:szCs w:val="20"/>
        </w:rPr>
        <w:t>w zarządzaniu zespołami.</w:t>
      </w:r>
      <w:r w:rsidR="00C310CB">
        <w:rPr>
          <w:rFonts w:ascii="Tahoma" w:hAnsi="Tahoma" w:cs="Tahoma"/>
          <w:sz w:val="20"/>
          <w:szCs w:val="20"/>
        </w:rPr>
        <w:t xml:space="preserve">                              </w:t>
      </w:r>
      <w:r w:rsidRPr="00803617">
        <w:rPr>
          <w:rFonts w:ascii="Tahoma" w:hAnsi="Tahoma" w:cs="Tahoma"/>
          <w:sz w:val="20"/>
          <w:szCs w:val="20"/>
        </w:rPr>
        <w:t xml:space="preserve">Jest absolwentką psychologii Uniwersytetu im. Adama Mickiewicza w Poznaniu. Posiada certyfikat NLP – </w:t>
      </w:r>
      <w:proofErr w:type="spellStart"/>
      <w:r w:rsidRPr="00803617">
        <w:rPr>
          <w:rFonts w:ascii="Tahoma" w:hAnsi="Tahoma" w:cs="Tahoma"/>
          <w:sz w:val="20"/>
          <w:szCs w:val="20"/>
        </w:rPr>
        <w:t>Practitioner</w:t>
      </w:r>
      <w:proofErr w:type="spellEnd"/>
      <w:r w:rsidRPr="00803617">
        <w:rPr>
          <w:rFonts w:ascii="Tahoma" w:hAnsi="Tahoma" w:cs="Tahoma"/>
          <w:sz w:val="20"/>
          <w:szCs w:val="20"/>
        </w:rPr>
        <w:t xml:space="preserve"> wydany przez Instytut Miltona H. </w:t>
      </w:r>
      <w:proofErr w:type="spellStart"/>
      <w:r w:rsidRPr="00803617">
        <w:rPr>
          <w:rFonts w:ascii="Tahoma" w:hAnsi="Tahoma" w:cs="Tahoma"/>
          <w:sz w:val="20"/>
          <w:szCs w:val="20"/>
        </w:rPr>
        <w:t>Eriksona</w:t>
      </w:r>
      <w:proofErr w:type="spellEnd"/>
      <w:r w:rsidRPr="00803617">
        <w:rPr>
          <w:rFonts w:ascii="Tahoma" w:hAnsi="Tahoma" w:cs="Tahoma"/>
          <w:sz w:val="20"/>
          <w:szCs w:val="20"/>
        </w:rPr>
        <w:t xml:space="preserve"> z Berlina. Ukończyła Podyplomowe Studia </w:t>
      </w:r>
      <w:r>
        <w:rPr>
          <w:rFonts w:ascii="Tahoma" w:hAnsi="Tahoma" w:cs="Tahoma"/>
          <w:sz w:val="20"/>
          <w:szCs w:val="20"/>
        </w:rPr>
        <w:t xml:space="preserve">            </w:t>
      </w:r>
      <w:r w:rsidRPr="00803617">
        <w:rPr>
          <w:rFonts w:ascii="Tahoma" w:hAnsi="Tahoma" w:cs="Tahoma"/>
          <w:sz w:val="20"/>
          <w:szCs w:val="20"/>
        </w:rPr>
        <w:t>z zakresu Coachingu w Wyższej Szkole Bankowej w Poznaniu. Prowadzi szkolenia komercyjne</w:t>
      </w:r>
      <w:r>
        <w:rPr>
          <w:rFonts w:ascii="Tahoma" w:hAnsi="Tahoma" w:cs="Tahoma"/>
          <w:sz w:val="20"/>
          <w:szCs w:val="20"/>
        </w:rPr>
        <w:t xml:space="preserve">                   </w:t>
      </w:r>
      <w:r w:rsidR="00C310CB">
        <w:rPr>
          <w:rFonts w:ascii="Tahoma" w:hAnsi="Tahoma" w:cs="Tahoma"/>
          <w:sz w:val="20"/>
          <w:szCs w:val="20"/>
        </w:rPr>
        <w:t xml:space="preserve"> </w:t>
      </w:r>
      <w:r w:rsidRPr="00803617">
        <w:rPr>
          <w:rFonts w:ascii="Tahoma" w:hAnsi="Tahoma" w:cs="Tahoma"/>
          <w:sz w:val="20"/>
          <w:szCs w:val="20"/>
        </w:rPr>
        <w:t xml:space="preserve"> i współfinansowane przez EFS (otwarte i zamknięte). Od 2011 roku jest kierownikiem ds. szkoleń wewnętrznych oraz trenerem zespołu sz</w:t>
      </w:r>
      <w:r>
        <w:rPr>
          <w:rFonts w:ascii="Tahoma" w:hAnsi="Tahoma" w:cs="Tahoma"/>
          <w:sz w:val="20"/>
          <w:szCs w:val="20"/>
        </w:rPr>
        <w:t xml:space="preserve">koleniowców w sieci handlowej </w:t>
      </w:r>
      <w:r w:rsidRPr="00803617">
        <w:rPr>
          <w:rFonts w:ascii="Tahoma" w:hAnsi="Tahoma" w:cs="Tahoma"/>
          <w:sz w:val="20"/>
          <w:szCs w:val="20"/>
        </w:rPr>
        <w:t xml:space="preserve">z branży FMCG, gdzie jej głównym zadaniem jest budowanie i rozwój zespołu szkoleniowców, rozwija ich umiejętności trenerskie oraz dba o przestrzeganie standardów pracy. Przy współpracy z firmami zewnętrznymi przygotowuje </w:t>
      </w:r>
      <w:r w:rsidRPr="00803617">
        <w:rPr>
          <w:rFonts w:ascii="Tahoma" w:hAnsi="Tahoma" w:cs="Tahoma"/>
          <w:sz w:val="20"/>
          <w:szCs w:val="20"/>
        </w:rPr>
        <w:lastRenderedPageBreak/>
        <w:t xml:space="preserve">także szkolenia e-learningowe (w </w:t>
      </w:r>
      <w:r>
        <w:rPr>
          <w:rFonts w:ascii="Tahoma" w:hAnsi="Tahoma" w:cs="Tahoma"/>
          <w:sz w:val="20"/>
          <w:szCs w:val="20"/>
        </w:rPr>
        <w:t xml:space="preserve">tym projekty </w:t>
      </w:r>
      <w:proofErr w:type="spellStart"/>
      <w:r>
        <w:rPr>
          <w:rFonts w:ascii="Tahoma" w:hAnsi="Tahoma" w:cs="Tahoma"/>
          <w:sz w:val="20"/>
          <w:szCs w:val="20"/>
        </w:rPr>
        <w:t>grywalizacyjne</w:t>
      </w:r>
      <w:proofErr w:type="spellEnd"/>
      <w:r>
        <w:rPr>
          <w:rFonts w:ascii="Tahoma" w:hAnsi="Tahoma" w:cs="Tahoma"/>
          <w:sz w:val="20"/>
          <w:szCs w:val="20"/>
        </w:rPr>
        <w:t xml:space="preserve">) </w:t>
      </w:r>
      <w:r w:rsidRPr="00803617">
        <w:rPr>
          <w:rFonts w:ascii="Tahoma" w:hAnsi="Tahoma" w:cs="Tahoma"/>
          <w:sz w:val="20"/>
          <w:szCs w:val="20"/>
        </w:rPr>
        <w:t xml:space="preserve">dla pracowników sklepów. Prowadzi także szkolenia dla kierowników sklepów oraz dla przyszłych właścicieli sklepów. Przeprowadziła szkolenia m.in. dla: Altadis Polska S.A, </w:t>
      </w:r>
      <w:r w:rsidRPr="00054B5A">
        <w:rPr>
          <w:rFonts w:ascii="Tahoma" w:hAnsi="Tahoma" w:cs="Tahoma"/>
          <w:sz w:val="20"/>
          <w:szCs w:val="20"/>
        </w:rPr>
        <w:t xml:space="preserve">Przedsiębiorstwo Handlowe Arko, </w:t>
      </w:r>
      <w:proofErr w:type="spellStart"/>
      <w:r w:rsidRPr="00D6548E">
        <w:rPr>
          <w:rFonts w:ascii="Tahoma" w:hAnsi="Tahoma" w:cs="Tahoma"/>
          <w:sz w:val="20"/>
          <w:szCs w:val="20"/>
        </w:rPr>
        <w:t>Arvato</w:t>
      </w:r>
      <w:proofErr w:type="spellEnd"/>
      <w:r w:rsidRPr="00D6548E">
        <w:rPr>
          <w:rFonts w:ascii="Tahoma" w:hAnsi="Tahoma" w:cs="Tahoma"/>
          <w:sz w:val="20"/>
          <w:szCs w:val="20"/>
        </w:rPr>
        <w:t xml:space="preserve"> Services,  Avans Centrum-Zachód</w:t>
      </w:r>
      <w:r w:rsidRPr="00054B5A">
        <w:rPr>
          <w:rFonts w:ascii="Tahoma" w:hAnsi="Tahoma" w:cs="Tahoma"/>
          <w:sz w:val="20"/>
          <w:szCs w:val="20"/>
        </w:rPr>
        <w:t>, Bridgestone Poznań,</w:t>
      </w:r>
      <w:r w:rsidRPr="00D6548E">
        <w:rPr>
          <w:rFonts w:ascii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</w:rPr>
        <w:t>Grene</w:t>
      </w:r>
      <w:proofErr w:type="spellEnd"/>
      <w:r>
        <w:rPr>
          <w:rFonts w:ascii="Tahoma" w:hAnsi="Tahoma" w:cs="Tahoma"/>
          <w:sz w:val="20"/>
          <w:szCs w:val="20"/>
        </w:rPr>
        <w:t>, Hart-</w:t>
      </w:r>
      <w:proofErr w:type="spellStart"/>
      <w:r>
        <w:rPr>
          <w:rFonts w:ascii="Tahoma" w:hAnsi="Tahoma" w:cs="Tahoma"/>
          <w:sz w:val="20"/>
          <w:szCs w:val="20"/>
        </w:rPr>
        <w:t>Rol</w:t>
      </w:r>
      <w:proofErr w:type="spellEnd"/>
      <w:r>
        <w:rPr>
          <w:rFonts w:ascii="Tahoma" w:hAnsi="Tahoma" w:cs="Tahoma"/>
          <w:sz w:val="20"/>
          <w:szCs w:val="20"/>
        </w:rPr>
        <w:t>, Hellmann, INFOR</w:t>
      </w:r>
      <w:r w:rsidRPr="00D6548E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Pr="00D6548E">
        <w:rPr>
          <w:rFonts w:ascii="Tahoma" w:hAnsi="Tahoma" w:cs="Tahoma"/>
          <w:sz w:val="20"/>
          <w:szCs w:val="20"/>
        </w:rPr>
        <w:t>Worldwide</w:t>
      </w:r>
      <w:proofErr w:type="spellEnd"/>
      <w:r w:rsidRPr="00D6548E">
        <w:rPr>
          <w:rFonts w:ascii="Tahoma" w:hAnsi="Tahoma" w:cs="Tahoma"/>
          <w:sz w:val="20"/>
          <w:szCs w:val="20"/>
        </w:rPr>
        <w:t xml:space="preserve"> Logistics Polska, Intermarche, Henkel, </w:t>
      </w:r>
      <w:proofErr w:type="spellStart"/>
      <w:r w:rsidRPr="00054B5A">
        <w:rPr>
          <w:rFonts w:ascii="Tahoma" w:hAnsi="Tahoma" w:cs="Tahoma"/>
          <w:sz w:val="20"/>
          <w:szCs w:val="20"/>
        </w:rPr>
        <w:t>Hortino</w:t>
      </w:r>
      <w:proofErr w:type="spellEnd"/>
      <w:r w:rsidRPr="00054B5A">
        <w:rPr>
          <w:rFonts w:ascii="Tahoma" w:hAnsi="Tahoma" w:cs="Tahoma"/>
          <w:sz w:val="20"/>
          <w:szCs w:val="20"/>
        </w:rPr>
        <w:t xml:space="preserve"> Zakład Przetwórstwa Owocowo-Warzywnego Leżajsk Sp. z o.o.,</w:t>
      </w:r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</w:rPr>
        <w:t>Josera</w:t>
      </w:r>
      <w:proofErr w:type="spellEnd"/>
      <w:r>
        <w:rPr>
          <w:rFonts w:ascii="Tahoma" w:hAnsi="Tahoma" w:cs="Tahoma"/>
          <w:sz w:val="20"/>
          <w:szCs w:val="20"/>
        </w:rPr>
        <w:t xml:space="preserve"> Polska Sp. Z o.o., </w:t>
      </w:r>
      <w:r w:rsidRPr="00803617">
        <w:rPr>
          <w:rFonts w:ascii="Tahoma" w:hAnsi="Tahoma" w:cs="Tahoma"/>
          <w:sz w:val="20"/>
          <w:szCs w:val="20"/>
        </w:rPr>
        <w:t xml:space="preserve">JJ Power, </w:t>
      </w:r>
      <w:proofErr w:type="spellStart"/>
      <w:r w:rsidRPr="00803617">
        <w:rPr>
          <w:rFonts w:ascii="Tahoma" w:hAnsi="Tahoma" w:cs="Tahoma"/>
          <w:sz w:val="20"/>
          <w:szCs w:val="20"/>
        </w:rPr>
        <w:t>Krzyżanowcy</w:t>
      </w:r>
      <w:proofErr w:type="spellEnd"/>
      <w:r w:rsidRPr="00803617">
        <w:rPr>
          <w:rFonts w:ascii="Tahoma" w:hAnsi="Tahoma" w:cs="Tahoma"/>
          <w:sz w:val="20"/>
          <w:szCs w:val="20"/>
        </w:rPr>
        <w:t xml:space="preserve"> Sp. z o.o., </w:t>
      </w:r>
      <w:r w:rsidRPr="00054B5A">
        <w:rPr>
          <w:rFonts w:ascii="Tahoma" w:hAnsi="Tahoma" w:cs="Tahoma"/>
          <w:sz w:val="20"/>
          <w:szCs w:val="20"/>
        </w:rPr>
        <w:t>Martin Bauer Sp. z o.o.,</w:t>
      </w:r>
      <w:r w:rsidRPr="00803617">
        <w:rPr>
          <w:rFonts w:ascii="Tahoma" w:hAnsi="Tahoma" w:cs="Tahoma"/>
          <w:sz w:val="20"/>
          <w:szCs w:val="20"/>
        </w:rPr>
        <w:t xml:space="preserve"> Mlekovita, </w:t>
      </w:r>
      <w:proofErr w:type="spellStart"/>
      <w:r w:rsidRPr="00803617">
        <w:rPr>
          <w:rFonts w:ascii="Tahoma" w:hAnsi="Tahoma" w:cs="Tahoma"/>
          <w:sz w:val="20"/>
          <w:szCs w:val="20"/>
        </w:rPr>
        <w:t>Nutricia</w:t>
      </w:r>
      <w:proofErr w:type="spellEnd"/>
      <w:r w:rsidRPr="00803617">
        <w:rPr>
          <w:rFonts w:ascii="Tahoma" w:hAnsi="Tahoma" w:cs="Tahoma"/>
          <w:sz w:val="20"/>
          <w:szCs w:val="20"/>
        </w:rPr>
        <w:t xml:space="preserve">, SCA PR Polska, </w:t>
      </w:r>
      <w:proofErr w:type="spellStart"/>
      <w:r w:rsidRPr="00803617">
        <w:rPr>
          <w:rFonts w:ascii="Tahoma" w:hAnsi="Tahoma" w:cs="Tahoma"/>
          <w:sz w:val="20"/>
          <w:szCs w:val="20"/>
        </w:rPr>
        <w:t>Sitel</w:t>
      </w:r>
      <w:proofErr w:type="spellEnd"/>
      <w:r w:rsidRPr="00803617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803617">
        <w:rPr>
          <w:rFonts w:ascii="Tahoma" w:hAnsi="Tahoma" w:cs="Tahoma"/>
          <w:sz w:val="20"/>
          <w:szCs w:val="20"/>
        </w:rPr>
        <w:t>Contact</w:t>
      </w:r>
      <w:proofErr w:type="spellEnd"/>
      <w:r w:rsidRPr="00803617">
        <w:rPr>
          <w:rFonts w:ascii="Tahoma" w:hAnsi="Tahoma" w:cs="Tahoma"/>
          <w:sz w:val="20"/>
          <w:szCs w:val="20"/>
        </w:rPr>
        <w:t xml:space="preserve"> Center Outsourcing, </w:t>
      </w:r>
      <w:proofErr w:type="spellStart"/>
      <w:r w:rsidRPr="00803617">
        <w:rPr>
          <w:rFonts w:ascii="Tahoma" w:hAnsi="Tahoma" w:cs="Tahoma"/>
          <w:sz w:val="20"/>
          <w:szCs w:val="20"/>
        </w:rPr>
        <w:t>Starsen</w:t>
      </w:r>
      <w:proofErr w:type="spellEnd"/>
      <w:r w:rsidRPr="00803617">
        <w:rPr>
          <w:rFonts w:ascii="Tahoma" w:hAnsi="Tahoma" w:cs="Tahoma"/>
          <w:sz w:val="20"/>
          <w:szCs w:val="20"/>
        </w:rPr>
        <w:t xml:space="preserve">, Tarczyński S.A, </w:t>
      </w:r>
      <w:proofErr w:type="spellStart"/>
      <w:r w:rsidRPr="00803617">
        <w:rPr>
          <w:rFonts w:ascii="Tahoma" w:hAnsi="Tahoma" w:cs="Tahoma"/>
          <w:sz w:val="20"/>
          <w:szCs w:val="20"/>
        </w:rPr>
        <w:t>Trenkwalder</w:t>
      </w:r>
      <w:proofErr w:type="spellEnd"/>
      <w:r w:rsidRPr="00803617">
        <w:rPr>
          <w:rFonts w:ascii="Tahoma" w:hAnsi="Tahoma" w:cs="Tahoma"/>
          <w:sz w:val="20"/>
          <w:szCs w:val="20"/>
        </w:rPr>
        <w:t xml:space="preserve"> &amp; Partner</w:t>
      </w:r>
      <w:r w:rsidR="00326576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Pr="00054B5A">
        <w:rPr>
          <w:rFonts w:ascii="Tahoma" w:hAnsi="Tahoma" w:cs="Tahoma"/>
          <w:sz w:val="20"/>
          <w:szCs w:val="20"/>
        </w:rPr>
        <w:t>Wheelabrator</w:t>
      </w:r>
      <w:proofErr w:type="spellEnd"/>
      <w:r w:rsidR="00326576">
        <w:rPr>
          <w:rFonts w:ascii="Tahoma" w:hAnsi="Tahoma" w:cs="Tahoma"/>
          <w:sz w:val="20"/>
          <w:szCs w:val="20"/>
        </w:rPr>
        <w:t xml:space="preserve">, </w:t>
      </w:r>
      <w:r w:rsidRPr="00803617">
        <w:rPr>
          <w:rFonts w:ascii="Tahoma" w:hAnsi="Tahoma" w:cs="Tahoma"/>
          <w:sz w:val="20"/>
          <w:szCs w:val="20"/>
        </w:rPr>
        <w:t xml:space="preserve">Wolters Kluwer, Żabka Polska S.A, </w:t>
      </w:r>
      <w:r w:rsidRPr="00D66921">
        <w:rPr>
          <w:rFonts w:ascii="Tahoma" w:hAnsi="Tahoma" w:cs="Tahoma"/>
          <w:sz w:val="20"/>
          <w:szCs w:val="20"/>
        </w:rPr>
        <w:t>Pomorski Urząd Wojewódzki, Powiatowe Urzędy Pracy (Wolsztyn, Nowy Tomyśl, Śrem, Kamień Pomorski, Myślibórz, Lubin, Kołobrzeg,</w:t>
      </w:r>
      <w:r>
        <w:rPr>
          <w:rFonts w:ascii="Tahoma" w:hAnsi="Tahoma" w:cs="Tahoma"/>
          <w:sz w:val="20"/>
          <w:szCs w:val="20"/>
        </w:rPr>
        <w:t xml:space="preserve"> </w:t>
      </w:r>
      <w:r w:rsidRPr="00D66921">
        <w:rPr>
          <w:rFonts w:ascii="Tahoma" w:hAnsi="Tahoma" w:cs="Tahoma"/>
          <w:sz w:val="20"/>
          <w:szCs w:val="20"/>
        </w:rPr>
        <w:t>Świnoujście, Rawicz, Gostyń, Krosno Odrzańskie), Ministerstwo Gospodarki, Urząd Marszałkowski</w:t>
      </w:r>
      <w:r>
        <w:rPr>
          <w:rFonts w:ascii="Tahoma" w:hAnsi="Tahoma" w:cs="Tahoma"/>
          <w:sz w:val="20"/>
          <w:szCs w:val="20"/>
        </w:rPr>
        <w:t xml:space="preserve"> </w:t>
      </w:r>
      <w:r w:rsidRPr="00D66921">
        <w:rPr>
          <w:rFonts w:ascii="Tahoma" w:hAnsi="Tahoma" w:cs="Tahoma"/>
          <w:sz w:val="20"/>
          <w:szCs w:val="20"/>
        </w:rPr>
        <w:t xml:space="preserve">w Łodzi, Urząd Gminy </w:t>
      </w:r>
      <w:r w:rsidR="00326576">
        <w:rPr>
          <w:rFonts w:ascii="Tahoma" w:hAnsi="Tahoma" w:cs="Tahoma"/>
          <w:sz w:val="20"/>
          <w:szCs w:val="20"/>
        </w:rPr>
        <w:t xml:space="preserve">                  </w:t>
      </w:r>
      <w:r w:rsidRPr="00D66921">
        <w:rPr>
          <w:rFonts w:ascii="Tahoma" w:hAnsi="Tahoma" w:cs="Tahoma"/>
          <w:sz w:val="20"/>
          <w:szCs w:val="20"/>
        </w:rPr>
        <w:t xml:space="preserve">w Żukowie, </w:t>
      </w:r>
      <w:r>
        <w:rPr>
          <w:rFonts w:ascii="Tahoma" w:hAnsi="Tahoma" w:cs="Tahoma"/>
          <w:sz w:val="20"/>
          <w:szCs w:val="20"/>
        </w:rPr>
        <w:t xml:space="preserve">Urząd Gminy Ujazd, </w:t>
      </w:r>
      <w:r w:rsidR="00C310CB">
        <w:rPr>
          <w:rFonts w:ascii="Tahoma" w:hAnsi="Tahoma" w:cs="Tahoma"/>
          <w:sz w:val="20"/>
          <w:szCs w:val="20"/>
        </w:rPr>
        <w:t xml:space="preserve">Urząd Gminy Ładzice, </w:t>
      </w:r>
      <w:r w:rsidRPr="00D66921">
        <w:rPr>
          <w:rFonts w:ascii="Tahoma" w:hAnsi="Tahoma" w:cs="Tahoma"/>
          <w:sz w:val="20"/>
          <w:szCs w:val="20"/>
        </w:rPr>
        <w:t>Sąd Rejonowy w Elblągu</w:t>
      </w:r>
      <w:r w:rsidR="00C310CB">
        <w:rPr>
          <w:rFonts w:ascii="Tahoma" w:hAnsi="Tahoma" w:cs="Tahoma"/>
          <w:sz w:val="20"/>
          <w:szCs w:val="20"/>
        </w:rPr>
        <w:t>, Sąd Rejonowy w Pile, Narodowy Fundusz Zdrowia Oddział Wojewódzki w Łodzi</w:t>
      </w:r>
      <w:r w:rsidR="00326576">
        <w:rPr>
          <w:rFonts w:ascii="Tahoma" w:hAnsi="Tahoma" w:cs="Tahoma"/>
          <w:sz w:val="20"/>
          <w:szCs w:val="20"/>
        </w:rPr>
        <w:t>, Narodowy Fundusz Zdrowia Oddział Wojewódzki w Katowicach.</w:t>
      </w:r>
    </w:p>
    <w:p w14:paraId="6A01327F" w14:textId="77777777" w:rsidR="0010044F" w:rsidRPr="00C310CB" w:rsidRDefault="0010044F" w:rsidP="00326576">
      <w:pPr>
        <w:spacing w:after="0" w:line="360" w:lineRule="auto"/>
        <w:jc w:val="both"/>
        <w:rPr>
          <w:rFonts w:ascii="Tahoma" w:hAnsi="Tahoma" w:cs="Tahoma"/>
          <w:sz w:val="16"/>
          <w:szCs w:val="16"/>
        </w:rPr>
      </w:pPr>
    </w:p>
    <w:p w14:paraId="4AFB33EA" w14:textId="77777777" w:rsidR="00621894" w:rsidRPr="001A3ED8" w:rsidRDefault="00621894" w:rsidP="00621894">
      <w:pPr>
        <w:spacing w:after="0"/>
        <w:rPr>
          <w:rFonts w:ascii="Tahoma" w:eastAsia="Calibri" w:hAnsi="Tahoma" w:cs="Tahoma"/>
          <w:b/>
          <w:bCs/>
          <w:sz w:val="20"/>
          <w:szCs w:val="20"/>
        </w:rPr>
      </w:pPr>
      <w:r w:rsidRPr="001A3ED8">
        <w:rPr>
          <w:rFonts w:ascii="Tahoma" w:eastAsia="Calibri" w:hAnsi="Tahoma" w:cs="Tahoma"/>
          <w:b/>
          <w:bCs/>
          <w:sz w:val="20"/>
          <w:szCs w:val="20"/>
        </w:rPr>
        <w:t>Harmonogram szkolenia:</w:t>
      </w:r>
    </w:p>
    <w:p w14:paraId="22036290" w14:textId="77777777" w:rsidR="00621894" w:rsidRPr="00326576" w:rsidRDefault="00621894" w:rsidP="00AF0B01">
      <w:pPr>
        <w:spacing w:after="0"/>
        <w:rPr>
          <w:rStyle w:val="Pogrubienie"/>
          <w:rFonts w:ascii="Tahoma" w:eastAsia="Calibri" w:hAnsi="Tahoma" w:cs="Tahoma"/>
          <w:b w:val="0"/>
          <w:bCs w:val="0"/>
          <w:color w:val="000000"/>
          <w:sz w:val="8"/>
          <w:szCs w:val="8"/>
        </w:rPr>
      </w:pPr>
    </w:p>
    <w:p w14:paraId="76E8FDE2" w14:textId="0F60420E" w:rsidR="00621894" w:rsidRPr="001A3ED8" w:rsidRDefault="00FD28D6" w:rsidP="0010044F">
      <w:pPr>
        <w:spacing w:after="0" w:line="360" w:lineRule="auto"/>
        <w:rPr>
          <w:rStyle w:val="Pogrubienie"/>
          <w:rFonts w:ascii="Tahoma" w:eastAsia="Calibri" w:hAnsi="Tahoma" w:cs="Tahoma"/>
          <w:b w:val="0"/>
          <w:bCs w:val="0"/>
          <w:color w:val="000000"/>
          <w:sz w:val="20"/>
          <w:szCs w:val="20"/>
          <w:u w:val="single"/>
        </w:rPr>
      </w:pPr>
      <w:r>
        <w:rPr>
          <w:rStyle w:val="Pogrubienie"/>
          <w:rFonts w:ascii="Tahoma" w:eastAsia="Calibri" w:hAnsi="Tahoma" w:cs="Tahoma"/>
          <w:b w:val="0"/>
          <w:bCs w:val="0"/>
          <w:color w:val="000000"/>
          <w:sz w:val="20"/>
          <w:szCs w:val="20"/>
          <w:u w:val="single"/>
        </w:rPr>
        <w:t>I dzień</w:t>
      </w:r>
    </w:p>
    <w:p w14:paraId="6360C38E" w14:textId="77777777" w:rsidR="00621894" w:rsidRPr="001A3ED8" w:rsidRDefault="00621894" w:rsidP="0010044F">
      <w:pPr>
        <w:spacing w:after="0" w:line="360" w:lineRule="auto"/>
        <w:rPr>
          <w:rStyle w:val="Pogrubienie"/>
          <w:rFonts w:ascii="Tahoma" w:eastAsia="Calibri" w:hAnsi="Tahoma" w:cs="Tahoma"/>
          <w:b w:val="0"/>
          <w:bCs w:val="0"/>
          <w:color w:val="000000"/>
          <w:sz w:val="20"/>
          <w:szCs w:val="20"/>
        </w:rPr>
      </w:pPr>
      <w:r w:rsidRPr="001A3ED8">
        <w:rPr>
          <w:rStyle w:val="Pogrubienie"/>
          <w:rFonts w:ascii="Tahoma" w:eastAsia="Calibri" w:hAnsi="Tahoma" w:cs="Tahoma"/>
          <w:b w:val="0"/>
          <w:bCs w:val="0"/>
          <w:color w:val="000000"/>
          <w:sz w:val="20"/>
          <w:szCs w:val="20"/>
        </w:rPr>
        <w:t xml:space="preserve">godz. 16.00-19.00 – przyjazd i zakwaterowanie </w:t>
      </w:r>
    </w:p>
    <w:p w14:paraId="123B138D" w14:textId="77777777" w:rsidR="00621894" w:rsidRPr="001A3ED8" w:rsidRDefault="00621894" w:rsidP="0010044F">
      <w:pPr>
        <w:spacing w:after="0" w:line="360" w:lineRule="auto"/>
        <w:rPr>
          <w:rStyle w:val="Pogrubienie"/>
          <w:rFonts w:ascii="Tahoma" w:eastAsia="Calibri" w:hAnsi="Tahoma" w:cs="Tahoma"/>
          <w:b w:val="0"/>
          <w:bCs w:val="0"/>
          <w:color w:val="000000"/>
          <w:sz w:val="20"/>
          <w:szCs w:val="20"/>
        </w:rPr>
      </w:pPr>
      <w:r w:rsidRPr="001A3ED8">
        <w:rPr>
          <w:rStyle w:val="Pogrubienie"/>
          <w:rFonts w:ascii="Tahoma" w:eastAsia="Calibri" w:hAnsi="Tahoma" w:cs="Tahoma"/>
          <w:b w:val="0"/>
          <w:bCs w:val="0"/>
          <w:color w:val="000000"/>
          <w:sz w:val="20"/>
          <w:szCs w:val="20"/>
        </w:rPr>
        <w:t xml:space="preserve">godz. 19.00 – kolacja </w:t>
      </w:r>
    </w:p>
    <w:p w14:paraId="7F69D073" w14:textId="77777777" w:rsidR="00621894" w:rsidRPr="00326576" w:rsidRDefault="00621894" w:rsidP="0010044F">
      <w:pPr>
        <w:spacing w:after="0" w:line="360" w:lineRule="auto"/>
        <w:rPr>
          <w:rStyle w:val="Pogrubienie"/>
          <w:rFonts w:ascii="Tahoma" w:eastAsia="Calibri" w:hAnsi="Tahoma" w:cs="Tahoma"/>
          <w:b w:val="0"/>
          <w:bCs w:val="0"/>
          <w:color w:val="000000"/>
          <w:sz w:val="8"/>
          <w:szCs w:val="8"/>
        </w:rPr>
      </w:pPr>
    </w:p>
    <w:p w14:paraId="196ECFE1" w14:textId="01F6010D" w:rsidR="00621894" w:rsidRPr="001A3ED8" w:rsidRDefault="00FD28D6" w:rsidP="0010044F">
      <w:pPr>
        <w:spacing w:after="0" w:line="360" w:lineRule="auto"/>
        <w:rPr>
          <w:rStyle w:val="Pogrubienie"/>
          <w:rFonts w:ascii="Tahoma" w:eastAsia="Calibri" w:hAnsi="Tahoma" w:cs="Tahoma"/>
          <w:b w:val="0"/>
          <w:bCs w:val="0"/>
          <w:color w:val="000000"/>
          <w:sz w:val="20"/>
          <w:szCs w:val="20"/>
          <w:u w:val="single"/>
        </w:rPr>
      </w:pPr>
      <w:r>
        <w:rPr>
          <w:rStyle w:val="Pogrubienie"/>
          <w:rFonts w:ascii="Tahoma" w:eastAsia="Calibri" w:hAnsi="Tahoma" w:cs="Tahoma"/>
          <w:b w:val="0"/>
          <w:bCs w:val="0"/>
          <w:color w:val="000000"/>
          <w:sz w:val="20"/>
          <w:szCs w:val="20"/>
          <w:u w:val="single"/>
        </w:rPr>
        <w:t>II dzień</w:t>
      </w:r>
    </w:p>
    <w:p w14:paraId="4B29A734" w14:textId="77777777" w:rsidR="00621894" w:rsidRPr="001A3ED8" w:rsidRDefault="00621894" w:rsidP="0010044F">
      <w:pPr>
        <w:spacing w:after="0" w:line="360" w:lineRule="auto"/>
        <w:rPr>
          <w:rStyle w:val="Pogrubienie"/>
          <w:rFonts w:ascii="Tahoma" w:eastAsia="Calibri" w:hAnsi="Tahoma" w:cs="Tahoma"/>
          <w:b w:val="0"/>
          <w:bCs w:val="0"/>
          <w:color w:val="000000"/>
          <w:sz w:val="20"/>
          <w:szCs w:val="20"/>
        </w:rPr>
      </w:pPr>
      <w:r w:rsidRPr="001A3ED8">
        <w:rPr>
          <w:rStyle w:val="Pogrubienie"/>
          <w:rFonts w:ascii="Tahoma" w:eastAsia="Calibri" w:hAnsi="Tahoma" w:cs="Tahoma"/>
          <w:b w:val="0"/>
          <w:bCs w:val="0"/>
          <w:color w:val="000000"/>
          <w:sz w:val="20"/>
          <w:szCs w:val="20"/>
        </w:rPr>
        <w:t xml:space="preserve">godz. 08.00-09.00 – śniadanie </w:t>
      </w:r>
    </w:p>
    <w:p w14:paraId="18006623" w14:textId="77777777" w:rsidR="00621894" w:rsidRPr="001A3ED8" w:rsidRDefault="00621894" w:rsidP="0010044F">
      <w:pPr>
        <w:spacing w:after="0" w:line="360" w:lineRule="auto"/>
        <w:rPr>
          <w:rStyle w:val="Pogrubienie"/>
          <w:rFonts w:ascii="Tahoma" w:eastAsia="Calibri" w:hAnsi="Tahoma" w:cs="Tahoma"/>
          <w:b w:val="0"/>
          <w:bCs w:val="0"/>
          <w:color w:val="000000"/>
          <w:sz w:val="20"/>
          <w:szCs w:val="20"/>
        </w:rPr>
      </w:pPr>
      <w:r w:rsidRPr="001A3ED8">
        <w:rPr>
          <w:rStyle w:val="Pogrubienie"/>
          <w:rFonts w:ascii="Tahoma" w:eastAsia="Calibri" w:hAnsi="Tahoma" w:cs="Tahoma"/>
          <w:b w:val="0"/>
          <w:bCs w:val="0"/>
          <w:color w:val="000000"/>
          <w:sz w:val="20"/>
          <w:szCs w:val="20"/>
        </w:rPr>
        <w:t xml:space="preserve">godz. 09.00-10.30 – szkolenie </w:t>
      </w:r>
    </w:p>
    <w:p w14:paraId="625B03EF" w14:textId="77777777" w:rsidR="00621894" w:rsidRPr="001A3ED8" w:rsidRDefault="00621894" w:rsidP="0010044F">
      <w:pPr>
        <w:spacing w:after="0" w:line="360" w:lineRule="auto"/>
        <w:rPr>
          <w:rStyle w:val="Pogrubienie"/>
          <w:rFonts w:ascii="Tahoma" w:eastAsia="Calibri" w:hAnsi="Tahoma" w:cs="Tahoma"/>
          <w:b w:val="0"/>
          <w:bCs w:val="0"/>
          <w:color w:val="000000"/>
          <w:sz w:val="20"/>
          <w:szCs w:val="20"/>
        </w:rPr>
      </w:pPr>
      <w:r w:rsidRPr="001A3ED8">
        <w:rPr>
          <w:rStyle w:val="Pogrubienie"/>
          <w:rFonts w:ascii="Tahoma" w:eastAsia="Calibri" w:hAnsi="Tahoma" w:cs="Tahoma"/>
          <w:b w:val="0"/>
          <w:bCs w:val="0"/>
          <w:color w:val="000000"/>
          <w:sz w:val="20"/>
          <w:szCs w:val="20"/>
        </w:rPr>
        <w:t xml:space="preserve">godz. 10.30-10.45 – przerwa na kawę </w:t>
      </w:r>
    </w:p>
    <w:p w14:paraId="58B2E301" w14:textId="77777777" w:rsidR="00621894" w:rsidRPr="001A3ED8" w:rsidRDefault="00621894" w:rsidP="0010044F">
      <w:pPr>
        <w:spacing w:after="0" w:line="360" w:lineRule="auto"/>
        <w:rPr>
          <w:rStyle w:val="Pogrubienie"/>
          <w:rFonts w:ascii="Tahoma" w:eastAsia="Calibri" w:hAnsi="Tahoma" w:cs="Tahoma"/>
          <w:b w:val="0"/>
          <w:bCs w:val="0"/>
          <w:color w:val="000000"/>
          <w:sz w:val="20"/>
          <w:szCs w:val="20"/>
        </w:rPr>
      </w:pPr>
      <w:r w:rsidRPr="001A3ED8">
        <w:rPr>
          <w:rStyle w:val="Pogrubienie"/>
          <w:rFonts w:ascii="Tahoma" w:eastAsia="Calibri" w:hAnsi="Tahoma" w:cs="Tahoma"/>
          <w:b w:val="0"/>
          <w:bCs w:val="0"/>
          <w:color w:val="000000"/>
          <w:sz w:val="20"/>
          <w:szCs w:val="20"/>
        </w:rPr>
        <w:t xml:space="preserve">godz. 10.45-12.15 – szkolenie </w:t>
      </w:r>
    </w:p>
    <w:p w14:paraId="61BB8EE1" w14:textId="77777777" w:rsidR="00621894" w:rsidRPr="001A3ED8" w:rsidRDefault="00621894" w:rsidP="0010044F">
      <w:pPr>
        <w:spacing w:after="0" w:line="360" w:lineRule="auto"/>
        <w:rPr>
          <w:rStyle w:val="Pogrubienie"/>
          <w:rFonts w:ascii="Tahoma" w:eastAsia="Calibri" w:hAnsi="Tahoma" w:cs="Tahoma"/>
          <w:b w:val="0"/>
          <w:bCs w:val="0"/>
          <w:color w:val="000000"/>
          <w:sz w:val="20"/>
          <w:szCs w:val="20"/>
        </w:rPr>
      </w:pPr>
      <w:r w:rsidRPr="001A3ED8">
        <w:rPr>
          <w:rStyle w:val="Pogrubienie"/>
          <w:rFonts w:ascii="Tahoma" w:eastAsia="Calibri" w:hAnsi="Tahoma" w:cs="Tahoma"/>
          <w:b w:val="0"/>
          <w:bCs w:val="0"/>
          <w:color w:val="000000"/>
          <w:sz w:val="20"/>
          <w:szCs w:val="20"/>
        </w:rPr>
        <w:t xml:space="preserve">godz. 12.15-12.30 – przerwa na kawę </w:t>
      </w:r>
    </w:p>
    <w:p w14:paraId="73652EB1" w14:textId="77777777" w:rsidR="00621894" w:rsidRPr="001A3ED8" w:rsidRDefault="00621894" w:rsidP="0010044F">
      <w:pPr>
        <w:spacing w:after="0" w:line="360" w:lineRule="auto"/>
        <w:rPr>
          <w:rStyle w:val="Pogrubienie"/>
          <w:rFonts w:ascii="Tahoma" w:eastAsia="Calibri" w:hAnsi="Tahoma" w:cs="Tahoma"/>
          <w:b w:val="0"/>
          <w:bCs w:val="0"/>
          <w:color w:val="000000"/>
          <w:sz w:val="20"/>
          <w:szCs w:val="20"/>
        </w:rPr>
      </w:pPr>
      <w:r w:rsidRPr="001A3ED8">
        <w:rPr>
          <w:rStyle w:val="Pogrubienie"/>
          <w:rFonts w:ascii="Tahoma" w:eastAsia="Calibri" w:hAnsi="Tahoma" w:cs="Tahoma"/>
          <w:b w:val="0"/>
          <w:bCs w:val="0"/>
          <w:color w:val="000000"/>
          <w:sz w:val="20"/>
          <w:szCs w:val="20"/>
        </w:rPr>
        <w:t xml:space="preserve">godz. 12.30-14.00 – szkolenie </w:t>
      </w:r>
    </w:p>
    <w:p w14:paraId="0BBD3E28" w14:textId="77777777" w:rsidR="00621894" w:rsidRPr="001A3ED8" w:rsidRDefault="00621894" w:rsidP="0010044F">
      <w:pPr>
        <w:spacing w:after="0" w:line="360" w:lineRule="auto"/>
        <w:rPr>
          <w:rStyle w:val="Pogrubienie"/>
          <w:rFonts w:ascii="Tahoma" w:eastAsia="Calibri" w:hAnsi="Tahoma" w:cs="Tahoma"/>
          <w:b w:val="0"/>
          <w:bCs w:val="0"/>
          <w:color w:val="000000"/>
          <w:sz w:val="20"/>
          <w:szCs w:val="20"/>
        </w:rPr>
      </w:pPr>
      <w:r w:rsidRPr="001A3ED8">
        <w:rPr>
          <w:rStyle w:val="Pogrubienie"/>
          <w:rFonts w:ascii="Tahoma" w:eastAsia="Calibri" w:hAnsi="Tahoma" w:cs="Tahoma"/>
          <w:b w:val="0"/>
          <w:bCs w:val="0"/>
          <w:color w:val="000000"/>
          <w:sz w:val="20"/>
          <w:szCs w:val="20"/>
        </w:rPr>
        <w:t xml:space="preserve">godz. 14.00-15.00 – obiad </w:t>
      </w:r>
    </w:p>
    <w:p w14:paraId="76062FC3" w14:textId="77777777" w:rsidR="00621894" w:rsidRPr="001A3ED8" w:rsidRDefault="00621894" w:rsidP="0010044F">
      <w:pPr>
        <w:spacing w:after="0" w:line="360" w:lineRule="auto"/>
        <w:rPr>
          <w:rStyle w:val="Pogrubienie"/>
          <w:rFonts w:ascii="Tahoma" w:eastAsia="Calibri" w:hAnsi="Tahoma" w:cs="Tahoma"/>
          <w:b w:val="0"/>
          <w:bCs w:val="0"/>
          <w:color w:val="000000"/>
          <w:sz w:val="20"/>
          <w:szCs w:val="20"/>
        </w:rPr>
      </w:pPr>
      <w:r w:rsidRPr="001A3ED8">
        <w:rPr>
          <w:rStyle w:val="Pogrubienie"/>
          <w:rFonts w:ascii="Tahoma" w:eastAsia="Calibri" w:hAnsi="Tahoma" w:cs="Tahoma"/>
          <w:b w:val="0"/>
          <w:bCs w:val="0"/>
          <w:color w:val="000000"/>
          <w:sz w:val="20"/>
          <w:szCs w:val="20"/>
        </w:rPr>
        <w:t>godz. 15.00-17.00 – szkolenie</w:t>
      </w:r>
    </w:p>
    <w:p w14:paraId="6663449F" w14:textId="77777777" w:rsidR="00621894" w:rsidRPr="001A3ED8" w:rsidRDefault="00621894" w:rsidP="0010044F">
      <w:pPr>
        <w:spacing w:after="0" w:line="360" w:lineRule="auto"/>
        <w:rPr>
          <w:rStyle w:val="Pogrubienie"/>
          <w:rFonts w:ascii="Tahoma" w:eastAsia="Calibri" w:hAnsi="Tahoma" w:cs="Tahoma"/>
          <w:b w:val="0"/>
          <w:bCs w:val="0"/>
          <w:color w:val="000000"/>
          <w:sz w:val="20"/>
          <w:szCs w:val="20"/>
        </w:rPr>
      </w:pPr>
      <w:r w:rsidRPr="001A3ED8">
        <w:rPr>
          <w:rStyle w:val="Pogrubienie"/>
          <w:rFonts w:ascii="Tahoma" w:eastAsia="Calibri" w:hAnsi="Tahoma" w:cs="Tahoma"/>
          <w:b w:val="0"/>
          <w:bCs w:val="0"/>
          <w:color w:val="000000"/>
          <w:sz w:val="20"/>
          <w:szCs w:val="20"/>
        </w:rPr>
        <w:t xml:space="preserve">godz. 17.00-20.00 - czas wolny </w:t>
      </w:r>
    </w:p>
    <w:p w14:paraId="094C807A" w14:textId="77777777" w:rsidR="00621894" w:rsidRPr="001A3ED8" w:rsidRDefault="00621894" w:rsidP="0010044F">
      <w:pPr>
        <w:spacing w:after="0" w:line="360" w:lineRule="auto"/>
        <w:rPr>
          <w:rStyle w:val="Pogrubienie"/>
          <w:rFonts w:ascii="Tahoma" w:eastAsia="Calibri" w:hAnsi="Tahoma" w:cs="Tahoma"/>
          <w:b w:val="0"/>
          <w:bCs w:val="0"/>
          <w:color w:val="000000"/>
          <w:sz w:val="20"/>
          <w:szCs w:val="20"/>
        </w:rPr>
      </w:pPr>
      <w:r w:rsidRPr="001A3ED8">
        <w:rPr>
          <w:rStyle w:val="Pogrubienie"/>
          <w:rFonts w:ascii="Tahoma" w:eastAsia="Calibri" w:hAnsi="Tahoma" w:cs="Tahoma"/>
          <w:b w:val="0"/>
          <w:bCs w:val="0"/>
          <w:color w:val="000000"/>
          <w:sz w:val="20"/>
          <w:szCs w:val="20"/>
        </w:rPr>
        <w:t>godz. 20.00 – kolacja</w:t>
      </w:r>
    </w:p>
    <w:p w14:paraId="56E96D55" w14:textId="77777777" w:rsidR="00621894" w:rsidRPr="00326576" w:rsidRDefault="00621894" w:rsidP="0010044F">
      <w:pPr>
        <w:spacing w:after="0" w:line="360" w:lineRule="auto"/>
        <w:rPr>
          <w:rStyle w:val="Pogrubienie"/>
          <w:rFonts w:ascii="Tahoma" w:eastAsia="Calibri" w:hAnsi="Tahoma" w:cs="Tahoma"/>
          <w:b w:val="0"/>
          <w:bCs w:val="0"/>
          <w:color w:val="000000"/>
          <w:sz w:val="8"/>
          <w:szCs w:val="8"/>
        </w:rPr>
      </w:pPr>
    </w:p>
    <w:p w14:paraId="54144BBD" w14:textId="0302D7CF" w:rsidR="00621894" w:rsidRPr="001A3ED8" w:rsidRDefault="00FD28D6" w:rsidP="0010044F">
      <w:pPr>
        <w:spacing w:after="0" w:line="360" w:lineRule="auto"/>
        <w:rPr>
          <w:rStyle w:val="Pogrubienie"/>
          <w:sz w:val="20"/>
          <w:szCs w:val="20"/>
          <w:u w:val="single"/>
        </w:rPr>
      </w:pPr>
      <w:r>
        <w:rPr>
          <w:rStyle w:val="Pogrubienie"/>
          <w:rFonts w:ascii="Tahoma" w:eastAsia="Calibri" w:hAnsi="Tahoma" w:cs="Tahoma"/>
          <w:b w:val="0"/>
          <w:bCs w:val="0"/>
          <w:color w:val="000000"/>
          <w:sz w:val="20"/>
          <w:szCs w:val="20"/>
          <w:u w:val="single"/>
        </w:rPr>
        <w:t>III dzień</w:t>
      </w:r>
    </w:p>
    <w:p w14:paraId="29AA8726" w14:textId="77777777" w:rsidR="00621894" w:rsidRPr="001A3ED8" w:rsidRDefault="00621894" w:rsidP="0010044F">
      <w:pPr>
        <w:spacing w:after="0" w:line="360" w:lineRule="auto"/>
        <w:rPr>
          <w:rStyle w:val="Pogrubienie"/>
          <w:rFonts w:ascii="Tahoma" w:eastAsia="Calibri" w:hAnsi="Tahoma" w:cs="Tahoma"/>
          <w:b w:val="0"/>
          <w:bCs w:val="0"/>
          <w:color w:val="000000"/>
          <w:sz w:val="20"/>
          <w:szCs w:val="20"/>
        </w:rPr>
      </w:pPr>
      <w:r w:rsidRPr="001A3ED8">
        <w:rPr>
          <w:rStyle w:val="Pogrubienie"/>
          <w:rFonts w:ascii="Tahoma" w:eastAsia="Calibri" w:hAnsi="Tahoma" w:cs="Tahoma"/>
          <w:b w:val="0"/>
          <w:bCs w:val="0"/>
          <w:color w:val="000000"/>
          <w:sz w:val="20"/>
          <w:szCs w:val="20"/>
        </w:rPr>
        <w:t xml:space="preserve">godz. 08.00-09.00 – śniadanie </w:t>
      </w:r>
    </w:p>
    <w:p w14:paraId="0E0F8F74" w14:textId="77777777" w:rsidR="00621894" w:rsidRPr="001A3ED8" w:rsidRDefault="00621894" w:rsidP="0010044F">
      <w:pPr>
        <w:spacing w:after="0" w:line="360" w:lineRule="auto"/>
        <w:rPr>
          <w:rStyle w:val="Pogrubienie"/>
          <w:rFonts w:ascii="Tahoma" w:eastAsia="Calibri" w:hAnsi="Tahoma" w:cs="Tahoma"/>
          <w:b w:val="0"/>
          <w:bCs w:val="0"/>
          <w:color w:val="000000"/>
          <w:sz w:val="20"/>
          <w:szCs w:val="20"/>
        </w:rPr>
      </w:pPr>
      <w:r w:rsidRPr="001A3ED8">
        <w:rPr>
          <w:rStyle w:val="Pogrubienie"/>
          <w:rFonts w:ascii="Tahoma" w:eastAsia="Calibri" w:hAnsi="Tahoma" w:cs="Tahoma"/>
          <w:b w:val="0"/>
          <w:bCs w:val="0"/>
          <w:color w:val="000000"/>
          <w:sz w:val="20"/>
          <w:szCs w:val="20"/>
        </w:rPr>
        <w:t xml:space="preserve">godz. 09.00-10.30 – szkolenie </w:t>
      </w:r>
    </w:p>
    <w:p w14:paraId="05FF1608" w14:textId="77777777" w:rsidR="00621894" w:rsidRPr="001A3ED8" w:rsidRDefault="00621894" w:rsidP="0010044F">
      <w:pPr>
        <w:spacing w:after="0" w:line="360" w:lineRule="auto"/>
        <w:rPr>
          <w:rStyle w:val="Pogrubienie"/>
          <w:rFonts w:ascii="Tahoma" w:eastAsia="Calibri" w:hAnsi="Tahoma" w:cs="Tahoma"/>
          <w:b w:val="0"/>
          <w:bCs w:val="0"/>
          <w:color w:val="000000"/>
          <w:sz w:val="20"/>
          <w:szCs w:val="20"/>
        </w:rPr>
      </w:pPr>
      <w:r w:rsidRPr="001A3ED8">
        <w:rPr>
          <w:rStyle w:val="Pogrubienie"/>
          <w:rFonts w:ascii="Tahoma" w:eastAsia="Calibri" w:hAnsi="Tahoma" w:cs="Tahoma"/>
          <w:b w:val="0"/>
          <w:bCs w:val="0"/>
          <w:color w:val="000000"/>
          <w:sz w:val="20"/>
          <w:szCs w:val="20"/>
        </w:rPr>
        <w:t xml:space="preserve">godz. 10.30-10.45 – przerwa na kawę </w:t>
      </w:r>
    </w:p>
    <w:p w14:paraId="25FCEFEC" w14:textId="77777777" w:rsidR="00621894" w:rsidRPr="001A3ED8" w:rsidRDefault="00621894" w:rsidP="0010044F">
      <w:pPr>
        <w:spacing w:after="0" w:line="360" w:lineRule="auto"/>
        <w:rPr>
          <w:rStyle w:val="Pogrubienie"/>
          <w:rFonts w:ascii="Tahoma" w:eastAsia="Calibri" w:hAnsi="Tahoma" w:cs="Tahoma"/>
          <w:b w:val="0"/>
          <w:bCs w:val="0"/>
          <w:color w:val="000000"/>
          <w:sz w:val="20"/>
          <w:szCs w:val="20"/>
        </w:rPr>
      </w:pPr>
      <w:r w:rsidRPr="001A3ED8">
        <w:rPr>
          <w:rStyle w:val="Pogrubienie"/>
          <w:rFonts w:ascii="Tahoma" w:eastAsia="Calibri" w:hAnsi="Tahoma" w:cs="Tahoma"/>
          <w:b w:val="0"/>
          <w:bCs w:val="0"/>
          <w:color w:val="000000"/>
          <w:sz w:val="20"/>
          <w:szCs w:val="20"/>
        </w:rPr>
        <w:t xml:space="preserve">godz. 10.45-12.15 – szkolenie </w:t>
      </w:r>
    </w:p>
    <w:p w14:paraId="738D015B" w14:textId="77777777" w:rsidR="00621894" w:rsidRPr="001A3ED8" w:rsidRDefault="00621894" w:rsidP="0010044F">
      <w:pPr>
        <w:spacing w:after="0" w:line="360" w:lineRule="auto"/>
        <w:rPr>
          <w:rStyle w:val="Pogrubienie"/>
          <w:rFonts w:ascii="Tahoma" w:eastAsia="Calibri" w:hAnsi="Tahoma" w:cs="Tahoma"/>
          <w:b w:val="0"/>
          <w:bCs w:val="0"/>
          <w:color w:val="000000"/>
          <w:sz w:val="20"/>
          <w:szCs w:val="20"/>
        </w:rPr>
      </w:pPr>
      <w:r w:rsidRPr="001A3ED8">
        <w:rPr>
          <w:rStyle w:val="Pogrubienie"/>
          <w:rFonts w:ascii="Tahoma" w:eastAsia="Calibri" w:hAnsi="Tahoma" w:cs="Tahoma"/>
          <w:b w:val="0"/>
          <w:bCs w:val="0"/>
          <w:color w:val="000000"/>
          <w:sz w:val="20"/>
          <w:szCs w:val="20"/>
        </w:rPr>
        <w:t xml:space="preserve">godz. 12.15-12.30 – przerwa na kawę </w:t>
      </w:r>
    </w:p>
    <w:p w14:paraId="0379EAFC" w14:textId="77777777" w:rsidR="00621894" w:rsidRPr="001A3ED8" w:rsidRDefault="00621894" w:rsidP="0010044F">
      <w:pPr>
        <w:spacing w:after="0" w:line="360" w:lineRule="auto"/>
        <w:rPr>
          <w:rStyle w:val="Pogrubienie"/>
          <w:rFonts w:ascii="Tahoma" w:eastAsia="Calibri" w:hAnsi="Tahoma" w:cs="Tahoma"/>
          <w:b w:val="0"/>
          <w:bCs w:val="0"/>
          <w:color w:val="000000"/>
          <w:sz w:val="20"/>
          <w:szCs w:val="20"/>
        </w:rPr>
      </w:pPr>
      <w:r w:rsidRPr="001A3ED8">
        <w:rPr>
          <w:rStyle w:val="Pogrubienie"/>
          <w:rFonts w:ascii="Tahoma" w:eastAsia="Calibri" w:hAnsi="Tahoma" w:cs="Tahoma"/>
          <w:b w:val="0"/>
          <w:bCs w:val="0"/>
          <w:color w:val="000000"/>
          <w:sz w:val="20"/>
          <w:szCs w:val="20"/>
        </w:rPr>
        <w:t xml:space="preserve">godz. 12.30-14.00 – szkolenie </w:t>
      </w:r>
    </w:p>
    <w:p w14:paraId="773880D0" w14:textId="77777777" w:rsidR="00621894" w:rsidRPr="001A3ED8" w:rsidRDefault="00621894" w:rsidP="0010044F">
      <w:pPr>
        <w:spacing w:after="0" w:line="360" w:lineRule="auto"/>
        <w:rPr>
          <w:rStyle w:val="Pogrubienie"/>
          <w:rFonts w:ascii="Tahoma" w:eastAsia="Calibri" w:hAnsi="Tahoma" w:cs="Tahoma"/>
          <w:b w:val="0"/>
          <w:bCs w:val="0"/>
          <w:color w:val="000000"/>
          <w:sz w:val="20"/>
          <w:szCs w:val="20"/>
        </w:rPr>
      </w:pPr>
      <w:r w:rsidRPr="001A3ED8">
        <w:rPr>
          <w:rStyle w:val="Pogrubienie"/>
          <w:rFonts w:ascii="Tahoma" w:eastAsia="Calibri" w:hAnsi="Tahoma" w:cs="Tahoma"/>
          <w:b w:val="0"/>
          <w:bCs w:val="0"/>
          <w:color w:val="000000"/>
          <w:sz w:val="20"/>
          <w:szCs w:val="20"/>
        </w:rPr>
        <w:t xml:space="preserve">godz. 14.00-15.00 – obiad </w:t>
      </w:r>
    </w:p>
    <w:p w14:paraId="4DB29F67" w14:textId="77777777" w:rsidR="00621894" w:rsidRPr="001A3ED8" w:rsidRDefault="00621894" w:rsidP="0010044F">
      <w:pPr>
        <w:spacing w:after="0" w:line="360" w:lineRule="auto"/>
        <w:jc w:val="both"/>
        <w:rPr>
          <w:rStyle w:val="Pogrubienie"/>
          <w:rFonts w:ascii="Tahoma" w:eastAsia="Calibri" w:hAnsi="Tahoma" w:cs="Tahoma"/>
          <w:b w:val="0"/>
          <w:bCs w:val="0"/>
          <w:color w:val="000000"/>
          <w:sz w:val="20"/>
          <w:szCs w:val="20"/>
        </w:rPr>
      </w:pPr>
      <w:r w:rsidRPr="001A3ED8">
        <w:rPr>
          <w:rStyle w:val="Pogrubienie"/>
          <w:rFonts w:ascii="Tahoma" w:eastAsia="Calibri" w:hAnsi="Tahoma" w:cs="Tahoma"/>
          <w:b w:val="0"/>
          <w:bCs w:val="0"/>
          <w:color w:val="000000"/>
          <w:sz w:val="20"/>
          <w:szCs w:val="20"/>
        </w:rPr>
        <w:t>godz. 15.00 – zakończenie szkolenia i wyjazd</w:t>
      </w:r>
    </w:p>
    <w:p w14:paraId="589A055D" w14:textId="77777777" w:rsidR="00353A84" w:rsidRPr="00794677" w:rsidRDefault="00353A84" w:rsidP="00353A84">
      <w:pPr>
        <w:pStyle w:val="Default"/>
        <w:spacing w:line="360" w:lineRule="auto"/>
        <w:jc w:val="both"/>
        <w:rPr>
          <w:color w:val="FF0000"/>
          <w:sz w:val="20"/>
          <w:szCs w:val="20"/>
        </w:rPr>
      </w:pPr>
    </w:p>
    <w:p w14:paraId="27CC9D8C" w14:textId="77777777" w:rsidR="00353A84" w:rsidRDefault="00353A84" w:rsidP="00353A84">
      <w:pPr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Warunki organizacyjne:</w:t>
      </w:r>
    </w:p>
    <w:p w14:paraId="6FC4D8C0" w14:textId="77777777" w:rsidR="00353A84" w:rsidRPr="00972840" w:rsidRDefault="00353A84" w:rsidP="00353A84">
      <w:pPr>
        <w:spacing w:after="0" w:line="240" w:lineRule="auto"/>
        <w:jc w:val="both"/>
        <w:rPr>
          <w:rFonts w:ascii="Tahoma" w:hAnsi="Tahoma" w:cs="Tahoma"/>
          <w:b/>
          <w:sz w:val="16"/>
          <w:szCs w:val="16"/>
        </w:rPr>
      </w:pPr>
    </w:p>
    <w:p w14:paraId="353290CE" w14:textId="77777777" w:rsidR="00AF26D1" w:rsidRDefault="00AF26D1" w:rsidP="00353A84">
      <w:pPr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</w:p>
    <w:p w14:paraId="6DBC363B" w14:textId="79510B7C" w:rsidR="00353A84" w:rsidRDefault="00353A84" w:rsidP="00353A84">
      <w:pPr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Cena standardowa: </w:t>
      </w:r>
      <w:r w:rsidR="00ED7EC0">
        <w:rPr>
          <w:rFonts w:ascii="Tahoma" w:hAnsi="Tahoma" w:cs="Tahoma"/>
          <w:sz w:val="20"/>
          <w:szCs w:val="20"/>
        </w:rPr>
        <w:t>29</w:t>
      </w:r>
      <w:r>
        <w:rPr>
          <w:rFonts w:ascii="Tahoma" w:hAnsi="Tahoma" w:cs="Tahoma"/>
          <w:sz w:val="20"/>
          <w:szCs w:val="20"/>
        </w:rPr>
        <w:t>70 zł zw. VAT*/osoba</w:t>
      </w:r>
    </w:p>
    <w:p w14:paraId="687978A2" w14:textId="77777777" w:rsidR="00353A84" w:rsidRDefault="00353A84" w:rsidP="00353A84">
      <w:pPr>
        <w:spacing w:after="0" w:line="240" w:lineRule="auto"/>
        <w:jc w:val="both"/>
        <w:rPr>
          <w:rFonts w:ascii="Tahoma" w:hAnsi="Tahoma" w:cs="Tahoma"/>
          <w:b/>
          <w:sz w:val="16"/>
          <w:szCs w:val="16"/>
        </w:rPr>
      </w:pPr>
    </w:p>
    <w:p w14:paraId="1715BACB" w14:textId="5F257696" w:rsidR="00353A84" w:rsidRDefault="00353A84" w:rsidP="00AF26D1">
      <w:pPr>
        <w:pStyle w:val="Default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Ceny zawierają: uczestnictwo w szkoleniu, materiały szkoleniowe</w:t>
      </w:r>
      <w:r w:rsidR="00DE0829">
        <w:rPr>
          <w:sz w:val="20"/>
          <w:szCs w:val="20"/>
        </w:rPr>
        <w:t xml:space="preserve"> w formie elektronicznej</w:t>
      </w:r>
      <w:r>
        <w:rPr>
          <w:sz w:val="20"/>
          <w:szCs w:val="20"/>
        </w:rPr>
        <w:t>, certyfikat</w:t>
      </w:r>
      <w:r w:rsidR="00DE0829">
        <w:rPr>
          <w:sz w:val="20"/>
          <w:szCs w:val="20"/>
        </w:rPr>
        <w:t xml:space="preserve"> - wydruk</w:t>
      </w:r>
      <w:r>
        <w:rPr>
          <w:sz w:val="20"/>
          <w:szCs w:val="20"/>
        </w:rPr>
        <w:t>, zakwaterowanie</w:t>
      </w:r>
      <w:r w:rsidR="00DE0829">
        <w:rPr>
          <w:sz w:val="20"/>
          <w:szCs w:val="20"/>
        </w:rPr>
        <w:t xml:space="preserve"> </w:t>
      </w:r>
      <w:r w:rsidR="00972840">
        <w:rPr>
          <w:sz w:val="20"/>
          <w:szCs w:val="20"/>
        </w:rPr>
        <w:t>(2 noclegi w pokojach 2</w:t>
      </w:r>
      <w:r>
        <w:rPr>
          <w:sz w:val="20"/>
          <w:szCs w:val="20"/>
        </w:rPr>
        <w:t>-</w:t>
      </w:r>
      <w:r w:rsidR="00972840">
        <w:rPr>
          <w:sz w:val="20"/>
          <w:szCs w:val="20"/>
        </w:rPr>
        <w:t>osobowych), wyżywienie (</w:t>
      </w:r>
      <w:r w:rsidR="00CA31C3">
        <w:rPr>
          <w:sz w:val="20"/>
          <w:szCs w:val="20"/>
        </w:rPr>
        <w:t>I dzień</w:t>
      </w:r>
      <w:r w:rsidR="005C5704">
        <w:rPr>
          <w:sz w:val="20"/>
          <w:szCs w:val="20"/>
        </w:rPr>
        <w:t xml:space="preserve">: kolacja, </w:t>
      </w:r>
      <w:r w:rsidR="00CA31C3">
        <w:rPr>
          <w:sz w:val="20"/>
          <w:szCs w:val="20"/>
        </w:rPr>
        <w:t>II dzień</w:t>
      </w:r>
      <w:r w:rsidR="005C5704">
        <w:rPr>
          <w:sz w:val="20"/>
          <w:szCs w:val="20"/>
        </w:rPr>
        <w:t xml:space="preserve"> listopada</w:t>
      </w:r>
      <w:r>
        <w:rPr>
          <w:sz w:val="20"/>
          <w:szCs w:val="20"/>
        </w:rPr>
        <w:t xml:space="preserve">: śniadanie, przerwy kawowe, obiad, kolacja, </w:t>
      </w:r>
      <w:r w:rsidR="00CA31C3">
        <w:rPr>
          <w:sz w:val="20"/>
          <w:szCs w:val="20"/>
        </w:rPr>
        <w:t>III dzień</w:t>
      </w:r>
      <w:r>
        <w:rPr>
          <w:sz w:val="20"/>
          <w:szCs w:val="20"/>
        </w:rPr>
        <w:t>: śniadanie, przerwy kawowe i obiad).</w:t>
      </w:r>
    </w:p>
    <w:p w14:paraId="37ABAC5A" w14:textId="77777777" w:rsidR="00972840" w:rsidRDefault="00972840" w:rsidP="00353A84">
      <w:pPr>
        <w:pStyle w:val="Default"/>
        <w:spacing w:line="276" w:lineRule="auto"/>
        <w:jc w:val="both"/>
        <w:rPr>
          <w:sz w:val="16"/>
          <w:szCs w:val="16"/>
        </w:rPr>
      </w:pPr>
    </w:p>
    <w:p w14:paraId="7D1A0C05" w14:textId="77777777" w:rsidR="00AF26D1" w:rsidRPr="00972840" w:rsidRDefault="00AF26D1" w:rsidP="00353A84">
      <w:pPr>
        <w:pStyle w:val="Default"/>
        <w:spacing w:line="276" w:lineRule="auto"/>
        <w:jc w:val="both"/>
        <w:rPr>
          <w:sz w:val="16"/>
          <w:szCs w:val="16"/>
        </w:rPr>
      </w:pPr>
    </w:p>
    <w:p w14:paraId="4FFFD1C9" w14:textId="45197C86" w:rsidR="00972840" w:rsidRDefault="00972840" w:rsidP="00AF26D1">
      <w:pPr>
        <w:pStyle w:val="Default"/>
        <w:spacing w:line="360" w:lineRule="auto"/>
        <w:jc w:val="both"/>
        <w:rPr>
          <w:sz w:val="20"/>
          <w:szCs w:val="20"/>
        </w:rPr>
      </w:pPr>
      <w:r w:rsidRPr="00326576">
        <w:rPr>
          <w:b/>
          <w:bCs/>
          <w:sz w:val="20"/>
          <w:szCs w:val="20"/>
        </w:rPr>
        <w:t>Uwaga:</w:t>
      </w:r>
      <w:r>
        <w:rPr>
          <w:sz w:val="20"/>
          <w:szCs w:val="20"/>
        </w:rPr>
        <w:t xml:space="preserve"> dopłata za pokój 1-osobowy wysokości </w:t>
      </w:r>
      <w:r w:rsidR="00ED7EC0">
        <w:rPr>
          <w:sz w:val="20"/>
          <w:szCs w:val="20"/>
        </w:rPr>
        <w:t>3</w:t>
      </w:r>
      <w:r>
        <w:rPr>
          <w:sz w:val="20"/>
          <w:szCs w:val="20"/>
        </w:rPr>
        <w:t>00 zł za dwa dni</w:t>
      </w:r>
    </w:p>
    <w:p w14:paraId="241FE4BD" w14:textId="77777777" w:rsidR="00353A84" w:rsidRDefault="00353A84" w:rsidP="00353A84">
      <w:pPr>
        <w:spacing w:after="0"/>
        <w:jc w:val="both"/>
        <w:rPr>
          <w:rFonts w:ascii="Tahoma" w:hAnsi="Tahoma" w:cs="Tahoma"/>
          <w:sz w:val="16"/>
          <w:szCs w:val="16"/>
        </w:rPr>
      </w:pPr>
    </w:p>
    <w:p w14:paraId="62AAB440" w14:textId="77777777" w:rsidR="00AF26D1" w:rsidRPr="00972840" w:rsidRDefault="00AF26D1" w:rsidP="00353A84">
      <w:pPr>
        <w:spacing w:after="0"/>
        <w:jc w:val="both"/>
        <w:rPr>
          <w:rFonts w:ascii="Tahoma" w:hAnsi="Tahoma" w:cs="Tahoma"/>
          <w:sz w:val="16"/>
          <w:szCs w:val="16"/>
        </w:rPr>
      </w:pPr>
    </w:p>
    <w:p w14:paraId="7696DC88" w14:textId="1901A7A6" w:rsidR="00353A84" w:rsidRDefault="00353A84" w:rsidP="00353A84">
      <w:pPr>
        <w:pStyle w:val="Default"/>
        <w:jc w:val="both"/>
        <w:rPr>
          <w:color w:val="auto"/>
          <w:sz w:val="20"/>
          <w:szCs w:val="20"/>
        </w:rPr>
      </w:pPr>
      <w:r>
        <w:rPr>
          <w:b/>
          <w:sz w:val="20"/>
          <w:szCs w:val="20"/>
        </w:rPr>
        <w:t>Cena bez zakwaterowania:</w:t>
      </w:r>
      <w:r>
        <w:rPr>
          <w:sz w:val="20"/>
          <w:szCs w:val="20"/>
        </w:rPr>
        <w:t xml:space="preserve"> </w:t>
      </w:r>
      <w:r w:rsidR="00ED7EC0">
        <w:rPr>
          <w:color w:val="auto"/>
          <w:sz w:val="20"/>
          <w:szCs w:val="20"/>
        </w:rPr>
        <w:t>19</w:t>
      </w:r>
      <w:r>
        <w:rPr>
          <w:color w:val="auto"/>
          <w:sz w:val="20"/>
          <w:szCs w:val="20"/>
        </w:rPr>
        <w:t>70 zł zw. VAT*/osoba</w:t>
      </w:r>
    </w:p>
    <w:p w14:paraId="14973E40" w14:textId="77777777" w:rsidR="00353A84" w:rsidRDefault="00353A84" w:rsidP="00353A84">
      <w:pPr>
        <w:spacing w:after="0" w:line="240" w:lineRule="auto"/>
        <w:jc w:val="both"/>
        <w:rPr>
          <w:rFonts w:ascii="Tahoma" w:hAnsi="Tahoma" w:cs="Tahoma"/>
          <w:sz w:val="16"/>
          <w:szCs w:val="16"/>
        </w:rPr>
      </w:pPr>
    </w:p>
    <w:p w14:paraId="093BE602" w14:textId="61A275A5" w:rsidR="00353A84" w:rsidRDefault="00353A84" w:rsidP="00AF26D1">
      <w:pPr>
        <w:pStyle w:val="Default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Cena zawiera: uczestnictwo w szkoleniu, materiały szkoleniowe</w:t>
      </w:r>
      <w:r w:rsidR="00DE0829">
        <w:rPr>
          <w:sz w:val="20"/>
          <w:szCs w:val="20"/>
        </w:rPr>
        <w:t xml:space="preserve"> w formie elektronicznej</w:t>
      </w:r>
      <w:r>
        <w:rPr>
          <w:sz w:val="20"/>
          <w:szCs w:val="20"/>
        </w:rPr>
        <w:t>, certyfikat</w:t>
      </w:r>
      <w:r w:rsidR="00DE0829">
        <w:rPr>
          <w:sz w:val="20"/>
          <w:szCs w:val="20"/>
        </w:rPr>
        <w:t xml:space="preserve"> - wydruk</w:t>
      </w:r>
      <w:r>
        <w:rPr>
          <w:sz w:val="20"/>
          <w:szCs w:val="20"/>
        </w:rPr>
        <w:t xml:space="preserve">, obiady oraz przerwy kawowe w ciągu dwóch dni szkolenia tj. </w:t>
      </w:r>
      <w:r w:rsidR="00882898">
        <w:rPr>
          <w:sz w:val="20"/>
          <w:szCs w:val="20"/>
        </w:rPr>
        <w:t xml:space="preserve">22-23 </w:t>
      </w:r>
      <w:r w:rsidR="00326576">
        <w:rPr>
          <w:sz w:val="20"/>
          <w:szCs w:val="20"/>
        </w:rPr>
        <w:t>października</w:t>
      </w:r>
      <w:r w:rsidR="00882898">
        <w:rPr>
          <w:sz w:val="20"/>
          <w:szCs w:val="20"/>
        </w:rPr>
        <w:t>.</w:t>
      </w:r>
    </w:p>
    <w:p w14:paraId="59F39C83" w14:textId="77777777" w:rsidR="00353A84" w:rsidRDefault="00353A84" w:rsidP="00353A84">
      <w:pPr>
        <w:pStyle w:val="Default"/>
        <w:spacing w:line="360" w:lineRule="auto"/>
        <w:jc w:val="both"/>
        <w:rPr>
          <w:sz w:val="16"/>
          <w:szCs w:val="16"/>
        </w:rPr>
      </w:pPr>
    </w:p>
    <w:p w14:paraId="146C8810" w14:textId="77777777" w:rsidR="00AF26D1" w:rsidRPr="00972840" w:rsidRDefault="00AF26D1" w:rsidP="00353A84">
      <w:pPr>
        <w:pStyle w:val="Default"/>
        <w:spacing w:line="360" w:lineRule="auto"/>
        <w:jc w:val="both"/>
        <w:rPr>
          <w:sz w:val="16"/>
          <w:szCs w:val="16"/>
        </w:rPr>
      </w:pPr>
    </w:p>
    <w:p w14:paraId="71C839DC" w14:textId="162BE70F" w:rsidR="00353A84" w:rsidRDefault="00353A84" w:rsidP="00AF26D1">
      <w:pPr>
        <w:pStyle w:val="Default"/>
        <w:spacing w:line="360" w:lineRule="auto"/>
        <w:jc w:val="both"/>
        <w:rPr>
          <w:sz w:val="18"/>
          <w:szCs w:val="18"/>
        </w:rPr>
      </w:pPr>
      <w:r>
        <w:rPr>
          <w:b/>
          <w:sz w:val="20"/>
          <w:szCs w:val="20"/>
        </w:rPr>
        <w:t>Płatność</w:t>
      </w:r>
      <w:r>
        <w:rPr>
          <w:sz w:val="20"/>
          <w:szCs w:val="20"/>
        </w:rPr>
        <w:t xml:space="preserve">: </w:t>
      </w:r>
      <w:r w:rsidR="00DE0829">
        <w:rPr>
          <w:sz w:val="20"/>
          <w:szCs w:val="20"/>
        </w:rPr>
        <w:t>po szkoleniu, na podstawie faktury z 7-dniowym terminem płatności</w:t>
      </w:r>
    </w:p>
    <w:p w14:paraId="296098D2" w14:textId="77777777" w:rsidR="00353A84" w:rsidRDefault="00353A84" w:rsidP="00AF26D1">
      <w:pPr>
        <w:spacing w:after="0" w:line="360" w:lineRule="auto"/>
        <w:rPr>
          <w:rFonts w:ascii="Tahoma" w:eastAsia="Calibri" w:hAnsi="Tahoma" w:cs="Tahoma"/>
          <w:b/>
          <w:bCs/>
          <w:sz w:val="20"/>
          <w:szCs w:val="20"/>
        </w:rPr>
      </w:pPr>
    </w:p>
    <w:p w14:paraId="71BD34F8" w14:textId="5F6B6628" w:rsidR="0074555D" w:rsidRPr="0074555D" w:rsidRDefault="00972840" w:rsidP="00AF26D1">
      <w:pPr>
        <w:spacing w:after="0" w:line="360" w:lineRule="auto"/>
        <w:jc w:val="both"/>
        <w:rPr>
          <w:rFonts w:ascii="Tahoma" w:eastAsia="Calibri" w:hAnsi="Tahoma" w:cs="Tahoma"/>
          <w:bCs/>
          <w:sz w:val="20"/>
          <w:szCs w:val="20"/>
        </w:rPr>
      </w:pPr>
      <w:r>
        <w:rPr>
          <w:rFonts w:ascii="Tahoma" w:eastAsia="Calibri" w:hAnsi="Tahoma" w:cs="Tahoma"/>
          <w:b/>
          <w:bCs/>
          <w:sz w:val="20"/>
          <w:szCs w:val="20"/>
        </w:rPr>
        <w:t xml:space="preserve">Miejsce szkolenia: </w:t>
      </w:r>
      <w:r w:rsidR="0074555D" w:rsidRPr="0074555D">
        <w:rPr>
          <w:rFonts w:ascii="Tahoma" w:eastAsia="Calibri" w:hAnsi="Tahoma" w:cs="Tahoma"/>
          <w:color w:val="000000"/>
          <w:sz w:val="20"/>
          <w:szCs w:val="20"/>
        </w:rPr>
        <w:t xml:space="preserve">Hotel </w:t>
      </w:r>
      <w:r w:rsidR="00A55AA1">
        <w:rPr>
          <w:rFonts w:ascii="Tahoma" w:eastAsia="Calibri" w:hAnsi="Tahoma" w:cs="Tahoma"/>
          <w:color w:val="000000"/>
          <w:sz w:val="20"/>
          <w:szCs w:val="20"/>
        </w:rPr>
        <w:t xml:space="preserve">Oliwski ul. Piastowska 1, </w:t>
      </w:r>
      <w:r w:rsidR="00A55AA1" w:rsidRPr="00A55AA1">
        <w:rPr>
          <w:rFonts w:ascii="Tahoma" w:eastAsia="Calibri" w:hAnsi="Tahoma" w:cs="Tahoma"/>
          <w:color w:val="000000"/>
          <w:sz w:val="20"/>
          <w:szCs w:val="20"/>
        </w:rPr>
        <w:t>80-332 Gdańsk</w:t>
      </w:r>
      <w:r w:rsidR="0074555D" w:rsidRPr="0074555D">
        <w:rPr>
          <w:rFonts w:ascii="Tahoma" w:eastAsia="Calibri" w:hAnsi="Tahoma" w:cs="Tahoma"/>
          <w:color w:val="000000"/>
          <w:sz w:val="20"/>
          <w:szCs w:val="20"/>
        </w:rPr>
        <w:t xml:space="preserve"> </w:t>
      </w:r>
      <w:hyperlink r:id="rId8" w:history="1">
        <w:r w:rsidR="00A55AA1" w:rsidRPr="00C73D42">
          <w:rPr>
            <w:rStyle w:val="Hipercze"/>
            <w:rFonts w:ascii="Tahoma" w:eastAsia="Calibri" w:hAnsi="Tahoma" w:cs="Tahoma"/>
            <w:sz w:val="20"/>
            <w:szCs w:val="20"/>
          </w:rPr>
          <w:t>www.hoteloliwski.pl</w:t>
        </w:r>
      </w:hyperlink>
      <w:r w:rsidR="00A55AA1">
        <w:rPr>
          <w:rFonts w:ascii="Tahoma" w:eastAsia="Calibri" w:hAnsi="Tahoma" w:cs="Tahoma"/>
          <w:color w:val="000000"/>
          <w:sz w:val="20"/>
          <w:szCs w:val="20"/>
        </w:rPr>
        <w:t xml:space="preserve"> </w:t>
      </w:r>
    </w:p>
    <w:p w14:paraId="5FE8B66C" w14:textId="77777777" w:rsidR="0010044F" w:rsidRDefault="0010044F">
      <w:pPr>
        <w:rPr>
          <w:rFonts w:ascii="Tahoma" w:eastAsia="Calibri" w:hAnsi="Tahoma" w:cs="Tahoma"/>
          <w:b/>
          <w:bCs/>
          <w:color w:val="000000"/>
          <w:sz w:val="20"/>
          <w:szCs w:val="20"/>
        </w:rPr>
      </w:pPr>
      <w:r>
        <w:rPr>
          <w:rFonts w:ascii="Tahoma" w:eastAsia="Calibri" w:hAnsi="Tahoma" w:cs="Tahoma"/>
          <w:b/>
          <w:bCs/>
          <w:color w:val="000000"/>
          <w:sz w:val="20"/>
          <w:szCs w:val="20"/>
        </w:rPr>
        <w:br w:type="page"/>
      </w:r>
    </w:p>
    <w:p w14:paraId="7DAB4890" w14:textId="77777777" w:rsidR="002B621A" w:rsidRDefault="002B621A" w:rsidP="00FD28D6">
      <w:pPr>
        <w:shd w:val="clear" w:color="auto" w:fill="FFFFFF"/>
        <w:spacing w:after="0" w:line="360" w:lineRule="auto"/>
        <w:jc w:val="both"/>
        <w:rPr>
          <w:rFonts w:ascii="Tahoma" w:eastAsia="Calibri" w:hAnsi="Tahoma" w:cs="Tahoma"/>
          <w:b/>
          <w:bCs/>
          <w:color w:val="000000"/>
          <w:sz w:val="20"/>
          <w:szCs w:val="20"/>
        </w:rPr>
      </w:pPr>
    </w:p>
    <w:p w14:paraId="2F0BBBC4" w14:textId="77777777" w:rsidR="00FD28D6" w:rsidRDefault="00FD28D6" w:rsidP="00FD28D6">
      <w:pPr>
        <w:shd w:val="clear" w:color="auto" w:fill="FFFFFF"/>
        <w:spacing w:after="0" w:line="360" w:lineRule="auto"/>
        <w:jc w:val="both"/>
        <w:rPr>
          <w:rFonts w:ascii="Tahoma" w:eastAsia="Calibri" w:hAnsi="Tahoma" w:cs="Tahoma"/>
          <w:b/>
          <w:bCs/>
          <w:color w:val="000000"/>
          <w:sz w:val="20"/>
          <w:szCs w:val="20"/>
        </w:rPr>
      </w:pPr>
      <w:r>
        <w:rPr>
          <w:rFonts w:ascii="Tahoma" w:eastAsia="Calibri" w:hAnsi="Tahoma" w:cs="Tahoma"/>
          <w:b/>
          <w:bCs/>
          <w:color w:val="000000"/>
          <w:sz w:val="20"/>
          <w:szCs w:val="20"/>
        </w:rPr>
        <w:t>Referencje:</w:t>
      </w:r>
    </w:p>
    <w:p w14:paraId="702F26FE" w14:textId="7FFA51CA" w:rsidR="0010044F" w:rsidRPr="00944A03" w:rsidRDefault="00C310CB" w:rsidP="00944A03">
      <w:pPr>
        <w:shd w:val="clear" w:color="auto" w:fill="FFFFFF"/>
        <w:spacing w:after="0" w:line="360" w:lineRule="auto"/>
        <w:jc w:val="both"/>
        <w:rPr>
          <w:rFonts w:ascii="Tahoma" w:eastAsia="Calibri" w:hAnsi="Tahoma" w:cs="Tahoma"/>
          <w:b/>
          <w:bCs/>
          <w:color w:val="000000"/>
          <w:sz w:val="20"/>
          <w:szCs w:val="20"/>
        </w:rPr>
      </w:pPr>
      <w:r>
        <w:rPr>
          <w:noProof/>
        </w:rPr>
        <w:drawing>
          <wp:inline distT="0" distB="0" distL="0" distR="0" wp14:anchorId="320AED93" wp14:editId="5F2AC11B">
            <wp:extent cx="5760720" cy="8147685"/>
            <wp:effectExtent l="0" t="0" r="0" b="5715"/>
            <wp:docPr id="53384001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560" w:type="dxa"/>
        <w:jc w:val="center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0560"/>
      </w:tblGrid>
      <w:tr w:rsidR="00F52862" w:rsidRPr="00B33C68" w14:paraId="313AAA2D" w14:textId="77777777" w:rsidTr="00D44D2B">
        <w:trPr>
          <w:trHeight w:val="699"/>
          <w:jc w:val="center"/>
        </w:trPr>
        <w:tc>
          <w:tcPr>
            <w:tcW w:w="10560" w:type="dxa"/>
          </w:tcPr>
          <w:p w14:paraId="5BF7C17A" w14:textId="77777777" w:rsidR="00280959" w:rsidRPr="00944A03" w:rsidRDefault="00280959" w:rsidP="00AA6DCB">
            <w:pPr>
              <w:pStyle w:val="Nagwek3"/>
              <w:spacing w:before="0" w:after="0"/>
              <w:rPr>
                <w:rFonts w:ascii="Tahoma" w:hAnsi="Tahoma" w:cs="Tahoma"/>
                <w:sz w:val="10"/>
                <w:szCs w:val="10"/>
              </w:rPr>
            </w:pPr>
          </w:p>
          <w:p w14:paraId="4AC6520A" w14:textId="77777777" w:rsidR="00F52862" w:rsidRPr="004E4A21" w:rsidRDefault="00F52862" w:rsidP="0015370B">
            <w:pPr>
              <w:pStyle w:val="Nagwek3"/>
              <w:spacing w:before="0" w:after="0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4E4A21">
              <w:rPr>
                <w:rFonts w:ascii="Tahoma" w:hAnsi="Tahoma" w:cs="Tahoma"/>
                <w:sz w:val="24"/>
                <w:szCs w:val="24"/>
              </w:rPr>
              <w:t>FORMULARZ ZGŁOSZENIA</w:t>
            </w:r>
          </w:p>
          <w:p w14:paraId="3E8FCB75" w14:textId="77777777" w:rsidR="00326576" w:rsidRPr="00326576" w:rsidRDefault="00326576" w:rsidP="00326576">
            <w:pPr>
              <w:spacing w:after="0"/>
              <w:jc w:val="center"/>
              <w:outlineLvl w:val="1"/>
              <w:rPr>
                <w:rFonts w:ascii="Tahoma" w:eastAsia="Tahoma" w:hAnsi="Tahoma"/>
                <w:b/>
              </w:rPr>
            </w:pPr>
            <w:r w:rsidRPr="00326576">
              <w:rPr>
                <w:rFonts w:ascii="Tahoma" w:eastAsia="Tahoma" w:hAnsi="Tahoma"/>
                <w:b/>
              </w:rPr>
              <w:t xml:space="preserve">Przełożony w obliczu sytuacji trudnych i konfliktów </w:t>
            </w:r>
          </w:p>
          <w:p w14:paraId="2D7D1E59" w14:textId="77777777" w:rsidR="00326576" w:rsidRPr="00326576" w:rsidRDefault="00326576" w:rsidP="00326576">
            <w:pPr>
              <w:spacing w:after="0"/>
              <w:jc w:val="center"/>
              <w:outlineLvl w:val="1"/>
              <w:rPr>
                <w:rFonts w:ascii="Tahoma" w:eastAsia="Tahoma" w:hAnsi="Tahoma"/>
                <w:b/>
                <w:sz w:val="20"/>
                <w:szCs w:val="20"/>
              </w:rPr>
            </w:pPr>
            <w:r w:rsidRPr="00326576">
              <w:rPr>
                <w:rFonts w:ascii="Tahoma" w:eastAsia="Tahoma" w:hAnsi="Tahoma"/>
                <w:b/>
              </w:rPr>
              <w:t>– komunikacja i obsługa trudnego klienta wewnętrznego i zewnętrznego</w:t>
            </w:r>
          </w:p>
          <w:p w14:paraId="340203D1" w14:textId="77777777" w:rsidR="00326576" w:rsidRPr="00326576" w:rsidRDefault="00326576" w:rsidP="00326576">
            <w:pPr>
              <w:spacing w:after="0" w:line="240" w:lineRule="auto"/>
              <w:jc w:val="both"/>
              <w:rPr>
                <w:rFonts w:ascii="Verdana" w:hAnsi="Verdana" w:cs="Tahoma"/>
                <w:b/>
                <w:bCs/>
                <w:sz w:val="10"/>
                <w:szCs w:val="10"/>
              </w:rPr>
            </w:pPr>
          </w:p>
          <w:p w14:paraId="4C592757" w14:textId="77777777" w:rsidR="00326576" w:rsidRDefault="00326576" w:rsidP="00326576">
            <w:pPr>
              <w:spacing w:after="0" w:line="240" w:lineRule="auto"/>
              <w:jc w:val="center"/>
              <w:rPr>
                <w:rFonts w:ascii="Tahoma" w:eastAsia="Tahoma" w:hAnsi="Tahoma"/>
                <w:b/>
                <w:sz w:val="20"/>
                <w:szCs w:val="20"/>
              </w:rPr>
            </w:pPr>
            <w:r w:rsidRPr="00326576">
              <w:rPr>
                <w:rFonts w:ascii="Tahoma" w:eastAsia="Tahoma" w:hAnsi="Tahoma"/>
                <w:b/>
                <w:sz w:val="20"/>
                <w:szCs w:val="20"/>
              </w:rPr>
              <w:t>Gdańsk, Hotel Oliwski, 21-23 października 2026 r.</w:t>
            </w:r>
          </w:p>
          <w:p w14:paraId="1B87E09F" w14:textId="77777777" w:rsidR="00326576" w:rsidRPr="00326576" w:rsidRDefault="00326576" w:rsidP="00326576">
            <w:pPr>
              <w:spacing w:after="0" w:line="240" w:lineRule="auto"/>
              <w:jc w:val="center"/>
              <w:rPr>
                <w:rFonts w:ascii="Tahoma" w:eastAsia="Tahoma" w:hAnsi="Tahoma"/>
                <w:b/>
                <w:sz w:val="16"/>
                <w:szCs w:val="16"/>
              </w:rPr>
            </w:pPr>
          </w:p>
          <w:p w14:paraId="48CE6662" w14:textId="77777777" w:rsidR="0022159D" w:rsidRPr="0022159D" w:rsidRDefault="0022159D" w:rsidP="00D81622">
            <w:pPr>
              <w:spacing w:after="0"/>
              <w:jc w:val="center"/>
              <w:rPr>
                <w:rFonts w:ascii="Tahoma" w:eastAsia="Tahoma" w:hAnsi="Tahoma"/>
                <w:b/>
                <w:sz w:val="8"/>
                <w:szCs w:val="8"/>
              </w:rPr>
            </w:pPr>
          </w:p>
        </w:tc>
      </w:tr>
      <w:tr w:rsidR="00F52862" w:rsidRPr="00B33C68" w14:paraId="5D9E6AF6" w14:textId="77777777" w:rsidTr="00D44D2B">
        <w:trPr>
          <w:cantSplit/>
          <w:trHeight w:val="2024"/>
          <w:jc w:val="center"/>
        </w:trPr>
        <w:tc>
          <w:tcPr>
            <w:tcW w:w="10560" w:type="dxa"/>
          </w:tcPr>
          <w:p w14:paraId="329F3B64" w14:textId="77777777" w:rsidR="00F52862" w:rsidRPr="00944A03" w:rsidRDefault="00F52862" w:rsidP="00B810B9">
            <w:pPr>
              <w:spacing w:after="0"/>
              <w:rPr>
                <w:rFonts w:ascii="Tahoma" w:hAnsi="Tahoma" w:cs="Tahoma"/>
                <w:sz w:val="10"/>
                <w:szCs w:val="10"/>
                <w:u w:val="single"/>
              </w:rPr>
            </w:pPr>
          </w:p>
          <w:p w14:paraId="21B64A44" w14:textId="77777777" w:rsidR="00F52862" w:rsidRPr="00660FAD" w:rsidRDefault="00F52862" w:rsidP="00ED27B3">
            <w:pPr>
              <w:pStyle w:val="Nagwek"/>
              <w:tabs>
                <w:tab w:val="clear" w:pos="4536"/>
                <w:tab w:val="clear" w:pos="9072"/>
              </w:tabs>
              <w:spacing w:line="360" w:lineRule="auto"/>
              <w:ind w:left="699"/>
              <w:rPr>
                <w:rFonts w:ascii="Tahoma" w:hAnsi="Tahoma" w:cs="Tahoma"/>
                <w:sz w:val="18"/>
                <w:szCs w:val="18"/>
              </w:rPr>
            </w:pPr>
            <w:r w:rsidRPr="00B33C68">
              <w:rPr>
                <w:rFonts w:ascii="Tahoma" w:hAnsi="Tahoma" w:cs="Tahoma"/>
                <w:sz w:val="18"/>
                <w:szCs w:val="18"/>
              </w:rPr>
              <w:t>DANE DO FAKTURY VAT:</w:t>
            </w:r>
          </w:p>
          <w:p w14:paraId="694BCB7F" w14:textId="77777777" w:rsidR="00F52862" w:rsidRPr="00B33C68" w:rsidRDefault="00803617" w:rsidP="00F52862">
            <w:pPr>
              <w:spacing w:after="0" w:line="360" w:lineRule="auto"/>
              <w:ind w:left="699"/>
              <w:rPr>
                <w:rFonts w:ascii="Tahoma" w:hAnsi="Tahoma" w:cs="Tahoma"/>
                <w:bCs/>
                <w:noProof/>
                <w:sz w:val="20"/>
                <w:szCs w:val="20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Nazwa urzędu/instytucji: </w:t>
            </w:r>
            <w:r w:rsidR="00F52862" w:rsidRPr="00B33C68"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</w:t>
            </w:r>
            <w:r w:rsidR="00F52862"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………………………………………………………………………….</w:t>
            </w:r>
          </w:p>
          <w:p w14:paraId="1BCABB34" w14:textId="77777777" w:rsidR="00F52862" w:rsidRPr="00F52862" w:rsidRDefault="00F52862" w:rsidP="00F52862">
            <w:pPr>
              <w:spacing w:after="0" w:line="360" w:lineRule="auto"/>
              <w:ind w:left="699"/>
              <w:rPr>
                <w:rFonts w:ascii="Tahoma" w:hAnsi="Tahoma" w:cs="Tahoma"/>
                <w:noProof/>
                <w:sz w:val="20"/>
                <w:szCs w:val="20"/>
              </w:rPr>
            </w:pPr>
            <w:r w:rsidRPr="00B33C68">
              <w:rPr>
                <w:rFonts w:ascii="Tahoma" w:hAnsi="Tahoma" w:cs="Tahoma"/>
                <w:sz w:val="18"/>
                <w:szCs w:val="18"/>
              </w:rPr>
              <w:t>Adres: ………</w:t>
            </w:r>
            <w:r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………………………………………………………………………………………………………..…</w:t>
            </w:r>
            <w:r w:rsidRPr="00B33C68">
              <w:rPr>
                <w:rFonts w:ascii="Tahoma" w:hAnsi="Tahoma" w:cs="Tahoma"/>
                <w:sz w:val="18"/>
                <w:szCs w:val="18"/>
              </w:rPr>
              <w:t>NIP: ……………</w:t>
            </w:r>
            <w:r>
              <w:rPr>
                <w:rFonts w:ascii="Tahoma" w:hAnsi="Tahoma" w:cs="Tahoma"/>
                <w:sz w:val="18"/>
                <w:szCs w:val="18"/>
              </w:rPr>
              <w:t>……………………………</w:t>
            </w:r>
          </w:p>
          <w:p w14:paraId="4B7C7B3A" w14:textId="77777777" w:rsidR="00F52862" w:rsidRPr="00944A03" w:rsidRDefault="00F52862" w:rsidP="00ED27B3">
            <w:pPr>
              <w:pStyle w:val="Nagwek"/>
              <w:tabs>
                <w:tab w:val="clear" w:pos="4536"/>
                <w:tab w:val="clear" w:pos="9072"/>
              </w:tabs>
              <w:spacing w:line="360" w:lineRule="auto"/>
              <w:rPr>
                <w:rFonts w:ascii="Tahoma" w:hAnsi="Tahoma" w:cs="Tahoma"/>
                <w:sz w:val="10"/>
                <w:szCs w:val="10"/>
              </w:rPr>
            </w:pPr>
          </w:p>
          <w:p w14:paraId="019048E6" w14:textId="77777777" w:rsidR="00F52862" w:rsidRPr="00B33C68" w:rsidRDefault="00F52862" w:rsidP="00ED27B3">
            <w:pPr>
              <w:pStyle w:val="Nagwek"/>
              <w:tabs>
                <w:tab w:val="clear" w:pos="4536"/>
                <w:tab w:val="clear" w:pos="9072"/>
              </w:tabs>
              <w:spacing w:line="360" w:lineRule="auto"/>
              <w:ind w:left="699"/>
              <w:rPr>
                <w:rFonts w:ascii="Tahoma" w:hAnsi="Tahoma" w:cs="Tahoma"/>
                <w:sz w:val="18"/>
                <w:szCs w:val="18"/>
              </w:rPr>
            </w:pPr>
            <w:r w:rsidRPr="00B33C68">
              <w:rPr>
                <w:rFonts w:ascii="Tahoma" w:hAnsi="Tahoma" w:cs="Tahoma"/>
                <w:sz w:val="18"/>
                <w:szCs w:val="18"/>
              </w:rPr>
              <w:t>DANE UCZESTNIKÓW:</w:t>
            </w:r>
          </w:p>
          <w:p w14:paraId="17495774" w14:textId="77777777" w:rsidR="00F52862" w:rsidRDefault="00F52862" w:rsidP="00BF5F38">
            <w:pPr>
              <w:pStyle w:val="Nagwek"/>
              <w:numPr>
                <w:ilvl w:val="0"/>
                <w:numId w:val="2"/>
              </w:numPr>
              <w:tabs>
                <w:tab w:val="clear" w:pos="4536"/>
                <w:tab w:val="clear" w:pos="9072"/>
                <w:tab w:val="left" w:pos="1125"/>
              </w:tabs>
              <w:spacing w:line="360" w:lineRule="auto"/>
              <w:ind w:hanging="21"/>
              <w:rPr>
                <w:rFonts w:ascii="Tahoma" w:hAnsi="Tahoma" w:cs="Tahoma"/>
                <w:sz w:val="18"/>
                <w:szCs w:val="18"/>
              </w:rPr>
            </w:pPr>
            <w:r w:rsidRPr="00B33C68">
              <w:rPr>
                <w:rFonts w:ascii="Tahoma" w:hAnsi="Tahoma" w:cs="Tahoma"/>
                <w:sz w:val="18"/>
                <w:szCs w:val="18"/>
              </w:rPr>
              <w:t>Imię i nazwisko: ………</w:t>
            </w:r>
            <w:r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 stanowisko: ………………………………………………………</w:t>
            </w:r>
          </w:p>
          <w:p w14:paraId="73ACC3F2" w14:textId="77777777" w:rsidR="00F52862" w:rsidRDefault="00F52862" w:rsidP="00BF5F38">
            <w:pPr>
              <w:pStyle w:val="Nagwek"/>
              <w:numPr>
                <w:ilvl w:val="0"/>
                <w:numId w:val="2"/>
              </w:numPr>
              <w:tabs>
                <w:tab w:val="clear" w:pos="4536"/>
                <w:tab w:val="clear" w:pos="9072"/>
                <w:tab w:val="left" w:pos="1125"/>
              </w:tabs>
              <w:spacing w:line="360" w:lineRule="auto"/>
              <w:ind w:hanging="21"/>
              <w:rPr>
                <w:rFonts w:ascii="Tahoma" w:hAnsi="Tahoma" w:cs="Tahoma"/>
                <w:sz w:val="18"/>
                <w:szCs w:val="18"/>
              </w:rPr>
            </w:pPr>
            <w:r w:rsidRPr="00B33C68">
              <w:rPr>
                <w:rFonts w:ascii="Tahoma" w:hAnsi="Tahoma" w:cs="Tahoma"/>
                <w:sz w:val="18"/>
                <w:szCs w:val="18"/>
              </w:rPr>
              <w:t>Imię i nazwisko: ………</w:t>
            </w:r>
            <w:r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 stanowisko: ………………………………………………………</w:t>
            </w:r>
          </w:p>
          <w:p w14:paraId="45E61935" w14:textId="77777777" w:rsidR="00F52862" w:rsidRPr="00AF0B01" w:rsidRDefault="00F52862" w:rsidP="00ED27B3">
            <w:pPr>
              <w:pStyle w:val="Nagwek"/>
              <w:tabs>
                <w:tab w:val="clear" w:pos="4536"/>
                <w:tab w:val="clear" w:pos="9072"/>
                <w:tab w:val="left" w:pos="1125"/>
              </w:tabs>
              <w:spacing w:line="360" w:lineRule="auto"/>
              <w:ind w:left="720"/>
              <w:rPr>
                <w:rFonts w:ascii="Tahoma" w:hAnsi="Tahoma" w:cs="Tahoma"/>
                <w:sz w:val="12"/>
                <w:szCs w:val="12"/>
              </w:rPr>
            </w:pPr>
          </w:p>
          <w:p w14:paraId="2761D2E8" w14:textId="77777777" w:rsidR="00F52862" w:rsidRPr="00B33C68" w:rsidRDefault="00F52862" w:rsidP="00ED27B3">
            <w:pPr>
              <w:pStyle w:val="Nagwek"/>
              <w:tabs>
                <w:tab w:val="clear" w:pos="4536"/>
                <w:tab w:val="clear" w:pos="9072"/>
              </w:tabs>
              <w:spacing w:line="360" w:lineRule="auto"/>
              <w:ind w:left="699"/>
              <w:rPr>
                <w:rFonts w:ascii="Tahoma" w:hAnsi="Tahoma" w:cs="Tahoma"/>
                <w:sz w:val="18"/>
                <w:szCs w:val="18"/>
              </w:rPr>
            </w:pPr>
            <w:r w:rsidRPr="00B33C68">
              <w:rPr>
                <w:rFonts w:ascii="Tahoma" w:hAnsi="Tahoma" w:cs="Tahoma"/>
                <w:sz w:val="18"/>
                <w:szCs w:val="18"/>
              </w:rPr>
              <w:t>Osoba do kontaktu: ………………………………………………………………</w:t>
            </w:r>
            <w:r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………………………………………………………………………………….</w:t>
            </w:r>
          </w:p>
          <w:p w14:paraId="6EE4E126" w14:textId="77777777" w:rsidR="00F52862" w:rsidRPr="003F2711" w:rsidRDefault="00F52862" w:rsidP="00ED27B3">
            <w:pPr>
              <w:pStyle w:val="Nagwek"/>
              <w:tabs>
                <w:tab w:val="clear" w:pos="4536"/>
                <w:tab w:val="clear" w:pos="9072"/>
              </w:tabs>
              <w:spacing w:line="360" w:lineRule="auto"/>
              <w:ind w:left="699"/>
              <w:rPr>
                <w:rFonts w:ascii="Tahoma" w:hAnsi="Tahoma" w:cs="Tahoma"/>
                <w:sz w:val="18"/>
                <w:szCs w:val="18"/>
              </w:rPr>
            </w:pPr>
            <w:r w:rsidRPr="00B33C68">
              <w:rPr>
                <w:rFonts w:ascii="Tahoma" w:hAnsi="Tahoma" w:cs="Tahoma"/>
                <w:sz w:val="18"/>
                <w:szCs w:val="18"/>
              </w:rPr>
              <w:t>Te</w:t>
            </w:r>
            <w:r>
              <w:rPr>
                <w:rFonts w:ascii="Tahoma" w:hAnsi="Tahoma" w:cs="Tahoma"/>
                <w:sz w:val="18"/>
                <w:szCs w:val="18"/>
              </w:rPr>
              <w:t>l: …………………………………………………………….</w:t>
            </w:r>
            <w:r w:rsidRPr="00B33C68">
              <w:rPr>
                <w:rFonts w:ascii="Tahoma" w:hAnsi="Tahoma" w:cs="Tahoma"/>
                <w:sz w:val="18"/>
                <w:szCs w:val="18"/>
              </w:rPr>
              <w:t>………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D214D5">
              <w:rPr>
                <w:rFonts w:ascii="Tahoma" w:hAnsi="Tahoma" w:cs="Tahoma"/>
                <w:sz w:val="18"/>
                <w:szCs w:val="18"/>
              </w:rPr>
              <w:t xml:space="preserve">E-mail: </w:t>
            </w:r>
            <w:r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………………………………………………………………………………………</w:t>
            </w:r>
          </w:p>
        </w:tc>
      </w:tr>
      <w:tr w:rsidR="00F52862" w:rsidRPr="00B33C68" w14:paraId="62D5962B" w14:textId="77777777" w:rsidTr="00D44D2B">
        <w:trPr>
          <w:trHeight w:val="4134"/>
          <w:jc w:val="center"/>
        </w:trPr>
        <w:tc>
          <w:tcPr>
            <w:tcW w:w="10560" w:type="dxa"/>
          </w:tcPr>
          <w:p w14:paraId="217A3876" w14:textId="77777777" w:rsidR="0022159D" w:rsidRPr="005B4ACB" w:rsidRDefault="0022159D" w:rsidP="0022159D">
            <w:pPr>
              <w:spacing w:before="240" w:after="0"/>
              <w:ind w:left="699"/>
              <w:rPr>
                <w:rFonts w:ascii="Tahoma" w:hAnsi="Tahoma" w:cs="Tahoma"/>
                <w:sz w:val="18"/>
                <w:szCs w:val="18"/>
              </w:rPr>
            </w:pPr>
            <w:r w:rsidRPr="005B4ACB">
              <w:rPr>
                <w:rFonts w:ascii="Tahoma" w:hAnsi="Tahoma" w:cs="Tahoma"/>
                <w:sz w:val="18"/>
                <w:szCs w:val="18"/>
              </w:rPr>
              <w:t xml:space="preserve">WARUNKI UCZESTNICTWA: </w:t>
            </w:r>
          </w:p>
          <w:p w14:paraId="68D4B938" w14:textId="0D48E913" w:rsidR="0022159D" w:rsidRPr="005B4ACB" w:rsidRDefault="0022159D" w:rsidP="0022159D">
            <w:pPr>
              <w:numPr>
                <w:ilvl w:val="0"/>
                <w:numId w:val="3"/>
              </w:numPr>
              <w:tabs>
                <w:tab w:val="left" w:pos="1037"/>
                <w:tab w:val="num" w:pos="1167"/>
              </w:tabs>
              <w:spacing w:after="0" w:line="240" w:lineRule="auto"/>
              <w:ind w:right="186" w:firstLine="21"/>
              <w:jc w:val="both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Cena standardowa</w:t>
            </w:r>
            <w:r w:rsidRPr="005B4ACB">
              <w:rPr>
                <w:rFonts w:ascii="Tahoma" w:hAnsi="Tahoma" w:cs="Tahoma"/>
                <w:sz w:val="16"/>
                <w:szCs w:val="16"/>
              </w:rPr>
              <w:t xml:space="preserve"> obejmuje: uczestnictwo w szkoleniu, materiały szkoleniowe</w:t>
            </w:r>
            <w:r w:rsidR="00DE0829">
              <w:rPr>
                <w:rFonts w:ascii="Tahoma" w:hAnsi="Tahoma" w:cs="Tahoma"/>
                <w:sz w:val="16"/>
                <w:szCs w:val="16"/>
              </w:rPr>
              <w:t xml:space="preserve"> w formie elektronicznej</w:t>
            </w:r>
            <w:r w:rsidRPr="005B4ACB">
              <w:rPr>
                <w:rFonts w:ascii="Tahoma" w:hAnsi="Tahoma" w:cs="Tahoma"/>
                <w:sz w:val="16"/>
                <w:szCs w:val="16"/>
              </w:rPr>
              <w:t>, certyfikat</w:t>
            </w:r>
            <w:r w:rsidR="00DE0829">
              <w:rPr>
                <w:rFonts w:ascii="Tahoma" w:hAnsi="Tahoma" w:cs="Tahoma"/>
                <w:sz w:val="16"/>
                <w:szCs w:val="16"/>
              </w:rPr>
              <w:t>-wydruk</w:t>
            </w:r>
            <w:r w:rsidRPr="005B4ACB">
              <w:rPr>
                <w:rFonts w:ascii="Tahoma" w:hAnsi="Tahoma" w:cs="Tahoma"/>
                <w:sz w:val="16"/>
                <w:szCs w:val="16"/>
              </w:rPr>
              <w:t>, wyżywienie (od kolacji</w:t>
            </w:r>
            <w:r w:rsidR="00944A03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CA31C3">
              <w:rPr>
                <w:rFonts w:ascii="Tahoma" w:hAnsi="Tahoma" w:cs="Tahoma"/>
                <w:sz w:val="16"/>
                <w:szCs w:val="16"/>
              </w:rPr>
              <w:t>2</w:t>
            </w:r>
            <w:r w:rsidR="00882898">
              <w:rPr>
                <w:rFonts w:ascii="Tahoma" w:hAnsi="Tahoma" w:cs="Tahoma"/>
                <w:sz w:val="16"/>
                <w:szCs w:val="16"/>
              </w:rPr>
              <w:t>1</w:t>
            </w:r>
            <w:r w:rsidR="00CA31C3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326576">
              <w:rPr>
                <w:rFonts w:ascii="Tahoma" w:hAnsi="Tahoma" w:cs="Tahoma"/>
                <w:sz w:val="16"/>
                <w:szCs w:val="16"/>
              </w:rPr>
              <w:t>października</w:t>
            </w:r>
            <w:r w:rsidR="00E2264D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5B4ACB">
              <w:rPr>
                <w:rFonts w:ascii="Tahoma" w:hAnsi="Tahoma" w:cs="Tahoma"/>
                <w:sz w:val="16"/>
                <w:szCs w:val="16"/>
              </w:rPr>
              <w:t xml:space="preserve">do obiadu </w:t>
            </w:r>
            <w:r w:rsidR="00E2264D">
              <w:rPr>
                <w:rFonts w:ascii="Tahoma" w:hAnsi="Tahoma" w:cs="Tahoma"/>
                <w:sz w:val="16"/>
                <w:szCs w:val="16"/>
              </w:rPr>
              <w:t>2</w:t>
            </w:r>
            <w:r w:rsidR="00882898">
              <w:rPr>
                <w:rFonts w:ascii="Tahoma" w:hAnsi="Tahoma" w:cs="Tahoma"/>
                <w:sz w:val="16"/>
                <w:szCs w:val="16"/>
              </w:rPr>
              <w:t>3</w:t>
            </w:r>
            <w:r w:rsidR="00CA31C3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326576">
              <w:rPr>
                <w:rFonts w:ascii="Tahoma" w:hAnsi="Tahoma" w:cs="Tahoma"/>
                <w:sz w:val="16"/>
                <w:szCs w:val="16"/>
              </w:rPr>
              <w:t>października</w:t>
            </w:r>
            <w:r w:rsidR="00944A03">
              <w:rPr>
                <w:rFonts w:ascii="Tahoma" w:hAnsi="Tahoma" w:cs="Tahoma"/>
                <w:sz w:val="16"/>
                <w:szCs w:val="16"/>
              </w:rPr>
              <w:t>), zakwaterowanie w pokojach 2</w:t>
            </w:r>
            <w:r w:rsidRPr="005B4ACB">
              <w:rPr>
                <w:rFonts w:ascii="Tahoma" w:hAnsi="Tahoma" w:cs="Tahoma"/>
                <w:sz w:val="16"/>
                <w:szCs w:val="16"/>
              </w:rPr>
              <w:t>-osobowych</w:t>
            </w:r>
            <w:r w:rsidR="00944A03">
              <w:rPr>
                <w:rFonts w:ascii="Tahoma" w:hAnsi="Tahoma" w:cs="Tahoma"/>
                <w:sz w:val="16"/>
                <w:szCs w:val="16"/>
              </w:rPr>
              <w:t xml:space="preserve"> (za dopłatą </w:t>
            </w:r>
            <w:r w:rsidR="00CA31C3">
              <w:rPr>
                <w:rFonts w:ascii="Tahoma" w:hAnsi="Tahoma" w:cs="Tahoma"/>
                <w:sz w:val="16"/>
                <w:szCs w:val="16"/>
              </w:rPr>
              <w:t>3</w:t>
            </w:r>
            <w:r w:rsidR="00944A03">
              <w:rPr>
                <w:rFonts w:ascii="Tahoma" w:hAnsi="Tahoma" w:cs="Tahoma"/>
                <w:sz w:val="16"/>
                <w:szCs w:val="16"/>
              </w:rPr>
              <w:t>00 zł pokój 1-osobowy)</w:t>
            </w:r>
            <w:r w:rsidRPr="005B4ACB">
              <w:rPr>
                <w:rFonts w:ascii="Tahoma" w:hAnsi="Tahoma" w:cs="Tahoma"/>
                <w:sz w:val="16"/>
                <w:szCs w:val="16"/>
              </w:rPr>
              <w:t>, przerwy kawowe w trakcie trwania szkolenia.</w:t>
            </w:r>
          </w:p>
          <w:p w14:paraId="43D27595" w14:textId="3C1AD9AC" w:rsidR="0022159D" w:rsidRPr="00B44FAB" w:rsidRDefault="0022159D" w:rsidP="00B44FAB">
            <w:pPr>
              <w:numPr>
                <w:ilvl w:val="0"/>
                <w:numId w:val="3"/>
              </w:numPr>
              <w:tabs>
                <w:tab w:val="left" w:pos="1037"/>
                <w:tab w:val="num" w:pos="1167"/>
              </w:tabs>
              <w:spacing w:after="0" w:line="240" w:lineRule="auto"/>
              <w:ind w:right="186" w:firstLine="21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5B4ACB">
              <w:rPr>
                <w:rFonts w:ascii="Tahoma" w:hAnsi="Tahoma" w:cs="Tahoma"/>
                <w:sz w:val="16"/>
                <w:szCs w:val="16"/>
              </w:rPr>
              <w:t>Cena bez zakwaterowania obejmuje: uczestnictwo w szkoleniu, materiały szkoleniowe</w:t>
            </w:r>
            <w:r w:rsidR="00DE0829">
              <w:rPr>
                <w:rFonts w:ascii="Tahoma" w:hAnsi="Tahoma" w:cs="Tahoma"/>
                <w:sz w:val="16"/>
                <w:szCs w:val="16"/>
              </w:rPr>
              <w:t xml:space="preserve"> w formie elektronicznej</w:t>
            </w:r>
            <w:r w:rsidRPr="005B4ACB">
              <w:rPr>
                <w:rFonts w:ascii="Tahoma" w:hAnsi="Tahoma" w:cs="Tahoma"/>
                <w:sz w:val="16"/>
                <w:szCs w:val="16"/>
              </w:rPr>
              <w:t>, certyfikat</w:t>
            </w:r>
            <w:r w:rsidR="00DE0829">
              <w:rPr>
                <w:rFonts w:ascii="Tahoma" w:hAnsi="Tahoma" w:cs="Tahoma"/>
                <w:sz w:val="16"/>
                <w:szCs w:val="16"/>
              </w:rPr>
              <w:t>-wydruk</w:t>
            </w:r>
            <w:r w:rsidRPr="005B4ACB">
              <w:rPr>
                <w:rFonts w:ascii="Tahoma" w:hAnsi="Tahoma" w:cs="Tahoma"/>
                <w:sz w:val="16"/>
                <w:szCs w:val="16"/>
              </w:rPr>
              <w:t>, obiad oraz przerwy kawowe  w dniach</w:t>
            </w:r>
            <w:r w:rsidR="00E2264D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CA31C3">
              <w:rPr>
                <w:rFonts w:ascii="Tahoma" w:hAnsi="Tahoma" w:cs="Tahoma"/>
                <w:sz w:val="16"/>
                <w:szCs w:val="16"/>
              </w:rPr>
              <w:t>2</w:t>
            </w:r>
            <w:r w:rsidR="00882898">
              <w:rPr>
                <w:rFonts w:ascii="Tahoma" w:hAnsi="Tahoma" w:cs="Tahoma"/>
                <w:sz w:val="16"/>
                <w:szCs w:val="16"/>
              </w:rPr>
              <w:t>2</w:t>
            </w:r>
            <w:r w:rsidR="00CA31C3">
              <w:rPr>
                <w:rFonts w:ascii="Tahoma" w:hAnsi="Tahoma" w:cs="Tahoma"/>
                <w:sz w:val="16"/>
                <w:szCs w:val="16"/>
              </w:rPr>
              <w:t>-2</w:t>
            </w:r>
            <w:r w:rsidR="00882898">
              <w:rPr>
                <w:rFonts w:ascii="Tahoma" w:hAnsi="Tahoma" w:cs="Tahoma"/>
                <w:sz w:val="16"/>
                <w:szCs w:val="16"/>
              </w:rPr>
              <w:t>3</w:t>
            </w:r>
            <w:r w:rsidR="00CA31C3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326576">
              <w:rPr>
                <w:rFonts w:ascii="Tahoma" w:hAnsi="Tahoma" w:cs="Tahoma"/>
                <w:sz w:val="16"/>
                <w:szCs w:val="16"/>
              </w:rPr>
              <w:t>października</w:t>
            </w:r>
            <w:r w:rsidR="00CA31C3">
              <w:rPr>
                <w:rFonts w:ascii="Tahoma" w:hAnsi="Tahoma" w:cs="Tahoma"/>
                <w:sz w:val="16"/>
                <w:szCs w:val="16"/>
              </w:rPr>
              <w:t>.</w:t>
            </w:r>
          </w:p>
          <w:p w14:paraId="7BF59F9B" w14:textId="77777777" w:rsidR="0022159D" w:rsidRDefault="0022159D" w:rsidP="0022159D">
            <w:pPr>
              <w:numPr>
                <w:ilvl w:val="0"/>
                <w:numId w:val="3"/>
              </w:numPr>
              <w:tabs>
                <w:tab w:val="left" w:pos="1037"/>
                <w:tab w:val="num" w:pos="1159"/>
              </w:tabs>
              <w:spacing w:after="0" w:line="240" w:lineRule="auto"/>
              <w:ind w:right="186" w:firstLine="21"/>
              <w:jc w:val="both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Niniejszy formularz ma formę umowy zawartej między Zgłaszającym a Go 2 win (organizator). Na 5 dni przed rozpoczęciem szkolenia, organizator wyśle na podany przez Państwa e-mail, potwierdzenie szkolenia zawierające wszelkie informacja organizacyjne.</w:t>
            </w:r>
          </w:p>
          <w:p w14:paraId="18F8EC48" w14:textId="7A55EFB1" w:rsidR="0022159D" w:rsidRDefault="0022159D" w:rsidP="0022159D">
            <w:pPr>
              <w:numPr>
                <w:ilvl w:val="0"/>
                <w:numId w:val="3"/>
              </w:numPr>
              <w:tabs>
                <w:tab w:val="left" w:pos="1037"/>
                <w:tab w:val="num" w:pos="1159"/>
              </w:tabs>
              <w:spacing w:after="0" w:line="240" w:lineRule="auto"/>
              <w:ind w:right="186" w:firstLine="21"/>
              <w:jc w:val="both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W przypadku rezygnacji w czasie krótszym niż 7 dni przed szkoleniem pobierane jest 100% opłaty, bez względu na termin nadesłania formularza zgłoszeniowego. Zamiast zgłoszonej osoby w szkoleniu może wziąć udział inny pracownik urzędu/instytucji. Nieobecność  </w:t>
            </w:r>
            <w:r w:rsidR="00326576">
              <w:rPr>
                <w:rFonts w:ascii="Tahoma" w:hAnsi="Tahoma" w:cs="Tahoma"/>
                <w:sz w:val="16"/>
                <w:szCs w:val="16"/>
              </w:rPr>
              <w:t xml:space="preserve">           </w:t>
            </w:r>
            <w:r>
              <w:rPr>
                <w:rFonts w:ascii="Tahoma" w:hAnsi="Tahoma" w:cs="Tahoma"/>
                <w:sz w:val="16"/>
                <w:szCs w:val="16"/>
              </w:rPr>
              <w:t>na szkoleniu nie zwalnia z dokonania opłaty.</w:t>
            </w:r>
          </w:p>
          <w:p w14:paraId="208D3A15" w14:textId="77777777" w:rsidR="0022159D" w:rsidRDefault="0022159D" w:rsidP="0022159D">
            <w:pPr>
              <w:numPr>
                <w:ilvl w:val="0"/>
                <w:numId w:val="3"/>
              </w:numPr>
              <w:tabs>
                <w:tab w:val="left" w:pos="1037"/>
                <w:tab w:val="num" w:pos="1167"/>
              </w:tabs>
              <w:spacing w:after="0" w:line="240" w:lineRule="auto"/>
              <w:ind w:right="186" w:firstLine="21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5B4ACB">
              <w:rPr>
                <w:rFonts w:ascii="Tahoma" w:hAnsi="Tahoma" w:cs="Tahoma"/>
                <w:sz w:val="16"/>
                <w:szCs w:val="16"/>
              </w:rPr>
              <w:t>W przypadku, gdy wykładowca z przyczyn losowych nie będzie mógł przeprowadzić zajęć w podanym terminie, Go 2 win (organizator) zastrzega sobie prawo zmiany terminu zajęć. Uczestnicy szkolenia wskazani przez osobę zgłaszającą zostaną niezwłocznie poinformowani o tym fakcie.</w:t>
            </w:r>
          </w:p>
          <w:p w14:paraId="64FA0CBF" w14:textId="0329273D" w:rsidR="00B44FAB" w:rsidRDefault="0022159D" w:rsidP="0022159D">
            <w:pPr>
              <w:numPr>
                <w:ilvl w:val="0"/>
                <w:numId w:val="3"/>
              </w:numPr>
              <w:tabs>
                <w:tab w:val="left" w:pos="1037"/>
                <w:tab w:val="num" w:pos="1167"/>
              </w:tabs>
              <w:spacing w:after="0" w:line="240" w:lineRule="auto"/>
              <w:ind w:right="186" w:firstLine="21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4A253E">
              <w:rPr>
                <w:rFonts w:ascii="Tahoma" w:hAnsi="Tahoma" w:cs="Tahoma"/>
                <w:sz w:val="16"/>
                <w:szCs w:val="16"/>
              </w:rPr>
              <w:t>Go 2 win wystawi fakturę</w:t>
            </w:r>
            <w:r w:rsidR="00B44FAB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DE0829">
              <w:rPr>
                <w:rFonts w:ascii="Tahoma" w:hAnsi="Tahoma" w:cs="Tahoma"/>
                <w:sz w:val="16"/>
                <w:szCs w:val="16"/>
              </w:rPr>
              <w:t>i wręczy uczestnikowi podczas ostatniego dnia szkolenia. Płatność nastąpi w ciągu 7 dni od otrzymania faktury.</w:t>
            </w:r>
          </w:p>
          <w:p w14:paraId="67C7E269" w14:textId="77777777" w:rsidR="0022159D" w:rsidRPr="005B4ACB" w:rsidRDefault="00B44FAB" w:rsidP="0022159D">
            <w:pPr>
              <w:numPr>
                <w:ilvl w:val="0"/>
                <w:numId w:val="3"/>
              </w:numPr>
              <w:tabs>
                <w:tab w:val="left" w:pos="1037"/>
                <w:tab w:val="num" w:pos="1167"/>
              </w:tabs>
              <w:spacing w:after="0" w:line="240" w:lineRule="auto"/>
              <w:ind w:right="186" w:firstLine="21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5B4ACB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22159D" w:rsidRPr="005B4ACB">
              <w:rPr>
                <w:rFonts w:ascii="Tahoma" w:hAnsi="Tahoma" w:cs="Tahoma"/>
                <w:sz w:val="16"/>
                <w:szCs w:val="16"/>
              </w:rPr>
              <w:t xml:space="preserve">Zgadzam się na przetwarzanie danych zamieszczonych w niniejszym formularzu zgłoszeniowym, w celu aktywnego udziału                   w szkoleniu, zgodnie z ustawą o ochronie danych osobowych z dnia 10 maja 2018 r. (Dz.U. z 2018 r. poz. 1000) oraz na otrzymywanie od Go 2 win Anna Niedziółka, drogą elektroniczną na wskazane powyżej adresy e-mail, zgodnie z ustawą z dnia 18 lipca 2002 r.                     o świadczeniu usług drogą elektroniczną (Dz.U. z 2018 r. poz. 650 z </w:t>
            </w:r>
            <w:proofErr w:type="spellStart"/>
            <w:r w:rsidR="0022159D" w:rsidRPr="005B4ACB">
              <w:rPr>
                <w:rFonts w:ascii="Tahoma" w:hAnsi="Tahoma" w:cs="Tahoma"/>
                <w:sz w:val="16"/>
                <w:szCs w:val="16"/>
              </w:rPr>
              <w:t>poźn</w:t>
            </w:r>
            <w:proofErr w:type="spellEnd"/>
            <w:r w:rsidR="0022159D" w:rsidRPr="005B4ACB">
              <w:rPr>
                <w:rFonts w:ascii="Tahoma" w:hAnsi="Tahoma" w:cs="Tahoma"/>
                <w:sz w:val="16"/>
                <w:szCs w:val="16"/>
              </w:rPr>
              <w:t xml:space="preserve">. </w:t>
            </w:r>
            <w:proofErr w:type="spellStart"/>
            <w:r w:rsidR="0022159D" w:rsidRPr="005B4ACB">
              <w:rPr>
                <w:rFonts w:ascii="Tahoma" w:hAnsi="Tahoma" w:cs="Tahoma"/>
                <w:sz w:val="16"/>
                <w:szCs w:val="16"/>
              </w:rPr>
              <w:t>zm</w:t>
            </w:r>
            <w:proofErr w:type="spellEnd"/>
            <w:r w:rsidR="0022159D" w:rsidRPr="005B4ACB">
              <w:rPr>
                <w:rFonts w:ascii="Tahoma" w:hAnsi="Tahoma" w:cs="Tahoma"/>
                <w:sz w:val="16"/>
                <w:szCs w:val="16"/>
              </w:rPr>
              <w:t>), informacji organizacyjnych dotyczących tego szkolenia, niezbędnych do jego przeprowadzenia.</w:t>
            </w:r>
          </w:p>
          <w:p w14:paraId="7A45CCFA" w14:textId="725D5B33" w:rsidR="00F52862" w:rsidRPr="00FD3887" w:rsidRDefault="0022159D" w:rsidP="00B44FAB">
            <w:pPr>
              <w:numPr>
                <w:ilvl w:val="0"/>
                <w:numId w:val="3"/>
              </w:numPr>
              <w:tabs>
                <w:tab w:val="left" w:pos="1125"/>
              </w:tabs>
              <w:spacing w:after="0" w:line="240" w:lineRule="auto"/>
              <w:ind w:hanging="4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5B4ACB">
              <w:rPr>
                <w:rFonts w:ascii="Tahoma" w:hAnsi="Tahoma" w:cs="Tahoma"/>
                <w:sz w:val="16"/>
                <w:szCs w:val="16"/>
              </w:rPr>
              <w:t xml:space="preserve">Jestem świadomy/świadoma prawa do poprawiania, zmieniania i aktualizowania swoich danych, zgodnie z Rozporządzeniem Parlamentu Europejskiego i Rady (UE) 2016/679 z dnia 27 kwietnia 2016 r. w sprawie ochrony osób fizycznych w związku </w:t>
            </w:r>
            <w:r w:rsidR="00B44FAB">
              <w:rPr>
                <w:rFonts w:ascii="Tahoma" w:hAnsi="Tahoma" w:cs="Tahoma"/>
                <w:sz w:val="16"/>
                <w:szCs w:val="16"/>
              </w:rPr>
              <w:t xml:space="preserve">  </w:t>
            </w:r>
            <w:r w:rsidRPr="005B4ACB">
              <w:rPr>
                <w:rFonts w:ascii="Tahoma" w:hAnsi="Tahoma" w:cs="Tahoma"/>
                <w:sz w:val="16"/>
                <w:szCs w:val="16"/>
              </w:rPr>
              <w:t xml:space="preserve">z przetwarzaniem danych osobowych i swobodnego przepływu takich danych oraz uchylenia dyrektywy 95/46/WE (dalej zwane "RODO") oraz zapoznałem/zapoznałam się z klauzulą informacyjną umieszczoną na stronie </w:t>
            </w:r>
            <w:hyperlink r:id="rId10" w:history="1">
              <w:r w:rsidRPr="005B4ACB">
                <w:rPr>
                  <w:rStyle w:val="Hipercze"/>
                  <w:rFonts w:ascii="Tahoma" w:hAnsi="Tahoma" w:cs="Tahoma"/>
                  <w:sz w:val="16"/>
                  <w:szCs w:val="16"/>
                </w:rPr>
                <w:t>http://www.szkolimynajlepiej.pl/klauzula-informacyjna/</w:t>
              </w:r>
            </w:hyperlink>
          </w:p>
        </w:tc>
      </w:tr>
      <w:tr w:rsidR="00F52862" w:rsidRPr="00B33C68" w14:paraId="10D8C047" w14:textId="77777777" w:rsidTr="00D44D2B">
        <w:trPr>
          <w:trHeight w:hRule="exact" w:val="3585"/>
          <w:jc w:val="center"/>
        </w:trPr>
        <w:tc>
          <w:tcPr>
            <w:tcW w:w="10560" w:type="dxa"/>
          </w:tcPr>
          <w:p w14:paraId="36EED97F" w14:textId="77777777" w:rsidR="00F52862" w:rsidRPr="00660FAD" w:rsidRDefault="00F52862" w:rsidP="00B810B9">
            <w:pPr>
              <w:spacing w:after="0" w:line="360" w:lineRule="auto"/>
              <w:rPr>
                <w:rFonts w:ascii="Tahoma" w:hAnsi="Tahoma" w:cs="Tahoma"/>
                <w:bCs/>
                <w:sz w:val="16"/>
                <w:szCs w:val="16"/>
              </w:rPr>
            </w:pPr>
          </w:p>
          <w:p w14:paraId="041AA9DE" w14:textId="33636260" w:rsidR="0022159D" w:rsidRDefault="0022159D" w:rsidP="0022159D">
            <w:pPr>
              <w:numPr>
                <w:ilvl w:val="0"/>
                <w:numId w:val="1"/>
              </w:numPr>
              <w:spacing w:after="0" w:line="360" w:lineRule="auto"/>
              <w:rPr>
                <w:rFonts w:ascii="Tahoma" w:hAnsi="Tahoma" w:cs="Tahoma"/>
                <w:b/>
                <w:bCs/>
                <w:sz w:val="16"/>
              </w:rPr>
            </w:pPr>
            <w:r w:rsidRPr="005B4ACB">
              <w:rPr>
                <w:rFonts w:ascii="Tahoma" w:hAnsi="Tahoma" w:cs="Tahoma"/>
                <w:b/>
                <w:bCs/>
                <w:sz w:val="16"/>
              </w:rPr>
              <w:t>Proszę o</w:t>
            </w:r>
            <w:r w:rsidR="007A56D7">
              <w:rPr>
                <w:rFonts w:ascii="Tahoma" w:hAnsi="Tahoma" w:cs="Tahoma"/>
                <w:b/>
                <w:bCs/>
                <w:sz w:val="16"/>
              </w:rPr>
              <w:t xml:space="preserve"> wystawienie faktury na kwotę </w:t>
            </w:r>
            <w:r w:rsidR="00ED7EC0">
              <w:rPr>
                <w:rFonts w:ascii="Tahoma" w:hAnsi="Tahoma" w:cs="Tahoma"/>
                <w:b/>
                <w:bCs/>
                <w:sz w:val="16"/>
              </w:rPr>
              <w:t>29</w:t>
            </w:r>
            <w:r>
              <w:rPr>
                <w:rFonts w:ascii="Tahoma" w:hAnsi="Tahoma" w:cs="Tahoma"/>
                <w:b/>
                <w:bCs/>
                <w:sz w:val="16"/>
              </w:rPr>
              <w:t>7</w:t>
            </w:r>
            <w:r w:rsidRPr="005B4ACB">
              <w:rPr>
                <w:rFonts w:ascii="Tahoma" w:hAnsi="Tahoma" w:cs="Tahoma"/>
                <w:b/>
                <w:bCs/>
                <w:sz w:val="16"/>
              </w:rPr>
              <w:t>0 zł zw. VAT/osoba (CENA STANDARDOWA)</w:t>
            </w:r>
          </w:p>
          <w:p w14:paraId="0DF35D21" w14:textId="539AE022" w:rsidR="00AF0B01" w:rsidRPr="00AF0B01" w:rsidRDefault="00AF0B01" w:rsidP="00AF0B01">
            <w:pPr>
              <w:numPr>
                <w:ilvl w:val="0"/>
                <w:numId w:val="1"/>
              </w:numPr>
              <w:spacing w:after="0" w:line="360" w:lineRule="auto"/>
              <w:rPr>
                <w:rFonts w:ascii="Tahoma" w:hAnsi="Tahoma" w:cs="Tahoma"/>
                <w:b/>
                <w:bCs/>
                <w:sz w:val="16"/>
              </w:rPr>
            </w:pPr>
            <w:r w:rsidRPr="005B4ACB">
              <w:rPr>
                <w:rFonts w:ascii="Tahoma" w:hAnsi="Tahoma" w:cs="Tahoma"/>
                <w:b/>
                <w:bCs/>
                <w:sz w:val="16"/>
              </w:rPr>
              <w:t>Proszę o</w:t>
            </w:r>
            <w:r>
              <w:rPr>
                <w:rFonts w:ascii="Tahoma" w:hAnsi="Tahoma" w:cs="Tahoma"/>
                <w:b/>
                <w:bCs/>
                <w:sz w:val="16"/>
              </w:rPr>
              <w:t xml:space="preserve"> wystawienie faktury na kwotę </w:t>
            </w:r>
            <w:r w:rsidR="0083536F">
              <w:rPr>
                <w:rFonts w:ascii="Tahoma" w:hAnsi="Tahoma" w:cs="Tahoma"/>
                <w:b/>
                <w:bCs/>
                <w:sz w:val="16"/>
              </w:rPr>
              <w:t>3</w:t>
            </w:r>
            <w:r w:rsidR="00ED7EC0">
              <w:rPr>
                <w:rFonts w:ascii="Tahoma" w:hAnsi="Tahoma" w:cs="Tahoma"/>
                <w:b/>
                <w:bCs/>
                <w:sz w:val="16"/>
              </w:rPr>
              <w:t>2</w:t>
            </w:r>
            <w:r>
              <w:rPr>
                <w:rFonts w:ascii="Tahoma" w:hAnsi="Tahoma" w:cs="Tahoma"/>
                <w:b/>
                <w:bCs/>
                <w:sz w:val="16"/>
              </w:rPr>
              <w:t>7</w:t>
            </w:r>
            <w:r w:rsidR="00944A03">
              <w:rPr>
                <w:rFonts w:ascii="Tahoma" w:hAnsi="Tahoma" w:cs="Tahoma"/>
                <w:b/>
                <w:bCs/>
                <w:sz w:val="16"/>
              </w:rPr>
              <w:t xml:space="preserve">0 zł zw. VAT/osoba (CENA ZA POBYT </w:t>
            </w:r>
            <w:r>
              <w:rPr>
                <w:rFonts w:ascii="Tahoma" w:hAnsi="Tahoma" w:cs="Tahoma"/>
                <w:b/>
                <w:bCs/>
                <w:sz w:val="16"/>
              </w:rPr>
              <w:t xml:space="preserve"> W POKOJU 1</w:t>
            </w:r>
            <w:r w:rsidR="00997FDD">
              <w:rPr>
                <w:rFonts w:ascii="Tahoma" w:hAnsi="Tahoma" w:cs="Tahoma"/>
                <w:b/>
                <w:bCs/>
                <w:sz w:val="16"/>
              </w:rPr>
              <w:t>-</w:t>
            </w:r>
            <w:r w:rsidR="00314294">
              <w:rPr>
                <w:rFonts w:ascii="Tahoma" w:hAnsi="Tahoma" w:cs="Tahoma"/>
                <w:b/>
                <w:bCs/>
                <w:sz w:val="16"/>
              </w:rPr>
              <w:t>O</w:t>
            </w:r>
            <w:r>
              <w:rPr>
                <w:rFonts w:ascii="Tahoma" w:hAnsi="Tahoma" w:cs="Tahoma"/>
                <w:b/>
                <w:bCs/>
                <w:sz w:val="16"/>
              </w:rPr>
              <w:t>SOBOWYM</w:t>
            </w:r>
            <w:r w:rsidRPr="005B4ACB">
              <w:rPr>
                <w:rFonts w:ascii="Tahoma" w:hAnsi="Tahoma" w:cs="Tahoma"/>
                <w:b/>
                <w:bCs/>
                <w:sz w:val="16"/>
              </w:rPr>
              <w:t>)</w:t>
            </w:r>
          </w:p>
          <w:p w14:paraId="4C48664C" w14:textId="654BF452" w:rsidR="0022159D" w:rsidRPr="005B4ACB" w:rsidRDefault="0022159D" w:rsidP="0022159D">
            <w:pPr>
              <w:numPr>
                <w:ilvl w:val="0"/>
                <w:numId w:val="1"/>
              </w:numPr>
              <w:spacing w:after="0" w:line="360" w:lineRule="auto"/>
              <w:rPr>
                <w:rFonts w:ascii="Tahoma" w:hAnsi="Tahoma" w:cs="Tahoma"/>
                <w:b/>
                <w:bCs/>
                <w:sz w:val="16"/>
              </w:rPr>
            </w:pPr>
            <w:r w:rsidRPr="005B4ACB">
              <w:rPr>
                <w:rFonts w:ascii="Tahoma" w:hAnsi="Tahoma" w:cs="Tahoma"/>
                <w:b/>
                <w:bCs/>
                <w:sz w:val="16"/>
              </w:rPr>
              <w:t xml:space="preserve">Proszę o </w:t>
            </w:r>
            <w:r w:rsidR="007A56D7">
              <w:rPr>
                <w:rFonts w:ascii="Tahoma" w:hAnsi="Tahoma" w:cs="Tahoma"/>
                <w:b/>
                <w:bCs/>
                <w:sz w:val="16"/>
              </w:rPr>
              <w:t xml:space="preserve">wystawienie faktury na kwotę </w:t>
            </w:r>
            <w:r w:rsidR="00ED7EC0">
              <w:rPr>
                <w:rFonts w:ascii="Tahoma" w:hAnsi="Tahoma" w:cs="Tahoma"/>
                <w:b/>
                <w:bCs/>
                <w:sz w:val="16"/>
              </w:rPr>
              <w:t>19</w:t>
            </w:r>
            <w:r>
              <w:rPr>
                <w:rFonts w:ascii="Tahoma" w:hAnsi="Tahoma" w:cs="Tahoma"/>
                <w:b/>
                <w:bCs/>
                <w:sz w:val="16"/>
              </w:rPr>
              <w:t>7</w:t>
            </w:r>
            <w:r w:rsidRPr="005B4ACB">
              <w:rPr>
                <w:rFonts w:ascii="Tahoma" w:hAnsi="Tahoma" w:cs="Tahoma"/>
                <w:b/>
                <w:bCs/>
                <w:sz w:val="16"/>
              </w:rPr>
              <w:t>0 zł zw. VAT/osoba (CENA BEZ ZAKWATEROWANIA)</w:t>
            </w:r>
          </w:p>
          <w:p w14:paraId="10894B01" w14:textId="77777777" w:rsidR="00FD3887" w:rsidRPr="009C1A3B" w:rsidRDefault="00FD3887" w:rsidP="00FD3887">
            <w:pPr>
              <w:spacing w:after="0"/>
              <w:rPr>
                <w:rFonts w:ascii="Tahoma" w:hAnsi="Tahoma" w:cs="Tahoma"/>
                <w:bCs/>
                <w:sz w:val="12"/>
                <w:szCs w:val="12"/>
              </w:rPr>
            </w:pPr>
            <w:r w:rsidRPr="009C1A3B">
              <w:rPr>
                <w:rFonts w:ascii="Tahoma" w:hAnsi="Tahoma" w:cs="Tahoma"/>
                <w:bCs/>
                <w:sz w:val="12"/>
                <w:szCs w:val="12"/>
              </w:rPr>
              <w:t xml:space="preserve"> </w:t>
            </w:r>
          </w:p>
          <w:p w14:paraId="7E0F0D39" w14:textId="77777777" w:rsidR="00FD3887" w:rsidRPr="00B33C68" w:rsidRDefault="00FD3887" w:rsidP="00FD3887">
            <w:pPr>
              <w:pStyle w:val="Tekstpodstawowy"/>
              <w:rPr>
                <w:rFonts w:ascii="Tahoma" w:hAnsi="Tahoma" w:cs="Tahoma"/>
                <w:b/>
                <w:sz w:val="16"/>
              </w:rPr>
            </w:pPr>
            <w:r w:rsidRPr="00B33C68">
              <w:rPr>
                <w:rFonts w:ascii="Tahoma" w:hAnsi="Tahoma" w:cs="Tahoma"/>
                <w:sz w:val="16"/>
              </w:rPr>
              <w:tab/>
              <w:t xml:space="preserve">Oświadczamy, że akceptujemy warunki uczestnictwa w szkoleniu oraz zobowiązujemy się do zapłaty. </w:t>
            </w:r>
          </w:p>
          <w:p w14:paraId="227B35D3" w14:textId="77777777" w:rsidR="00423118" w:rsidRDefault="00423118" w:rsidP="00ED27B3">
            <w:pPr>
              <w:pStyle w:val="Tekstpodstawowy"/>
              <w:rPr>
                <w:rFonts w:ascii="Tahoma" w:hAnsi="Tahoma" w:cs="Tahoma"/>
                <w:sz w:val="16"/>
              </w:rPr>
            </w:pPr>
          </w:p>
          <w:p w14:paraId="6BCCABB4" w14:textId="77777777" w:rsidR="00C271DD" w:rsidRDefault="00C271DD" w:rsidP="00ED27B3">
            <w:pPr>
              <w:pStyle w:val="Tekstpodstawowy"/>
              <w:rPr>
                <w:rFonts w:ascii="Tahoma" w:hAnsi="Tahoma" w:cs="Tahoma"/>
                <w:sz w:val="16"/>
              </w:rPr>
            </w:pPr>
          </w:p>
          <w:p w14:paraId="25E4003E" w14:textId="77777777" w:rsidR="00C271DD" w:rsidRPr="00B33C68" w:rsidRDefault="00C271DD" w:rsidP="00ED27B3">
            <w:pPr>
              <w:pStyle w:val="Tekstpodstawowy"/>
              <w:rPr>
                <w:rFonts w:ascii="Tahoma" w:hAnsi="Tahoma" w:cs="Tahoma"/>
                <w:sz w:val="16"/>
              </w:rPr>
            </w:pPr>
          </w:p>
          <w:p w14:paraId="36EA1B12" w14:textId="77777777" w:rsidR="00D44D2B" w:rsidRDefault="00D44D2B" w:rsidP="00D44D2B">
            <w:pPr>
              <w:pStyle w:val="Tekstpodstawowy"/>
              <w:rPr>
                <w:rFonts w:ascii="Tahoma" w:hAnsi="Tahoma" w:cs="Tahoma"/>
                <w:sz w:val="16"/>
              </w:rPr>
            </w:pPr>
          </w:p>
          <w:p w14:paraId="4E1D657E" w14:textId="77777777" w:rsidR="00D44D2B" w:rsidRPr="00B33C68" w:rsidRDefault="00F52862" w:rsidP="00D44D2B">
            <w:pPr>
              <w:pStyle w:val="Tekstpodstawowy"/>
              <w:jc w:val="center"/>
              <w:rPr>
                <w:rFonts w:ascii="Tahoma" w:hAnsi="Tahoma" w:cs="Tahoma"/>
                <w:sz w:val="16"/>
              </w:rPr>
            </w:pPr>
            <w:r w:rsidRPr="00B33C68">
              <w:rPr>
                <w:rFonts w:ascii="Tahoma" w:hAnsi="Tahoma" w:cs="Tahoma"/>
                <w:sz w:val="16"/>
              </w:rPr>
              <w:t>_________________________________</w:t>
            </w:r>
          </w:p>
          <w:p w14:paraId="58CB7873" w14:textId="77777777" w:rsidR="00F52862" w:rsidRPr="003E6F29" w:rsidRDefault="00F52862" w:rsidP="00ED27B3">
            <w:pPr>
              <w:pStyle w:val="Tekstpodstawowy"/>
              <w:jc w:val="center"/>
              <w:rPr>
                <w:rFonts w:ascii="Tahoma" w:hAnsi="Tahoma" w:cs="Tahoma"/>
                <w:sz w:val="16"/>
              </w:rPr>
            </w:pPr>
            <w:r w:rsidRPr="00B33C68">
              <w:rPr>
                <w:rFonts w:ascii="Tahoma" w:hAnsi="Tahoma" w:cs="Tahoma"/>
                <w:sz w:val="16"/>
              </w:rPr>
              <w:t>podpis i pieczątka</w:t>
            </w:r>
          </w:p>
        </w:tc>
      </w:tr>
    </w:tbl>
    <w:p w14:paraId="665517DE" w14:textId="77777777" w:rsidR="000258D6" w:rsidRPr="00C271DD" w:rsidRDefault="000258D6" w:rsidP="000258D6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b/>
          <w:color w:val="000000"/>
          <w:sz w:val="16"/>
          <w:szCs w:val="16"/>
        </w:rPr>
      </w:pPr>
    </w:p>
    <w:p w14:paraId="698182B4" w14:textId="77777777" w:rsidR="000258D6" w:rsidRDefault="000258D6" w:rsidP="000258D6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b/>
          <w:color w:val="000000"/>
          <w:sz w:val="22"/>
          <w:szCs w:val="22"/>
        </w:rPr>
      </w:pPr>
    </w:p>
    <w:p w14:paraId="2880122D" w14:textId="77777777" w:rsidR="005A7C43" w:rsidRDefault="005A7C43" w:rsidP="000258D6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b/>
          <w:color w:val="000000"/>
          <w:sz w:val="22"/>
          <w:szCs w:val="22"/>
        </w:rPr>
      </w:pPr>
    </w:p>
    <w:p w14:paraId="54461992" w14:textId="77777777" w:rsidR="006F5C21" w:rsidRDefault="006F5C21" w:rsidP="000258D6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b/>
          <w:color w:val="000000"/>
          <w:sz w:val="22"/>
          <w:szCs w:val="22"/>
        </w:rPr>
      </w:pPr>
    </w:p>
    <w:p w14:paraId="204FCBFC" w14:textId="77777777" w:rsidR="006F5C21" w:rsidRDefault="006F5C21" w:rsidP="000258D6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b/>
          <w:color w:val="000000"/>
          <w:sz w:val="22"/>
          <w:szCs w:val="22"/>
        </w:rPr>
      </w:pPr>
    </w:p>
    <w:p w14:paraId="30514323" w14:textId="77777777" w:rsidR="00416178" w:rsidRPr="009D3B77" w:rsidRDefault="00416178" w:rsidP="000258D6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b/>
          <w:color w:val="000000"/>
          <w:sz w:val="22"/>
          <w:szCs w:val="22"/>
        </w:rPr>
      </w:pPr>
    </w:p>
    <w:p w14:paraId="38895F38" w14:textId="77777777" w:rsidR="000258D6" w:rsidRPr="009D3B77" w:rsidRDefault="000258D6" w:rsidP="000258D6">
      <w:pPr>
        <w:pStyle w:val="Standard"/>
        <w:autoSpaceDE w:val="0"/>
        <w:spacing w:line="360" w:lineRule="auto"/>
        <w:jc w:val="center"/>
        <w:rPr>
          <w:rFonts w:ascii="Tahoma" w:eastAsia="Calibri" w:hAnsi="Tahoma" w:cs="Tahoma"/>
          <w:b/>
          <w:color w:val="000000"/>
          <w:sz w:val="28"/>
          <w:szCs w:val="28"/>
        </w:rPr>
      </w:pPr>
      <w:r w:rsidRPr="009D3B77">
        <w:rPr>
          <w:rFonts w:ascii="Tahoma" w:eastAsia="Calibri" w:hAnsi="Tahoma" w:cs="Tahoma"/>
          <w:b/>
          <w:color w:val="000000"/>
          <w:sz w:val="28"/>
          <w:szCs w:val="28"/>
        </w:rPr>
        <w:t>OŚWIADCZENIE</w:t>
      </w:r>
    </w:p>
    <w:p w14:paraId="0916C874" w14:textId="77777777" w:rsidR="000258D6" w:rsidRPr="009D3B77" w:rsidRDefault="000258D6" w:rsidP="000258D6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b/>
          <w:color w:val="000000"/>
          <w:sz w:val="22"/>
          <w:szCs w:val="22"/>
        </w:rPr>
      </w:pPr>
    </w:p>
    <w:p w14:paraId="4A14CD33" w14:textId="77777777" w:rsidR="000258D6" w:rsidRPr="009D3B77" w:rsidRDefault="000258D6" w:rsidP="00FD3887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b/>
          <w:color w:val="000000"/>
          <w:sz w:val="22"/>
          <w:szCs w:val="22"/>
        </w:rPr>
      </w:pPr>
    </w:p>
    <w:p w14:paraId="1B110D2C" w14:textId="05D65FC8" w:rsidR="000258D6" w:rsidRPr="006B5587" w:rsidRDefault="000258D6" w:rsidP="006B5587">
      <w:pPr>
        <w:tabs>
          <w:tab w:val="left" w:pos="0"/>
        </w:tabs>
        <w:spacing w:after="0" w:line="360" w:lineRule="auto"/>
        <w:jc w:val="both"/>
        <w:rPr>
          <w:rFonts w:ascii="Tahoma" w:eastAsia="Tahoma" w:hAnsi="Tahoma"/>
          <w:b/>
          <w:sz w:val="20"/>
          <w:szCs w:val="20"/>
        </w:rPr>
      </w:pPr>
      <w:r w:rsidRPr="000258D6">
        <w:rPr>
          <w:rFonts w:ascii="Tahoma" w:eastAsia="Calibri" w:hAnsi="Tahoma" w:cs="Tahoma"/>
          <w:color w:val="000000"/>
          <w:sz w:val="20"/>
          <w:szCs w:val="20"/>
        </w:rPr>
        <w:t xml:space="preserve">Oświadczamy, że nabyta od </w:t>
      </w:r>
      <w:r w:rsidRPr="000258D6">
        <w:rPr>
          <w:rFonts w:ascii="Tahoma" w:hAnsi="Tahoma" w:cs="Tahoma"/>
          <w:b/>
          <w:bCs/>
          <w:sz w:val="20"/>
          <w:szCs w:val="20"/>
        </w:rPr>
        <w:t>Go 2 win Anna Niedziółka</w:t>
      </w:r>
      <w:r w:rsidRPr="000258D6">
        <w:rPr>
          <w:rFonts w:ascii="Tahoma" w:hAnsi="Tahoma" w:cs="Tahoma"/>
          <w:bCs/>
          <w:sz w:val="20"/>
          <w:szCs w:val="20"/>
        </w:rPr>
        <w:t>, z siedzibą</w:t>
      </w:r>
      <w:r w:rsidR="009264E3">
        <w:rPr>
          <w:rFonts w:ascii="Tahoma" w:hAnsi="Tahoma" w:cs="Tahoma"/>
          <w:bCs/>
          <w:sz w:val="20"/>
          <w:szCs w:val="20"/>
        </w:rPr>
        <w:t xml:space="preserve"> w Warszawie, </w:t>
      </w:r>
      <w:r w:rsidRPr="000258D6">
        <w:rPr>
          <w:rFonts w:ascii="Tahoma" w:hAnsi="Tahoma" w:cs="Tahoma"/>
          <w:bCs/>
          <w:sz w:val="20"/>
          <w:szCs w:val="20"/>
        </w:rPr>
        <w:t>przy</w:t>
      </w:r>
      <w:r w:rsidRPr="000258D6">
        <w:rPr>
          <w:rFonts w:ascii="Tahoma" w:hAnsi="Tahoma" w:cs="Tahoma"/>
          <w:b/>
          <w:bCs/>
          <w:sz w:val="20"/>
          <w:szCs w:val="20"/>
        </w:rPr>
        <w:t xml:space="preserve"> </w:t>
      </w:r>
      <w:r w:rsidR="006B5587">
        <w:rPr>
          <w:rFonts w:ascii="Tahoma" w:hAnsi="Tahoma" w:cs="Tahoma"/>
          <w:sz w:val="20"/>
          <w:szCs w:val="20"/>
        </w:rPr>
        <w:t xml:space="preserve">ul. Janinówka </w:t>
      </w:r>
      <w:r w:rsidRPr="000258D6">
        <w:rPr>
          <w:rFonts w:ascii="Tahoma" w:hAnsi="Tahoma" w:cs="Tahoma"/>
          <w:sz w:val="20"/>
          <w:szCs w:val="20"/>
        </w:rPr>
        <w:t>11/50</w:t>
      </w:r>
      <w:r w:rsidRPr="000258D6">
        <w:rPr>
          <w:rFonts w:ascii="Tahoma" w:hAnsi="Tahoma" w:cs="Tahoma"/>
          <w:b/>
          <w:bCs/>
          <w:sz w:val="20"/>
          <w:szCs w:val="20"/>
        </w:rPr>
        <w:t xml:space="preserve">, </w:t>
      </w:r>
      <w:r w:rsidRPr="000258D6">
        <w:rPr>
          <w:rFonts w:ascii="Tahoma" w:hAnsi="Tahoma" w:cs="Tahoma"/>
          <w:sz w:val="20"/>
          <w:szCs w:val="20"/>
        </w:rPr>
        <w:t xml:space="preserve">NIP: </w:t>
      </w:r>
      <w:r w:rsidRPr="000258D6">
        <w:rPr>
          <w:rFonts w:ascii="Tahoma" w:eastAsia="Calibri" w:hAnsi="Tahoma" w:cs="Tahoma"/>
          <w:color w:val="000000"/>
          <w:sz w:val="20"/>
          <w:szCs w:val="20"/>
        </w:rPr>
        <w:t>5371946381,</w:t>
      </w:r>
      <w:r w:rsidRPr="000258D6">
        <w:rPr>
          <w:rFonts w:ascii="Tahoma" w:hAnsi="Tahoma" w:cs="Tahoma"/>
          <w:sz w:val="20"/>
          <w:szCs w:val="20"/>
        </w:rPr>
        <w:t xml:space="preserve"> </w:t>
      </w:r>
      <w:r w:rsidRPr="000258D6">
        <w:rPr>
          <w:rFonts w:ascii="Tahoma" w:eastAsia="Calibri" w:hAnsi="Tahoma" w:cs="Tahoma"/>
          <w:color w:val="000000"/>
          <w:sz w:val="20"/>
          <w:szCs w:val="20"/>
        </w:rPr>
        <w:t xml:space="preserve">usługa </w:t>
      </w:r>
      <w:r w:rsidRPr="00BF5F38">
        <w:rPr>
          <w:rFonts w:ascii="Tahoma" w:eastAsia="Calibri" w:hAnsi="Tahoma" w:cs="Tahoma"/>
          <w:color w:val="000000"/>
          <w:kern w:val="3"/>
          <w:sz w:val="20"/>
          <w:szCs w:val="20"/>
          <w:lang w:eastAsia="zh-CN" w:bidi="hi-IN"/>
        </w:rPr>
        <w:t>szkoleniowa</w:t>
      </w:r>
      <w:r w:rsidRPr="00BF5F38">
        <w:rPr>
          <w:rFonts w:ascii="Tahoma" w:eastAsia="Calibri" w:hAnsi="Tahoma" w:cs="Tahoma"/>
          <w:b/>
          <w:color w:val="000000"/>
          <w:kern w:val="3"/>
          <w:sz w:val="20"/>
          <w:szCs w:val="20"/>
          <w:lang w:eastAsia="zh-CN" w:bidi="hi-IN"/>
        </w:rPr>
        <w:t xml:space="preserve">: </w:t>
      </w:r>
      <w:r w:rsidR="00326576" w:rsidRPr="00326576">
        <w:rPr>
          <w:rFonts w:ascii="Tahoma" w:eastAsia="Tahoma" w:hAnsi="Tahoma"/>
          <w:b/>
          <w:sz w:val="20"/>
          <w:szCs w:val="20"/>
        </w:rPr>
        <w:t xml:space="preserve">Przełożony w obliczu sytuacji trudnych </w:t>
      </w:r>
      <w:r w:rsidR="00326576">
        <w:rPr>
          <w:rFonts w:ascii="Tahoma" w:eastAsia="Tahoma" w:hAnsi="Tahoma"/>
          <w:b/>
          <w:sz w:val="20"/>
          <w:szCs w:val="20"/>
        </w:rPr>
        <w:t xml:space="preserve">                                   </w:t>
      </w:r>
      <w:r w:rsidR="00326576" w:rsidRPr="00326576">
        <w:rPr>
          <w:rFonts w:ascii="Tahoma" w:eastAsia="Tahoma" w:hAnsi="Tahoma"/>
          <w:b/>
          <w:sz w:val="20"/>
          <w:szCs w:val="20"/>
        </w:rPr>
        <w:t>i konfliktów – komunikacja i obsługa trudnego klienta wewnętrznego i zewnętrznego</w:t>
      </w:r>
      <w:r w:rsidR="00BF5F38" w:rsidRPr="00BF5F38">
        <w:rPr>
          <w:rFonts w:ascii="Tahoma" w:eastAsia="Calibri" w:hAnsi="Tahoma" w:cs="Tahoma"/>
          <w:b/>
          <w:color w:val="000000"/>
          <w:kern w:val="3"/>
          <w:sz w:val="20"/>
          <w:szCs w:val="20"/>
          <w:lang w:eastAsia="zh-CN" w:bidi="hi-IN"/>
        </w:rPr>
        <w:t>,</w:t>
      </w:r>
      <w:r w:rsidR="00BF5F38">
        <w:rPr>
          <w:rFonts w:ascii="Tahoma" w:eastAsia="Calibri" w:hAnsi="Tahoma" w:cs="Tahoma"/>
          <w:color w:val="000000"/>
          <w:kern w:val="3"/>
          <w:sz w:val="20"/>
          <w:szCs w:val="20"/>
          <w:lang w:eastAsia="zh-CN" w:bidi="hi-IN"/>
        </w:rPr>
        <w:t xml:space="preserve"> </w:t>
      </w:r>
      <w:r w:rsidR="00326576">
        <w:rPr>
          <w:rFonts w:ascii="Tahoma" w:eastAsia="Calibri" w:hAnsi="Tahoma" w:cs="Tahoma"/>
          <w:color w:val="000000"/>
          <w:kern w:val="3"/>
          <w:sz w:val="20"/>
          <w:szCs w:val="20"/>
          <w:lang w:eastAsia="zh-CN" w:bidi="hi-IN"/>
        </w:rPr>
        <w:t xml:space="preserve">               </w:t>
      </w:r>
      <w:r w:rsidRPr="00BF5F38">
        <w:rPr>
          <w:rFonts w:ascii="Tahoma" w:eastAsia="Calibri" w:hAnsi="Tahoma" w:cs="Tahoma"/>
          <w:color w:val="000000"/>
          <w:kern w:val="3"/>
          <w:sz w:val="20"/>
          <w:szCs w:val="20"/>
          <w:lang w:eastAsia="zh-CN" w:bidi="hi-IN"/>
        </w:rPr>
        <w:t xml:space="preserve">która odbędzie się  </w:t>
      </w:r>
      <w:r w:rsidR="00D44D2B">
        <w:rPr>
          <w:rFonts w:ascii="Tahoma" w:eastAsia="Calibri" w:hAnsi="Tahoma" w:cs="Tahoma"/>
          <w:color w:val="000000"/>
          <w:kern w:val="3"/>
          <w:sz w:val="20"/>
          <w:szCs w:val="20"/>
          <w:lang w:eastAsia="zh-CN" w:bidi="hi-IN"/>
        </w:rPr>
        <w:t>w dniach</w:t>
      </w:r>
      <w:r w:rsidR="005A7C43" w:rsidRPr="00BF5F38">
        <w:rPr>
          <w:rFonts w:ascii="Tahoma" w:eastAsia="Calibri" w:hAnsi="Tahoma" w:cs="Tahoma"/>
          <w:color w:val="000000"/>
          <w:kern w:val="3"/>
          <w:sz w:val="20"/>
          <w:szCs w:val="20"/>
          <w:lang w:eastAsia="zh-CN" w:bidi="hi-IN"/>
        </w:rPr>
        <w:t xml:space="preserve"> </w:t>
      </w:r>
      <w:r w:rsidR="00CA31C3">
        <w:rPr>
          <w:rFonts w:ascii="Tahoma" w:hAnsi="Tahoma" w:cs="Tahoma"/>
          <w:b/>
          <w:bCs/>
          <w:sz w:val="20"/>
          <w:szCs w:val="20"/>
        </w:rPr>
        <w:t>2</w:t>
      </w:r>
      <w:r w:rsidR="00882898">
        <w:rPr>
          <w:rFonts w:ascii="Tahoma" w:hAnsi="Tahoma" w:cs="Tahoma"/>
          <w:b/>
          <w:bCs/>
          <w:sz w:val="20"/>
          <w:szCs w:val="20"/>
        </w:rPr>
        <w:t>1</w:t>
      </w:r>
      <w:r w:rsidR="00CA31C3">
        <w:rPr>
          <w:rFonts w:ascii="Tahoma" w:hAnsi="Tahoma" w:cs="Tahoma"/>
          <w:b/>
          <w:bCs/>
          <w:sz w:val="20"/>
          <w:szCs w:val="20"/>
        </w:rPr>
        <w:t>-2</w:t>
      </w:r>
      <w:r w:rsidR="00882898">
        <w:rPr>
          <w:rFonts w:ascii="Tahoma" w:hAnsi="Tahoma" w:cs="Tahoma"/>
          <w:b/>
          <w:bCs/>
          <w:sz w:val="20"/>
          <w:szCs w:val="20"/>
        </w:rPr>
        <w:t>3</w:t>
      </w:r>
      <w:r w:rsidR="00CA31C3">
        <w:rPr>
          <w:rFonts w:ascii="Tahoma" w:hAnsi="Tahoma" w:cs="Tahoma"/>
          <w:b/>
          <w:bCs/>
          <w:sz w:val="20"/>
          <w:szCs w:val="20"/>
        </w:rPr>
        <w:t xml:space="preserve"> </w:t>
      </w:r>
      <w:r w:rsidR="00326576">
        <w:rPr>
          <w:rFonts w:ascii="Tahoma" w:hAnsi="Tahoma" w:cs="Tahoma"/>
          <w:b/>
          <w:bCs/>
          <w:sz w:val="20"/>
          <w:szCs w:val="20"/>
        </w:rPr>
        <w:t>października</w:t>
      </w:r>
      <w:r w:rsidR="006B5587">
        <w:rPr>
          <w:rFonts w:ascii="Tahoma" w:hAnsi="Tahoma" w:cs="Tahoma"/>
          <w:b/>
          <w:bCs/>
          <w:sz w:val="20"/>
          <w:szCs w:val="20"/>
        </w:rPr>
        <w:t xml:space="preserve"> </w:t>
      </w:r>
      <w:r w:rsidR="00FD3887">
        <w:rPr>
          <w:rFonts w:ascii="Tahoma" w:eastAsia="Calibri" w:hAnsi="Tahoma" w:cs="Tahoma"/>
          <w:b/>
          <w:color w:val="000000"/>
          <w:kern w:val="3"/>
          <w:sz w:val="20"/>
          <w:szCs w:val="20"/>
          <w:lang w:eastAsia="zh-CN" w:bidi="hi-IN"/>
        </w:rPr>
        <w:t>20</w:t>
      </w:r>
      <w:r w:rsidR="00ED7DBE">
        <w:rPr>
          <w:rFonts w:ascii="Tahoma" w:eastAsia="Calibri" w:hAnsi="Tahoma" w:cs="Tahoma"/>
          <w:b/>
          <w:color w:val="000000"/>
          <w:kern w:val="3"/>
          <w:sz w:val="20"/>
          <w:szCs w:val="20"/>
          <w:lang w:eastAsia="zh-CN" w:bidi="hi-IN"/>
        </w:rPr>
        <w:t>2</w:t>
      </w:r>
      <w:r w:rsidR="00CA31C3">
        <w:rPr>
          <w:rFonts w:ascii="Tahoma" w:eastAsia="Calibri" w:hAnsi="Tahoma" w:cs="Tahoma"/>
          <w:b/>
          <w:color w:val="000000"/>
          <w:kern w:val="3"/>
          <w:sz w:val="20"/>
          <w:szCs w:val="20"/>
          <w:lang w:eastAsia="zh-CN" w:bidi="hi-IN"/>
        </w:rPr>
        <w:t xml:space="preserve">6 </w:t>
      </w:r>
      <w:r w:rsidR="004E4A21" w:rsidRPr="00BF5F38">
        <w:rPr>
          <w:rFonts w:ascii="Tahoma" w:eastAsia="Calibri" w:hAnsi="Tahoma" w:cs="Tahoma"/>
          <w:b/>
          <w:color w:val="000000"/>
          <w:kern w:val="3"/>
          <w:sz w:val="20"/>
          <w:szCs w:val="20"/>
          <w:lang w:eastAsia="zh-CN" w:bidi="hi-IN"/>
        </w:rPr>
        <w:t>r.</w:t>
      </w:r>
      <w:r w:rsidR="0074555D">
        <w:rPr>
          <w:rFonts w:ascii="Tahoma" w:eastAsia="Calibri" w:hAnsi="Tahoma" w:cs="Tahoma"/>
          <w:b/>
          <w:color w:val="000000"/>
          <w:kern w:val="3"/>
          <w:sz w:val="20"/>
          <w:szCs w:val="20"/>
          <w:lang w:eastAsia="zh-CN" w:bidi="hi-IN"/>
        </w:rPr>
        <w:t xml:space="preserve">, w </w:t>
      </w:r>
      <w:r w:rsidR="00326576">
        <w:rPr>
          <w:rFonts w:ascii="Tahoma" w:eastAsia="Calibri" w:hAnsi="Tahoma" w:cs="Tahoma"/>
          <w:b/>
          <w:color w:val="000000"/>
          <w:kern w:val="3"/>
          <w:sz w:val="20"/>
          <w:szCs w:val="20"/>
          <w:lang w:eastAsia="zh-CN" w:bidi="hi-IN"/>
        </w:rPr>
        <w:t>Gdańsku</w:t>
      </w:r>
      <w:r w:rsidRPr="00BF5F38">
        <w:rPr>
          <w:rFonts w:ascii="Tahoma" w:eastAsia="Calibri" w:hAnsi="Tahoma" w:cs="Tahoma"/>
          <w:color w:val="000000"/>
          <w:kern w:val="3"/>
          <w:sz w:val="20"/>
          <w:szCs w:val="20"/>
          <w:lang w:eastAsia="zh-CN" w:bidi="hi-IN"/>
        </w:rPr>
        <w:t>, mająca charakter usługi kształcenia zawodowego/przekwalifikowania zawodowego, jest finansowana ze środków publicznych:</w:t>
      </w:r>
    </w:p>
    <w:p w14:paraId="78331D2F" w14:textId="77777777" w:rsidR="00FD3887" w:rsidRPr="000258D6" w:rsidRDefault="000258D6" w:rsidP="007A56D7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0258D6">
        <w:rPr>
          <w:rFonts w:ascii="Tahoma" w:eastAsia="Calibri" w:hAnsi="Tahoma" w:cs="Tahoma"/>
          <w:color w:val="000000"/>
          <w:sz w:val="20"/>
          <w:szCs w:val="20"/>
        </w:rPr>
        <w:br/>
      </w:r>
      <w:r w:rsidR="00FD3887" w:rsidRPr="000258D6">
        <w:rPr>
          <w:rFonts w:ascii="Tahoma" w:eastAsia="Calibri" w:hAnsi="Tahoma" w:cs="Tahoma"/>
          <w:color w:val="000000"/>
          <w:sz w:val="20"/>
          <w:szCs w:val="20"/>
        </w:rPr>
        <w:t xml:space="preserve">a) w całości, zgodnie z treścią art. 43 ust. 1 pkt 29 lit. c ustawy o </w:t>
      </w:r>
      <w:r w:rsidR="009264E3">
        <w:rPr>
          <w:rFonts w:ascii="Tahoma" w:eastAsia="Calibri" w:hAnsi="Tahoma" w:cs="Tahoma"/>
          <w:color w:val="000000"/>
          <w:sz w:val="20"/>
          <w:szCs w:val="20"/>
        </w:rPr>
        <w:t xml:space="preserve">podatku od towarów i usług </w:t>
      </w:r>
      <w:r w:rsidR="00FD3887" w:rsidRPr="000258D6">
        <w:rPr>
          <w:rFonts w:ascii="Tahoma" w:eastAsia="Calibri" w:hAnsi="Tahoma" w:cs="Tahoma"/>
          <w:color w:val="000000"/>
          <w:sz w:val="20"/>
          <w:szCs w:val="20"/>
        </w:rPr>
        <w:t>z dnia 11.03.2004 r.</w:t>
      </w:r>
      <w:r w:rsidR="00FD3887" w:rsidRPr="000258D6">
        <w:rPr>
          <w:rFonts w:ascii="Tahoma" w:hAnsi="Tahoma" w:cs="Tahoma"/>
          <w:color w:val="454246"/>
          <w:sz w:val="20"/>
          <w:szCs w:val="20"/>
          <w:shd w:val="clear" w:color="auto" w:fill="FFFFFF"/>
          <w:lang w:eastAsia="pl-PL" w:bidi="ar-SA"/>
        </w:rPr>
        <w:t xml:space="preserve"> </w:t>
      </w:r>
      <w:r w:rsidR="00FD3887" w:rsidRPr="000258D6">
        <w:rPr>
          <w:rFonts w:ascii="Tahoma" w:eastAsia="Calibri" w:hAnsi="Tahoma" w:cs="Tahoma"/>
          <w:color w:val="000000"/>
          <w:sz w:val="20"/>
          <w:szCs w:val="20"/>
        </w:rPr>
        <w:t>(Dz. U. z 2011 r. nr 177, poz. 1054 z późniejszymi zmianami)*</w:t>
      </w:r>
    </w:p>
    <w:p w14:paraId="5BF389DC" w14:textId="77777777" w:rsidR="00FD3887" w:rsidRPr="000258D6" w:rsidRDefault="00FD3887" w:rsidP="007A56D7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</w:p>
    <w:p w14:paraId="28FCAB71" w14:textId="77777777" w:rsidR="00FD3887" w:rsidRPr="000258D6" w:rsidRDefault="00FD3887" w:rsidP="007A56D7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0258D6">
        <w:rPr>
          <w:rFonts w:ascii="Tahoma" w:eastAsia="Calibri" w:hAnsi="Tahoma" w:cs="Tahoma"/>
          <w:color w:val="000000"/>
          <w:sz w:val="20"/>
          <w:szCs w:val="20"/>
        </w:rPr>
        <w:t>lub</w:t>
      </w:r>
    </w:p>
    <w:p w14:paraId="0049E4D2" w14:textId="77777777" w:rsidR="00FD3887" w:rsidRDefault="00FD3887" w:rsidP="007A56D7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0258D6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B60E31">
        <w:rPr>
          <w:rFonts w:ascii="Tahoma" w:eastAsia="Calibri" w:hAnsi="Tahoma" w:cs="Tahoma"/>
          <w:color w:val="000000"/>
          <w:sz w:val="20"/>
          <w:szCs w:val="20"/>
        </w:rPr>
        <w:t>b) w co najmniej 70%, zgodnie z treścią § 3 ust. 1 pkt 14 roz</w:t>
      </w:r>
      <w:r w:rsidR="009264E3">
        <w:rPr>
          <w:rFonts w:ascii="Tahoma" w:eastAsia="Calibri" w:hAnsi="Tahoma" w:cs="Tahoma"/>
          <w:color w:val="000000"/>
          <w:sz w:val="20"/>
          <w:szCs w:val="20"/>
        </w:rPr>
        <w:t xml:space="preserve">porządzenia Ministra Finansów </w:t>
      </w:r>
      <w:r w:rsidRPr="00B60E31">
        <w:rPr>
          <w:rFonts w:ascii="Tahoma" w:eastAsia="Calibri" w:hAnsi="Tahoma" w:cs="Tahoma"/>
          <w:color w:val="000000"/>
          <w:sz w:val="20"/>
          <w:szCs w:val="20"/>
        </w:rPr>
        <w:t xml:space="preserve">z dnia 20.12.2013 r. w sprawie zwolnień od podatku od towarów i usług oraz warunków stosowania tych zwolnień </w:t>
      </w:r>
      <w:r>
        <w:rPr>
          <w:rFonts w:ascii="Tahoma" w:eastAsia="Calibri" w:hAnsi="Tahoma" w:cs="Tahoma"/>
          <w:color w:val="000000"/>
          <w:sz w:val="20"/>
          <w:szCs w:val="20"/>
        </w:rPr>
        <w:t>(tekst jednolity Dz. U. z 2018 r. poz. 701)*</w:t>
      </w:r>
    </w:p>
    <w:p w14:paraId="2DDC0CCE" w14:textId="77777777" w:rsidR="00FD3887" w:rsidRPr="000258D6" w:rsidRDefault="00FD3887" w:rsidP="007A56D7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</w:p>
    <w:p w14:paraId="6DE3FD5F" w14:textId="77777777" w:rsidR="00FD3887" w:rsidRPr="000258D6" w:rsidRDefault="00FD3887" w:rsidP="007A56D7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0258D6">
        <w:rPr>
          <w:rFonts w:ascii="Tahoma" w:eastAsia="Calibri" w:hAnsi="Tahoma" w:cs="Tahoma"/>
          <w:color w:val="000000"/>
          <w:sz w:val="20"/>
          <w:szCs w:val="20"/>
        </w:rPr>
        <w:t>*Prosimy zaznaczyć właściwą opcję a) lub b)</w:t>
      </w:r>
    </w:p>
    <w:p w14:paraId="5E7C1920" w14:textId="77777777" w:rsidR="000258D6" w:rsidRPr="000258D6" w:rsidRDefault="000258D6" w:rsidP="00FD3887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</w:p>
    <w:p w14:paraId="59DCC4F4" w14:textId="77777777" w:rsidR="000258D6" w:rsidRPr="000258D6" w:rsidRDefault="000258D6" w:rsidP="000258D6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</w:p>
    <w:p w14:paraId="057CA6CD" w14:textId="77777777" w:rsidR="000258D6" w:rsidRPr="000258D6" w:rsidRDefault="000258D6" w:rsidP="000258D6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</w:p>
    <w:p w14:paraId="1A17B801" w14:textId="77777777" w:rsidR="000258D6" w:rsidRPr="000258D6" w:rsidRDefault="000258D6" w:rsidP="004E4A21">
      <w:pPr>
        <w:pStyle w:val="Standard"/>
        <w:autoSpaceDE w:val="0"/>
        <w:spacing w:line="360" w:lineRule="auto"/>
        <w:ind w:firstLine="708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0258D6">
        <w:rPr>
          <w:rFonts w:ascii="Tahoma" w:eastAsia="Calibri" w:hAnsi="Tahoma" w:cs="Tahoma"/>
          <w:color w:val="000000"/>
          <w:sz w:val="20"/>
          <w:szCs w:val="20"/>
        </w:rPr>
        <w:t>Miejsce, data</w:t>
      </w:r>
      <w:r w:rsidRPr="000258D6">
        <w:rPr>
          <w:rFonts w:ascii="Tahoma" w:eastAsia="Calibri" w:hAnsi="Tahoma" w:cs="Tahoma"/>
          <w:color w:val="000000"/>
          <w:sz w:val="20"/>
          <w:szCs w:val="20"/>
        </w:rPr>
        <w:tab/>
      </w:r>
      <w:r w:rsidR="00BD40D7">
        <w:rPr>
          <w:rFonts w:ascii="Tahoma" w:eastAsia="Calibri" w:hAnsi="Tahoma" w:cs="Tahoma"/>
          <w:color w:val="000000"/>
          <w:sz w:val="20"/>
          <w:szCs w:val="20"/>
        </w:rPr>
        <w:tab/>
      </w:r>
      <w:r w:rsidR="00BD40D7">
        <w:rPr>
          <w:rFonts w:ascii="Tahoma" w:eastAsia="Calibri" w:hAnsi="Tahoma" w:cs="Tahoma"/>
          <w:color w:val="000000"/>
          <w:sz w:val="20"/>
          <w:szCs w:val="20"/>
        </w:rPr>
        <w:tab/>
      </w:r>
      <w:r w:rsidR="00BD40D7">
        <w:rPr>
          <w:rFonts w:ascii="Tahoma" w:eastAsia="Calibri" w:hAnsi="Tahoma" w:cs="Tahoma"/>
          <w:color w:val="000000"/>
          <w:sz w:val="20"/>
          <w:szCs w:val="20"/>
        </w:rPr>
        <w:tab/>
      </w:r>
      <w:r w:rsidR="00BD40D7">
        <w:rPr>
          <w:rFonts w:ascii="Tahoma" w:eastAsia="Calibri" w:hAnsi="Tahoma" w:cs="Tahoma"/>
          <w:color w:val="000000"/>
          <w:sz w:val="20"/>
          <w:szCs w:val="20"/>
        </w:rPr>
        <w:tab/>
      </w:r>
      <w:r w:rsidR="00BD40D7">
        <w:rPr>
          <w:rFonts w:ascii="Tahoma" w:eastAsia="Calibri" w:hAnsi="Tahoma" w:cs="Tahoma"/>
          <w:color w:val="000000"/>
          <w:sz w:val="20"/>
          <w:szCs w:val="20"/>
        </w:rPr>
        <w:tab/>
      </w:r>
      <w:r w:rsidR="004E4A21">
        <w:rPr>
          <w:rFonts w:ascii="Tahoma" w:eastAsia="Calibri" w:hAnsi="Tahoma" w:cs="Tahoma"/>
          <w:color w:val="000000"/>
          <w:sz w:val="20"/>
          <w:szCs w:val="20"/>
        </w:rPr>
        <w:tab/>
      </w:r>
      <w:r w:rsidRPr="000258D6">
        <w:rPr>
          <w:rFonts w:ascii="Tahoma" w:eastAsia="Calibri" w:hAnsi="Tahoma" w:cs="Tahoma"/>
          <w:color w:val="000000"/>
          <w:sz w:val="20"/>
          <w:szCs w:val="20"/>
        </w:rPr>
        <w:t>Pieczątka i podpis</w:t>
      </w:r>
    </w:p>
    <w:p w14:paraId="1AFAB450" w14:textId="77777777" w:rsidR="000258D6" w:rsidRPr="000258D6" w:rsidRDefault="000258D6" w:rsidP="000258D6">
      <w:pPr>
        <w:pStyle w:val="Standard"/>
        <w:autoSpaceDE w:val="0"/>
        <w:spacing w:line="360" w:lineRule="auto"/>
        <w:jc w:val="both"/>
        <w:rPr>
          <w:rFonts w:ascii="Tahoma" w:eastAsia="Times New Roman" w:hAnsi="Tahoma" w:cs="Tahoma"/>
          <w:sz w:val="20"/>
          <w:szCs w:val="20"/>
        </w:rPr>
      </w:pPr>
    </w:p>
    <w:p w14:paraId="1EE43283" w14:textId="77777777" w:rsidR="000258D6" w:rsidRPr="000258D6" w:rsidRDefault="000258D6" w:rsidP="000258D6">
      <w:pPr>
        <w:pStyle w:val="Standard"/>
        <w:autoSpaceDE w:val="0"/>
        <w:spacing w:line="360" w:lineRule="auto"/>
        <w:jc w:val="both"/>
        <w:rPr>
          <w:rFonts w:ascii="Tahoma" w:eastAsia="Times New Roman" w:hAnsi="Tahoma" w:cs="Tahoma"/>
          <w:sz w:val="20"/>
          <w:szCs w:val="20"/>
        </w:rPr>
      </w:pPr>
    </w:p>
    <w:p w14:paraId="33729013" w14:textId="77777777" w:rsidR="000258D6" w:rsidRPr="000258D6" w:rsidRDefault="000258D6" w:rsidP="000258D6">
      <w:pPr>
        <w:pStyle w:val="Standard"/>
        <w:autoSpaceDE w:val="0"/>
        <w:spacing w:line="360" w:lineRule="auto"/>
        <w:jc w:val="both"/>
        <w:rPr>
          <w:rFonts w:ascii="Tahoma" w:eastAsia="Times New Roman" w:hAnsi="Tahoma" w:cs="Tahoma"/>
          <w:sz w:val="20"/>
          <w:szCs w:val="20"/>
        </w:rPr>
      </w:pPr>
    </w:p>
    <w:p w14:paraId="4D0E037D" w14:textId="77777777" w:rsidR="00C31ACF" w:rsidRPr="000258D6" w:rsidRDefault="00BD40D7" w:rsidP="000258D6">
      <w:pPr>
        <w:pStyle w:val="Standard"/>
        <w:autoSpaceDE w:val="0"/>
        <w:spacing w:line="360" w:lineRule="auto"/>
        <w:jc w:val="both"/>
        <w:rPr>
          <w:rStyle w:val="Pogrubienie"/>
          <w:rFonts w:ascii="Tahoma" w:eastAsia="Times New Roman" w:hAnsi="Tahoma" w:cs="Tahoma"/>
          <w:b w:val="0"/>
          <w:bCs w:val="0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…………………………………………….</w:t>
      </w:r>
      <w:r>
        <w:rPr>
          <w:rFonts w:ascii="Tahoma" w:eastAsia="Times New Roman" w:hAnsi="Tahoma" w:cs="Tahoma"/>
          <w:sz w:val="20"/>
          <w:szCs w:val="20"/>
        </w:rPr>
        <w:tab/>
      </w:r>
      <w:r>
        <w:rPr>
          <w:rFonts w:ascii="Tahoma" w:eastAsia="Times New Roman" w:hAnsi="Tahoma" w:cs="Tahoma"/>
          <w:sz w:val="20"/>
          <w:szCs w:val="20"/>
        </w:rPr>
        <w:tab/>
      </w:r>
      <w:r>
        <w:rPr>
          <w:rFonts w:ascii="Tahoma" w:eastAsia="Times New Roman" w:hAnsi="Tahoma" w:cs="Tahoma"/>
          <w:sz w:val="20"/>
          <w:szCs w:val="20"/>
        </w:rPr>
        <w:tab/>
      </w:r>
      <w:r>
        <w:rPr>
          <w:rFonts w:ascii="Tahoma" w:eastAsia="Times New Roman" w:hAnsi="Tahoma" w:cs="Tahoma"/>
          <w:sz w:val="20"/>
          <w:szCs w:val="20"/>
        </w:rPr>
        <w:tab/>
        <w:t>……….</w:t>
      </w:r>
      <w:r w:rsidR="000258D6" w:rsidRPr="000258D6">
        <w:rPr>
          <w:rFonts w:ascii="Tahoma" w:eastAsia="Times New Roman" w:hAnsi="Tahoma" w:cs="Tahoma"/>
          <w:sz w:val="20"/>
          <w:szCs w:val="20"/>
        </w:rPr>
        <w:t>…………………………………………….</w:t>
      </w:r>
    </w:p>
    <w:sectPr w:rsidR="00C31ACF" w:rsidRPr="000258D6" w:rsidSect="008A0D9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276" w:right="1417" w:bottom="1417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12A5A" w14:textId="77777777" w:rsidR="00520297" w:rsidRDefault="00520297" w:rsidP="0065202F">
      <w:pPr>
        <w:spacing w:after="0" w:line="240" w:lineRule="auto"/>
      </w:pPr>
      <w:r>
        <w:separator/>
      </w:r>
    </w:p>
  </w:endnote>
  <w:endnote w:type="continuationSeparator" w:id="0">
    <w:p w14:paraId="5B5F60B3" w14:textId="77777777" w:rsidR="00520297" w:rsidRDefault="00520297" w:rsidP="00652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EF331" w14:textId="77777777" w:rsidR="00301A8C" w:rsidRDefault="00301A8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671B0" w14:textId="77777777" w:rsidR="00CB0E58" w:rsidRDefault="00000000">
    <w:pPr>
      <w:pStyle w:val="Stopka"/>
      <w:rPr>
        <w:b/>
        <w:color w:val="660033"/>
      </w:rPr>
    </w:pPr>
    <w:r>
      <w:rPr>
        <w:b/>
        <w:color w:val="660033"/>
      </w:rPr>
      <w:pict w14:anchorId="11109345">
        <v:rect id="_x0000_i1026" style="width:453.6pt;height:1pt" o:hralign="center" o:hrstd="t" o:hrnoshade="t" o:hr="t" fillcolor="#1f497d [3215]" stroked="f"/>
      </w:pict>
    </w:r>
  </w:p>
  <w:tbl>
    <w:tblPr>
      <w:tblStyle w:val="Tabela-Siatka"/>
      <w:tblW w:w="931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58"/>
      <w:gridCol w:w="4658"/>
    </w:tblGrid>
    <w:tr w:rsidR="000D625B" w14:paraId="43C487BB" w14:textId="77777777" w:rsidTr="000D625B">
      <w:trPr>
        <w:trHeight w:val="1138"/>
      </w:trPr>
      <w:tc>
        <w:tcPr>
          <w:tcW w:w="4658" w:type="dxa"/>
        </w:tcPr>
        <w:p w14:paraId="24443A31" w14:textId="77777777" w:rsidR="000D625B" w:rsidRDefault="000D625B" w:rsidP="00F727A6">
          <w:pPr>
            <w:pStyle w:val="Stopka"/>
            <w:rPr>
              <w:rFonts w:ascii="Tahoma" w:hAnsi="Tahoma" w:cs="Tahoma"/>
              <w:sz w:val="18"/>
              <w:szCs w:val="18"/>
            </w:rPr>
          </w:pPr>
        </w:p>
        <w:p w14:paraId="687927B0" w14:textId="77777777" w:rsidR="000D625B" w:rsidRDefault="000D625B" w:rsidP="00F727A6">
          <w:pPr>
            <w:pStyle w:val="Stopka"/>
            <w:rPr>
              <w:rFonts w:ascii="Tahoma" w:hAnsi="Tahoma" w:cs="Tahoma"/>
              <w:sz w:val="18"/>
              <w:szCs w:val="18"/>
            </w:rPr>
          </w:pPr>
          <w:r w:rsidRPr="00F727A6">
            <w:rPr>
              <w:rFonts w:ascii="Tahoma" w:hAnsi="Tahoma" w:cs="Tahoma"/>
              <w:sz w:val="18"/>
              <w:szCs w:val="18"/>
            </w:rPr>
            <w:t>Go 2 win</w:t>
          </w:r>
          <w:r>
            <w:rPr>
              <w:rFonts w:ascii="Tahoma" w:hAnsi="Tahoma" w:cs="Tahoma"/>
              <w:sz w:val="18"/>
              <w:szCs w:val="18"/>
            </w:rPr>
            <w:t xml:space="preserve"> Anna Niedziółka</w:t>
          </w:r>
        </w:p>
        <w:p w14:paraId="0AF48C7E" w14:textId="77777777" w:rsidR="000D625B" w:rsidRPr="00F727A6" w:rsidRDefault="000D625B" w:rsidP="00CF2059">
          <w:pPr>
            <w:pStyle w:val="Stopka"/>
            <w:rPr>
              <w:rFonts w:ascii="Tahoma" w:hAnsi="Tahoma" w:cs="Tahoma"/>
              <w:sz w:val="18"/>
              <w:szCs w:val="18"/>
            </w:rPr>
          </w:pPr>
          <w:r w:rsidRPr="00F727A6">
            <w:rPr>
              <w:rFonts w:ascii="Tahoma" w:hAnsi="Tahoma" w:cs="Tahoma"/>
              <w:sz w:val="18"/>
              <w:szCs w:val="18"/>
            </w:rPr>
            <w:t>Ul. Janinówka 11/50, 03-562 Warszawa</w:t>
          </w:r>
        </w:p>
        <w:p w14:paraId="3F5ED22C" w14:textId="14A00A91" w:rsidR="000D625B" w:rsidRDefault="000D625B" w:rsidP="00F727A6">
          <w:pPr>
            <w:pStyle w:val="Stopka"/>
            <w:rPr>
              <w:rFonts w:ascii="Tahoma" w:hAnsi="Tahoma" w:cs="Tahoma"/>
              <w:sz w:val="18"/>
              <w:szCs w:val="18"/>
            </w:rPr>
          </w:pPr>
          <w:r w:rsidRPr="00F727A6">
            <w:rPr>
              <w:rFonts w:ascii="Tahoma" w:hAnsi="Tahoma" w:cs="Tahoma"/>
              <w:sz w:val="18"/>
              <w:szCs w:val="18"/>
            </w:rPr>
            <w:t>NIP: 5371946381, Regon: 030808322</w:t>
          </w:r>
        </w:p>
      </w:tc>
      <w:tc>
        <w:tcPr>
          <w:tcW w:w="4658" w:type="dxa"/>
          <w:vAlign w:val="center"/>
        </w:tcPr>
        <w:p w14:paraId="33B1B6F4" w14:textId="77777777" w:rsidR="000D625B" w:rsidRPr="00CF2059" w:rsidRDefault="00802C8B" w:rsidP="00ED27B3">
          <w:pPr>
            <w:pStyle w:val="Stopka"/>
            <w:jc w:val="center"/>
            <w:rPr>
              <w:rFonts w:ascii="Tahoma" w:hAnsi="Tahoma" w:cs="Tahoma"/>
              <w:color w:val="993366"/>
              <w:sz w:val="18"/>
              <w:szCs w:val="18"/>
            </w:rPr>
          </w:pPr>
          <w:r w:rsidRPr="00A860DE">
            <w:rPr>
              <w:rFonts w:ascii="Tahoma" w:hAnsi="Tahoma" w:cs="Tahoma"/>
              <w:color w:val="0F243E" w:themeColor="text2" w:themeShade="80"/>
              <w:sz w:val="40"/>
              <w:szCs w:val="40"/>
            </w:rPr>
            <w:t>www.szkolimynajlepiej.pl</w:t>
          </w:r>
        </w:p>
      </w:tc>
    </w:tr>
  </w:tbl>
  <w:p w14:paraId="6597E9A6" w14:textId="77777777" w:rsidR="00F727A6" w:rsidRPr="009854D7" w:rsidRDefault="00F727A6" w:rsidP="00CF2059">
    <w:pPr>
      <w:pStyle w:val="Stopka"/>
      <w:rPr>
        <w:rFonts w:ascii="Tahoma" w:hAnsi="Tahoma" w:cs="Tahoma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77395" w14:textId="77777777" w:rsidR="00301A8C" w:rsidRDefault="00301A8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0E281" w14:textId="77777777" w:rsidR="00520297" w:rsidRDefault="00520297" w:rsidP="0065202F">
      <w:pPr>
        <w:spacing w:after="0" w:line="240" w:lineRule="auto"/>
      </w:pPr>
      <w:r>
        <w:separator/>
      </w:r>
    </w:p>
  </w:footnote>
  <w:footnote w:type="continuationSeparator" w:id="0">
    <w:p w14:paraId="075A58C2" w14:textId="77777777" w:rsidR="00520297" w:rsidRDefault="00520297" w:rsidP="006520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99D1A" w14:textId="77777777" w:rsidR="00301A8C" w:rsidRDefault="00301A8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7228B" w14:textId="77777777" w:rsidR="0065202F" w:rsidRDefault="004C3197" w:rsidP="00667716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948CE6E" wp14:editId="3DE85646">
          <wp:simplePos x="0" y="0"/>
          <wp:positionH relativeFrom="margin">
            <wp:posOffset>22225</wp:posOffset>
          </wp:positionH>
          <wp:positionV relativeFrom="margin">
            <wp:posOffset>-640715</wp:posOffset>
          </wp:positionV>
          <wp:extent cx="1744980" cy="414020"/>
          <wp:effectExtent l="0" t="0" r="7620" b="5080"/>
          <wp:wrapSquare wrapText="bothSides"/>
          <wp:docPr id="1" name="Obraz 1" descr="C:\Users\Ania\Desktop\Szkolimy najlepiej\Logosy\szkolimynajlepiej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ia\Desktop\Szkolimy najlepiej\Logosy\szkolimynajlepiej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14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9350915" w14:textId="77777777" w:rsidR="0067266A" w:rsidRPr="0067266A" w:rsidRDefault="009460AA" w:rsidP="009460AA">
    <w:pPr>
      <w:spacing w:after="0" w:line="240" w:lineRule="auto"/>
      <w:ind w:left="6237"/>
      <w:rPr>
        <w:rFonts w:ascii="Tahoma" w:hAnsi="Tahoma" w:cs="Tahoma"/>
        <w:sz w:val="18"/>
        <w:szCs w:val="18"/>
      </w:rPr>
    </w:pPr>
    <w:r>
      <w:rPr>
        <w:rFonts w:ascii="Tahoma" w:hAnsi="Tahoma" w:cs="Tahoma"/>
        <w:sz w:val="18"/>
        <w:szCs w:val="18"/>
      </w:rPr>
      <w:t>Anna</w:t>
    </w:r>
    <w:r w:rsidR="0067266A" w:rsidRPr="0067266A">
      <w:rPr>
        <w:rFonts w:ascii="Tahoma" w:hAnsi="Tahoma" w:cs="Tahoma"/>
        <w:sz w:val="18"/>
        <w:szCs w:val="18"/>
      </w:rPr>
      <w:t xml:space="preserve"> Niedziółka</w:t>
    </w:r>
  </w:p>
  <w:p w14:paraId="62AA5B9E" w14:textId="77777777" w:rsidR="0067266A" w:rsidRPr="0067266A" w:rsidRDefault="009460AA" w:rsidP="009460AA">
    <w:pPr>
      <w:spacing w:after="0" w:line="240" w:lineRule="auto"/>
      <w:ind w:left="6237"/>
      <w:rPr>
        <w:rFonts w:ascii="Tahoma" w:hAnsi="Tahoma" w:cs="Tahoma"/>
        <w:sz w:val="18"/>
        <w:szCs w:val="18"/>
      </w:rPr>
    </w:pPr>
    <w:r>
      <w:rPr>
        <w:rFonts w:ascii="Tahoma" w:hAnsi="Tahoma" w:cs="Tahoma"/>
        <w:sz w:val="18"/>
        <w:szCs w:val="18"/>
      </w:rPr>
      <w:t>tel. kom.: 609 123 599</w:t>
    </w:r>
  </w:p>
  <w:p w14:paraId="3C89B94E" w14:textId="77777777" w:rsidR="0067266A" w:rsidRPr="0067266A" w:rsidRDefault="009460AA" w:rsidP="009460AA">
    <w:pPr>
      <w:spacing w:after="0" w:line="240" w:lineRule="auto"/>
      <w:ind w:left="6237"/>
      <w:rPr>
        <w:rStyle w:val="Hipercze"/>
        <w:rFonts w:ascii="Tahoma" w:eastAsia="Times New Roman" w:hAnsi="Tahoma" w:cs="Tahoma"/>
        <w:sz w:val="20"/>
        <w:szCs w:val="20"/>
      </w:rPr>
    </w:pPr>
    <w:r w:rsidRPr="009460AA">
      <w:rPr>
        <w:rStyle w:val="Hipercze"/>
        <w:rFonts w:ascii="Tahoma" w:eastAsia="Times New Roman" w:hAnsi="Tahoma" w:cs="Tahoma"/>
        <w:color w:val="auto"/>
        <w:sz w:val="18"/>
        <w:szCs w:val="18"/>
        <w:u w:val="none"/>
      </w:rPr>
      <w:t>e-mail:</w:t>
    </w:r>
    <w:r w:rsidR="009F16C4">
      <w:rPr>
        <w:rStyle w:val="Hipercze"/>
        <w:rFonts w:ascii="Tahoma" w:eastAsia="Times New Roman" w:hAnsi="Tahoma" w:cs="Tahoma"/>
        <w:color w:val="auto"/>
        <w:sz w:val="18"/>
        <w:szCs w:val="18"/>
        <w:u w:val="none"/>
      </w:rPr>
      <w:t xml:space="preserve"> </w:t>
    </w:r>
    <w:r w:rsidRPr="009460AA">
      <w:rPr>
        <w:rStyle w:val="Hipercze"/>
        <w:rFonts w:ascii="Tahoma" w:eastAsia="Times New Roman" w:hAnsi="Tahoma" w:cs="Tahoma"/>
        <w:sz w:val="18"/>
        <w:szCs w:val="18"/>
      </w:rPr>
      <w:t>anna</w:t>
    </w:r>
    <w:r w:rsidR="0067266A" w:rsidRPr="009460AA">
      <w:rPr>
        <w:rStyle w:val="Hipercze"/>
        <w:rFonts w:ascii="Tahoma" w:eastAsia="Times New Roman" w:hAnsi="Tahoma" w:cs="Tahoma"/>
        <w:sz w:val="18"/>
        <w:szCs w:val="18"/>
      </w:rPr>
      <w:t>@szkolimynajlepiej.pl</w:t>
    </w:r>
  </w:p>
  <w:p w14:paraId="0A96B750" w14:textId="77777777" w:rsidR="004C3197" w:rsidRPr="007F0B8D" w:rsidRDefault="00000000" w:rsidP="004C3197">
    <w:pPr>
      <w:pStyle w:val="Nagwek"/>
      <w:tabs>
        <w:tab w:val="clear" w:pos="4536"/>
        <w:tab w:val="clear" w:pos="9072"/>
        <w:tab w:val="center" w:pos="5812"/>
        <w:tab w:val="right" w:pos="5954"/>
      </w:tabs>
      <w:rPr>
        <w:b/>
        <w:color w:val="660033"/>
      </w:rPr>
    </w:pPr>
    <w:r>
      <w:rPr>
        <w:b/>
        <w:color w:val="660033"/>
      </w:rPr>
      <w:pict w14:anchorId="15FFCAB7">
        <v:rect id="_x0000_i1025" style="width:453.6pt;height:1pt" o:hralign="center" o:hrstd="t" o:hrnoshade="t" o:hr="t" fillcolor="#1f497d [3215]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A151B" w14:textId="77777777" w:rsidR="00301A8C" w:rsidRDefault="00301A8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C6A08"/>
    <w:multiLevelType w:val="hybridMultilevel"/>
    <w:tmpl w:val="1890B99E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E61D2B"/>
    <w:multiLevelType w:val="hybridMultilevel"/>
    <w:tmpl w:val="F170DAAC"/>
    <w:lvl w:ilvl="0" w:tplc="0415000B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5000F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</w:lvl>
    <w:lvl w:ilvl="2" w:tplc="0415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7C537AE"/>
    <w:multiLevelType w:val="hybridMultilevel"/>
    <w:tmpl w:val="79CAB22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B74209"/>
    <w:multiLevelType w:val="hybridMultilevel"/>
    <w:tmpl w:val="73F616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E93064"/>
    <w:multiLevelType w:val="hybridMultilevel"/>
    <w:tmpl w:val="77CAF49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114659"/>
    <w:multiLevelType w:val="multilevel"/>
    <w:tmpl w:val="F154C266"/>
    <w:lvl w:ilvl="0">
      <w:numFmt w:val="bullet"/>
      <w:lvlText w:val=""/>
      <w:lvlJc w:val="left"/>
      <w:pPr>
        <w:ind w:left="720" w:hanging="360"/>
      </w:pPr>
      <w:rPr>
        <w:rFonts w:ascii="Wingdings" w:hAnsi="Wingdings" w:cs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6" w15:restartNumberingAfterBreak="0">
    <w:nsid w:val="0C084B16"/>
    <w:multiLevelType w:val="hybridMultilevel"/>
    <w:tmpl w:val="B686CB9A"/>
    <w:lvl w:ilvl="0" w:tplc="13A272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D40043D"/>
    <w:multiLevelType w:val="multilevel"/>
    <w:tmpl w:val="77487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1F2385"/>
    <w:multiLevelType w:val="hybridMultilevel"/>
    <w:tmpl w:val="C95EB1E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741497"/>
    <w:multiLevelType w:val="multilevel"/>
    <w:tmpl w:val="761A2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C70C95"/>
    <w:multiLevelType w:val="hybridMultilevel"/>
    <w:tmpl w:val="33D852E0"/>
    <w:lvl w:ilvl="0" w:tplc="EA2A03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4B09A1"/>
    <w:multiLevelType w:val="hybridMultilevel"/>
    <w:tmpl w:val="1AC691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6F7870"/>
    <w:multiLevelType w:val="hybridMultilevel"/>
    <w:tmpl w:val="5A3E97EC"/>
    <w:lvl w:ilvl="0" w:tplc="A432A5C2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8"/>
      </w:rPr>
    </w:lvl>
    <w:lvl w:ilvl="1" w:tplc="04150003">
      <w:start w:val="1"/>
      <w:numFmt w:val="bullet"/>
      <w:lvlText w:val="o"/>
      <w:lvlJc w:val="left"/>
      <w:pPr>
        <w:tabs>
          <w:tab w:val="num" w:pos="1091"/>
        </w:tabs>
        <w:ind w:left="1091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11"/>
        </w:tabs>
        <w:ind w:left="181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31"/>
        </w:tabs>
        <w:ind w:left="2531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51"/>
        </w:tabs>
        <w:ind w:left="3251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71"/>
        </w:tabs>
        <w:ind w:left="3971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91"/>
        </w:tabs>
        <w:ind w:left="4691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11"/>
        </w:tabs>
        <w:ind w:left="5411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31"/>
        </w:tabs>
        <w:ind w:left="6131" w:hanging="360"/>
      </w:pPr>
      <w:rPr>
        <w:rFonts w:ascii="Wingdings" w:hAnsi="Wingdings" w:hint="default"/>
      </w:rPr>
    </w:lvl>
  </w:abstractNum>
  <w:abstractNum w:abstractNumId="13" w15:restartNumberingAfterBreak="0">
    <w:nsid w:val="2305294E"/>
    <w:multiLevelType w:val="multilevel"/>
    <w:tmpl w:val="AAE823D0"/>
    <w:lvl w:ilvl="0">
      <w:numFmt w:val="bullet"/>
      <w:lvlText w:val=""/>
      <w:lvlJc w:val="left"/>
      <w:pPr>
        <w:ind w:left="2276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99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71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43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515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87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59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31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8036" w:hanging="360"/>
      </w:pPr>
      <w:rPr>
        <w:rFonts w:ascii="Wingdings" w:hAnsi="Wingdings"/>
      </w:rPr>
    </w:lvl>
  </w:abstractNum>
  <w:abstractNum w:abstractNumId="14" w15:restartNumberingAfterBreak="0">
    <w:nsid w:val="254208AA"/>
    <w:multiLevelType w:val="hybridMultilevel"/>
    <w:tmpl w:val="C8D4F446"/>
    <w:lvl w:ilvl="0" w:tplc="13A272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C3CD052">
      <w:start w:val="2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ascii="Arial Narrow" w:hAnsi="Arial Narrow" w:hint="default"/>
        <w:sz w:val="22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7C01FE3"/>
    <w:multiLevelType w:val="hybridMultilevel"/>
    <w:tmpl w:val="35FE9BAE"/>
    <w:lvl w:ilvl="0" w:tplc="0908B4F0">
      <w:start w:val="1"/>
      <w:numFmt w:val="decimal"/>
      <w:lvlText w:val="%1."/>
      <w:lvlJc w:val="left"/>
      <w:pPr>
        <w:ind w:left="1080" w:hanging="360"/>
      </w:pPr>
      <w:rPr>
        <w:rFonts w:ascii="Tahoma" w:eastAsia="Times New Roman" w:hAnsi="Tahoma" w:cs="Tahoma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ADA1758"/>
    <w:multiLevelType w:val="multilevel"/>
    <w:tmpl w:val="83A4B824"/>
    <w:lvl w:ilvl="0">
      <w:numFmt w:val="bullet"/>
      <w:lvlText w:val=""/>
      <w:lvlJc w:val="left"/>
      <w:pPr>
        <w:ind w:left="644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36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08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0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52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24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96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68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04" w:hanging="360"/>
      </w:pPr>
      <w:rPr>
        <w:rFonts w:ascii="Wingdings" w:hAnsi="Wingdings"/>
      </w:rPr>
    </w:lvl>
  </w:abstractNum>
  <w:abstractNum w:abstractNumId="17" w15:restartNumberingAfterBreak="0">
    <w:nsid w:val="2CBE2B8A"/>
    <w:multiLevelType w:val="hybridMultilevel"/>
    <w:tmpl w:val="219E1466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6A3E22"/>
    <w:multiLevelType w:val="hybridMultilevel"/>
    <w:tmpl w:val="AF4212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AC0DCC"/>
    <w:multiLevelType w:val="hybridMultilevel"/>
    <w:tmpl w:val="EEF2424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49292F"/>
    <w:multiLevelType w:val="hybridMultilevel"/>
    <w:tmpl w:val="B18CD1F4"/>
    <w:lvl w:ilvl="0" w:tplc="D5189D78">
      <w:numFmt w:val="bullet"/>
      <w:lvlText w:val="•"/>
      <w:lvlJc w:val="left"/>
      <w:pPr>
        <w:ind w:left="1065" w:hanging="705"/>
      </w:pPr>
      <w:rPr>
        <w:rFonts w:ascii="Tahoma" w:eastAsiaTheme="minorEastAsia" w:hAnsi="Tahoma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05411C"/>
    <w:multiLevelType w:val="hybridMultilevel"/>
    <w:tmpl w:val="06E82C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2037C3"/>
    <w:multiLevelType w:val="hybridMultilevel"/>
    <w:tmpl w:val="E7BCB8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3E372E"/>
    <w:multiLevelType w:val="hybridMultilevel"/>
    <w:tmpl w:val="0150C78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1909B1"/>
    <w:multiLevelType w:val="hybridMultilevel"/>
    <w:tmpl w:val="5F2CA45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89A21CA"/>
    <w:multiLevelType w:val="hybridMultilevel"/>
    <w:tmpl w:val="1B84F0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93025D"/>
    <w:multiLevelType w:val="hybridMultilevel"/>
    <w:tmpl w:val="C410381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543DED"/>
    <w:multiLevelType w:val="hybridMultilevel"/>
    <w:tmpl w:val="C62ADD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FC5482"/>
    <w:multiLevelType w:val="hybridMultilevel"/>
    <w:tmpl w:val="8CF86F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4631B9"/>
    <w:multiLevelType w:val="hybridMultilevel"/>
    <w:tmpl w:val="95A089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40B09E0"/>
    <w:multiLevelType w:val="hybridMultilevel"/>
    <w:tmpl w:val="F0B60F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70D76EE"/>
    <w:multiLevelType w:val="multilevel"/>
    <w:tmpl w:val="C36200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7A005C7"/>
    <w:multiLevelType w:val="hybridMultilevel"/>
    <w:tmpl w:val="B25E4A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B346EA"/>
    <w:multiLevelType w:val="hybridMultilevel"/>
    <w:tmpl w:val="3E48D9A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AE269D"/>
    <w:multiLevelType w:val="multilevel"/>
    <w:tmpl w:val="016CD16E"/>
    <w:lvl w:ilvl="0">
      <w:numFmt w:val="bullet"/>
      <w:lvlText w:val=""/>
      <w:lvlJc w:val="left"/>
      <w:pPr>
        <w:ind w:left="144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35" w15:restartNumberingAfterBreak="0">
    <w:nsid w:val="5BEB119C"/>
    <w:multiLevelType w:val="hybridMultilevel"/>
    <w:tmpl w:val="1F3CB9D0"/>
    <w:lvl w:ilvl="0" w:tplc="D952C528">
      <w:start w:val="1"/>
      <w:numFmt w:val="decimal"/>
      <w:lvlText w:val="%1."/>
      <w:lvlJc w:val="left"/>
      <w:pPr>
        <w:ind w:left="1080" w:hanging="360"/>
      </w:pPr>
      <w:rPr>
        <w:rFonts w:ascii="Tahoma" w:eastAsia="Times New Roman" w:hAnsi="Tahoma" w:cs="Tahoma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F8D618C"/>
    <w:multiLevelType w:val="hybridMultilevel"/>
    <w:tmpl w:val="6D142BAE"/>
    <w:lvl w:ilvl="0" w:tplc="3692FD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5817A2"/>
    <w:multiLevelType w:val="multilevel"/>
    <w:tmpl w:val="BA7831E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8" w15:restartNumberingAfterBreak="0">
    <w:nsid w:val="6EAB583A"/>
    <w:multiLevelType w:val="hybridMultilevel"/>
    <w:tmpl w:val="F3406728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F45D1D"/>
    <w:multiLevelType w:val="multilevel"/>
    <w:tmpl w:val="B43E5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4B1773A"/>
    <w:multiLevelType w:val="hybridMultilevel"/>
    <w:tmpl w:val="6886486E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3950B2"/>
    <w:multiLevelType w:val="hybridMultilevel"/>
    <w:tmpl w:val="E580FF3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F16AB4"/>
    <w:multiLevelType w:val="hybridMultilevel"/>
    <w:tmpl w:val="896691E2"/>
    <w:lvl w:ilvl="0" w:tplc="0415000B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3" w15:restartNumberingAfterBreak="0">
    <w:nsid w:val="7DCD77FD"/>
    <w:multiLevelType w:val="multilevel"/>
    <w:tmpl w:val="E918B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2350221">
    <w:abstractNumId w:val="12"/>
  </w:num>
  <w:num w:numId="2" w16cid:durableId="288821005">
    <w:abstractNumId w:val="21"/>
  </w:num>
  <w:num w:numId="3" w16cid:durableId="1250389916">
    <w:abstractNumId w:val="40"/>
  </w:num>
  <w:num w:numId="4" w16cid:durableId="2131165414">
    <w:abstractNumId w:val="17"/>
  </w:num>
  <w:num w:numId="5" w16cid:durableId="113694841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2148509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39369499">
    <w:abstractNumId w:val="3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2031569695">
    <w:abstractNumId w:val="14"/>
    <w:lvlOverride w:ilvl="0">
      <w:startOverride w:val="1"/>
    </w:lvlOverride>
    <w:lvlOverride w:ilvl="1"/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36065718">
    <w:abstractNumId w:val="42"/>
  </w:num>
  <w:num w:numId="10" w16cid:durableId="1193955970">
    <w:abstractNumId w:val="1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 w16cid:durableId="1261841059">
    <w:abstractNumId w:val="0"/>
  </w:num>
  <w:num w:numId="12" w16cid:durableId="1229802217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19853050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51518256">
    <w:abstractNumId w:val="26"/>
  </w:num>
  <w:num w:numId="15" w16cid:durableId="161969053">
    <w:abstractNumId w:val="23"/>
  </w:num>
  <w:num w:numId="16" w16cid:durableId="378895135">
    <w:abstractNumId w:val="33"/>
  </w:num>
  <w:num w:numId="17" w16cid:durableId="1482120545">
    <w:abstractNumId w:val="6"/>
  </w:num>
  <w:num w:numId="18" w16cid:durableId="1569531741">
    <w:abstractNumId w:val="1"/>
  </w:num>
  <w:num w:numId="19" w16cid:durableId="46610129">
    <w:abstractNumId w:val="2"/>
  </w:num>
  <w:num w:numId="20" w16cid:durableId="723604479">
    <w:abstractNumId w:val="10"/>
  </w:num>
  <w:num w:numId="21" w16cid:durableId="1788045284">
    <w:abstractNumId w:val="41"/>
  </w:num>
  <w:num w:numId="22" w16cid:durableId="1640459036">
    <w:abstractNumId w:val="8"/>
  </w:num>
  <w:num w:numId="23" w16cid:durableId="1858227120">
    <w:abstractNumId w:val="20"/>
  </w:num>
  <w:num w:numId="24" w16cid:durableId="2062439600">
    <w:abstractNumId w:val="5"/>
  </w:num>
  <w:num w:numId="25" w16cid:durableId="1639257523">
    <w:abstractNumId w:val="13"/>
  </w:num>
  <w:num w:numId="26" w16cid:durableId="654992369">
    <w:abstractNumId w:val="37"/>
  </w:num>
  <w:num w:numId="27" w16cid:durableId="535045345">
    <w:abstractNumId w:val="16"/>
  </w:num>
  <w:num w:numId="28" w16cid:durableId="1216888189">
    <w:abstractNumId w:val="34"/>
  </w:num>
  <w:num w:numId="29" w16cid:durableId="1595047093">
    <w:abstractNumId w:val="31"/>
  </w:num>
  <w:num w:numId="30" w16cid:durableId="2056661459">
    <w:abstractNumId w:val="4"/>
  </w:num>
  <w:num w:numId="31" w16cid:durableId="1370910279">
    <w:abstractNumId w:val="19"/>
  </w:num>
  <w:num w:numId="32" w16cid:durableId="1597206679">
    <w:abstractNumId w:val="18"/>
  </w:num>
  <w:num w:numId="33" w16cid:durableId="1043747488">
    <w:abstractNumId w:val="38"/>
  </w:num>
  <w:num w:numId="34" w16cid:durableId="1908759749">
    <w:abstractNumId w:val="24"/>
  </w:num>
  <w:num w:numId="35" w16cid:durableId="78068827">
    <w:abstractNumId w:val="3"/>
  </w:num>
  <w:num w:numId="36" w16cid:durableId="1258321460">
    <w:abstractNumId w:val="9"/>
  </w:num>
  <w:num w:numId="37" w16cid:durableId="1649288617">
    <w:abstractNumId w:val="43"/>
  </w:num>
  <w:num w:numId="38" w16cid:durableId="881480726">
    <w:abstractNumId w:val="7"/>
  </w:num>
  <w:num w:numId="39" w16cid:durableId="367069588">
    <w:abstractNumId w:val="39"/>
  </w:num>
  <w:num w:numId="40" w16cid:durableId="1509707789">
    <w:abstractNumId w:val="27"/>
  </w:num>
  <w:num w:numId="41" w16cid:durableId="1388214718">
    <w:abstractNumId w:val="29"/>
  </w:num>
  <w:num w:numId="42" w16cid:durableId="212158046">
    <w:abstractNumId w:val="25"/>
  </w:num>
  <w:num w:numId="43" w16cid:durableId="213852162">
    <w:abstractNumId w:val="22"/>
  </w:num>
  <w:num w:numId="44" w16cid:durableId="323625286">
    <w:abstractNumId w:val="28"/>
  </w:num>
  <w:num w:numId="45" w16cid:durableId="552078981">
    <w:abstractNumId w:val="3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712"/>
    <w:rsid w:val="00005A9A"/>
    <w:rsid w:val="000101D1"/>
    <w:rsid w:val="00010DCC"/>
    <w:rsid w:val="000111C4"/>
    <w:rsid w:val="00015486"/>
    <w:rsid w:val="00020B0D"/>
    <w:rsid w:val="00023FF8"/>
    <w:rsid w:val="00025090"/>
    <w:rsid w:val="000258D6"/>
    <w:rsid w:val="00035A11"/>
    <w:rsid w:val="00056C5C"/>
    <w:rsid w:val="00060E9A"/>
    <w:rsid w:val="00062D5C"/>
    <w:rsid w:val="00064267"/>
    <w:rsid w:val="000668BF"/>
    <w:rsid w:val="00076951"/>
    <w:rsid w:val="00077F22"/>
    <w:rsid w:val="00095C09"/>
    <w:rsid w:val="000A08B6"/>
    <w:rsid w:val="000A3000"/>
    <w:rsid w:val="000B1C56"/>
    <w:rsid w:val="000B52BC"/>
    <w:rsid w:val="000B6165"/>
    <w:rsid w:val="000B74D0"/>
    <w:rsid w:val="000C52C4"/>
    <w:rsid w:val="000C7E02"/>
    <w:rsid w:val="000D36DC"/>
    <w:rsid w:val="000D625B"/>
    <w:rsid w:val="000F477D"/>
    <w:rsid w:val="000F51C5"/>
    <w:rsid w:val="0010044F"/>
    <w:rsid w:val="00104820"/>
    <w:rsid w:val="0011520E"/>
    <w:rsid w:val="00117EC9"/>
    <w:rsid w:val="001254CC"/>
    <w:rsid w:val="001323C1"/>
    <w:rsid w:val="0013444D"/>
    <w:rsid w:val="0014258F"/>
    <w:rsid w:val="001450CB"/>
    <w:rsid w:val="00147B8B"/>
    <w:rsid w:val="0015328D"/>
    <w:rsid w:val="0015370B"/>
    <w:rsid w:val="00162C3E"/>
    <w:rsid w:val="00164DB8"/>
    <w:rsid w:val="00171137"/>
    <w:rsid w:val="0017473E"/>
    <w:rsid w:val="00177824"/>
    <w:rsid w:val="00181341"/>
    <w:rsid w:val="00182029"/>
    <w:rsid w:val="00183D42"/>
    <w:rsid w:val="00186985"/>
    <w:rsid w:val="001933F8"/>
    <w:rsid w:val="00194DF1"/>
    <w:rsid w:val="001A7C90"/>
    <w:rsid w:val="001B2A41"/>
    <w:rsid w:val="001D3A3F"/>
    <w:rsid w:val="001E1A7C"/>
    <w:rsid w:val="001E609C"/>
    <w:rsid w:val="001F0FEB"/>
    <w:rsid w:val="001F1CD6"/>
    <w:rsid w:val="001F3E3E"/>
    <w:rsid w:val="00205342"/>
    <w:rsid w:val="00210113"/>
    <w:rsid w:val="0021128A"/>
    <w:rsid w:val="0022159D"/>
    <w:rsid w:val="00222A9D"/>
    <w:rsid w:val="00222B41"/>
    <w:rsid w:val="0023174F"/>
    <w:rsid w:val="00231BC1"/>
    <w:rsid w:val="002346C1"/>
    <w:rsid w:val="00237005"/>
    <w:rsid w:val="00240744"/>
    <w:rsid w:val="0024151F"/>
    <w:rsid w:val="0024413B"/>
    <w:rsid w:val="00245819"/>
    <w:rsid w:val="00257F95"/>
    <w:rsid w:val="0026418F"/>
    <w:rsid w:val="00272870"/>
    <w:rsid w:val="0027480E"/>
    <w:rsid w:val="00275964"/>
    <w:rsid w:val="00280959"/>
    <w:rsid w:val="002821AF"/>
    <w:rsid w:val="002A1C22"/>
    <w:rsid w:val="002A5442"/>
    <w:rsid w:val="002A5AD7"/>
    <w:rsid w:val="002B3132"/>
    <w:rsid w:val="002B4602"/>
    <w:rsid w:val="002B5421"/>
    <w:rsid w:val="002B5581"/>
    <w:rsid w:val="002B621A"/>
    <w:rsid w:val="002C1113"/>
    <w:rsid w:val="002C2511"/>
    <w:rsid w:val="002C7389"/>
    <w:rsid w:val="002D0835"/>
    <w:rsid w:val="002D2D8C"/>
    <w:rsid w:val="002D5B6E"/>
    <w:rsid w:val="002D7033"/>
    <w:rsid w:val="002D775A"/>
    <w:rsid w:val="002E054D"/>
    <w:rsid w:val="002E25C7"/>
    <w:rsid w:val="002E5A28"/>
    <w:rsid w:val="002E6A52"/>
    <w:rsid w:val="002E7889"/>
    <w:rsid w:val="002E7989"/>
    <w:rsid w:val="002F1C6B"/>
    <w:rsid w:val="002F3E49"/>
    <w:rsid w:val="002F78FA"/>
    <w:rsid w:val="002F7954"/>
    <w:rsid w:val="00301A8C"/>
    <w:rsid w:val="00314294"/>
    <w:rsid w:val="00315A5B"/>
    <w:rsid w:val="003179AC"/>
    <w:rsid w:val="00322D16"/>
    <w:rsid w:val="00326576"/>
    <w:rsid w:val="00326700"/>
    <w:rsid w:val="00333057"/>
    <w:rsid w:val="0034600B"/>
    <w:rsid w:val="00347C0A"/>
    <w:rsid w:val="00353A84"/>
    <w:rsid w:val="00375DAB"/>
    <w:rsid w:val="00380BA8"/>
    <w:rsid w:val="00381F54"/>
    <w:rsid w:val="00384AE7"/>
    <w:rsid w:val="00384DD7"/>
    <w:rsid w:val="00384E65"/>
    <w:rsid w:val="00391A2E"/>
    <w:rsid w:val="003A08D8"/>
    <w:rsid w:val="003B688B"/>
    <w:rsid w:val="003C07DE"/>
    <w:rsid w:val="003C6E5E"/>
    <w:rsid w:val="003E5060"/>
    <w:rsid w:val="003E651A"/>
    <w:rsid w:val="003E6CC6"/>
    <w:rsid w:val="00400707"/>
    <w:rsid w:val="00400D6C"/>
    <w:rsid w:val="00401D26"/>
    <w:rsid w:val="00416178"/>
    <w:rsid w:val="00416D5C"/>
    <w:rsid w:val="00417261"/>
    <w:rsid w:val="00423118"/>
    <w:rsid w:val="004377C0"/>
    <w:rsid w:val="00440947"/>
    <w:rsid w:val="00445BCA"/>
    <w:rsid w:val="004510F4"/>
    <w:rsid w:val="00456621"/>
    <w:rsid w:val="00456B90"/>
    <w:rsid w:val="004600B7"/>
    <w:rsid w:val="0046422D"/>
    <w:rsid w:val="004770B9"/>
    <w:rsid w:val="0048023D"/>
    <w:rsid w:val="0048358C"/>
    <w:rsid w:val="00497E97"/>
    <w:rsid w:val="004A0748"/>
    <w:rsid w:val="004A4F50"/>
    <w:rsid w:val="004B0EBD"/>
    <w:rsid w:val="004B7F1C"/>
    <w:rsid w:val="004C3197"/>
    <w:rsid w:val="004D3242"/>
    <w:rsid w:val="004E0ADF"/>
    <w:rsid w:val="004E415D"/>
    <w:rsid w:val="004E4A21"/>
    <w:rsid w:val="004F1F5A"/>
    <w:rsid w:val="00502065"/>
    <w:rsid w:val="00512982"/>
    <w:rsid w:val="005148C3"/>
    <w:rsid w:val="00520297"/>
    <w:rsid w:val="00522B97"/>
    <w:rsid w:val="00524287"/>
    <w:rsid w:val="00527FD4"/>
    <w:rsid w:val="00533CB4"/>
    <w:rsid w:val="00537816"/>
    <w:rsid w:val="0054511A"/>
    <w:rsid w:val="00550DB3"/>
    <w:rsid w:val="00554656"/>
    <w:rsid w:val="0055706F"/>
    <w:rsid w:val="00567958"/>
    <w:rsid w:val="00576C88"/>
    <w:rsid w:val="005828B4"/>
    <w:rsid w:val="005840AB"/>
    <w:rsid w:val="00586A27"/>
    <w:rsid w:val="005A3203"/>
    <w:rsid w:val="005A7C43"/>
    <w:rsid w:val="005C02FA"/>
    <w:rsid w:val="005C2088"/>
    <w:rsid w:val="005C2AA4"/>
    <w:rsid w:val="005C5704"/>
    <w:rsid w:val="005C5885"/>
    <w:rsid w:val="005C5EB4"/>
    <w:rsid w:val="005D23DD"/>
    <w:rsid w:val="005E1433"/>
    <w:rsid w:val="005E2AE4"/>
    <w:rsid w:val="005E399F"/>
    <w:rsid w:val="005E596C"/>
    <w:rsid w:val="005F0327"/>
    <w:rsid w:val="005F450D"/>
    <w:rsid w:val="00600BBB"/>
    <w:rsid w:val="00617177"/>
    <w:rsid w:val="00621894"/>
    <w:rsid w:val="00623121"/>
    <w:rsid w:val="0062526B"/>
    <w:rsid w:val="0062728E"/>
    <w:rsid w:val="00627CC9"/>
    <w:rsid w:val="00630484"/>
    <w:rsid w:val="00640712"/>
    <w:rsid w:val="0064337A"/>
    <w:rsid w:val="00644D38"/>
    <w:rsid w:val="00645087"/>
    <w:rsid w:val="0065202F"/>
    <w:rsid w:val="0065259B"/>
    <w:rsid w:val="00653739"/>
    <w:rsid w:val="006562D6"/>
    <w:rsid w:val="006605C1"/>
    <w:rsid w:val="00667716"/>
    <w:rsid w:val="0067266A"/>
    <w:rsid w:val="00673AD9"/>
    <w:rsid w:val="00677658"/>
    <w:rsid w:val="00677E59"/>
    <w:rsid w:val="00683CAC"/>
    <w:rsid w:val="00686D72"/>
    <w:rsid w:val="00693DB2"/>
    <w:rsid w:val="006A0D4A"/>
    <w:rsid w:val="006A2F3E"/>
    <w:rsid w:val="006A69B7"/>
    <w:rsid w:val="006B13A2"/>
    <w:rsid w:val="006B4209"/>
    <w:rsid w:val="006B5587"/>
    <w:rsid w:val="006C5A44"/>
    <w:rsid w:val="006E091A"/>
    <w:rsid w:val="006E40BD"/>
    <w:rsid w:val="006E6CAC"/>
    <w:rsid w:val="006F5C21"/>
    <w:rsid w:val="0070495F"/>
    <w:rsid w:val="007075F7"/>
    <w:rsid w:val="00707B9B"/>
    <w:rsid w:val="00713B69"/>
    <w:rsid w:val="007170A3"/>
    <w:rsid w:val="00733BC5"/>
    <w:rsid w:val="00735A62"/>
    <w:rsid w:val="00743679"/>
    <w:rsid w:val="0074555D"/>
    <w:rsid w:val="007478E2"/>
    <w:rsid w:val="0075176F"/>
    <w:rsid w:val="007536DD"/>
    <w:rsid w:val="00760ADB"/>
    <w:rsid w:val="00761C2F"/>
    <w:rsid w:val="007666F3"/>
    <w:rsid w:val="0078468A"/>
    <w:rsid w:val="00792AEE"/>
    <w:rsid w:val="0079474A"/>
    <w:rsid w:val="007A56D7"/>
    <w:rsid w:val="007B2259"/>
    <w:rsid w:val="007C7265"/>
    <w:rsid w:val="007D3211"/>
    <w:rsid w:val="007D34B7"/>
    <w:rsid w:val="007F0B8D"/>
    <w:rsid w:val="007F12F6"/>
    <w:rsid w:val="007F4BA4"/>
    <w:rsid w:val="00802C8B"/>
    <w:rsid w:val="00803617"/>
    <w:rsid w:val="0081165C"/>
    <w:rsid w:val="00824288"/>
    <w:rsid w:val="0083536F"/>
    <w:rsid w:val="0083790D"/>
    <w:rsid w:val="008456B9"/>
    <w:rsid w:val="00846AB1"/>
    <w:rsid w:val="008532A6"/>
    <w:rsid w:val="00860957"/>
    <w:rsid w:val="008666D9"/>
    <w:rsid w:val="00876EA5"/>
    <w:rsid w:val="00882898"/>
    <w:rsid w:val="008829CD"/>
    <w:rsid w:val="008912DA"/>
    <w:rsid w:val="008A0D95"/>
    <w:rsid w:val="008C0ECC"/>
    <w:rsid w:val="008D1965"/>
    <w:rsid w:val="008E456F"/>
    <w:rsid w:val="008F4163"/>
    <w:rsid w:val="008F7E0D"/>
    <w:rsid w:val="0090086F"/>
    <w:rsid w:val="0092026E"/>
    <w:rsid w:val="00921EF5"/>
    <w:rsid w:val="009264E3"/>
    <w:rsid w:val="00930C2E"/>
    <w:rsid w:val="00932EE5"/>
    <w:rsid w:val="009362BA"/>
    <w:rsid w:val="00942688"/>
    <w:rsid w:val="00942B8A"/>
    <w:rsid w:val="0094406A"/>
    <w:rsid w:val="00944A03"/>
    <w:rsid w:val="009460AA"/>
    <w:rsid w:val="00946DFB"/>
    <w:rsid w:val="00953642"/>
    <w:rsid w:val="0095433C"/>
    <w:rsid w:val="00954B2E"/>
    <w:rsid w:val="009726E5"/>
    <w:rsid w:val="00972840"/>
    <w:rsid w:val="00972E60"/>
    <w:rsid w:val="009764F4"/>
    <w:rsid w:val="009834EC"/>
    <w:rsid w:val="009854D7"/>
    <w:rsid w:val="009927EC"/>
    <w:rsid w:val="00992947"/>
    <w:rsid w:val="009961E0"/>
    <w:rsid w:val="0099695F"/>
    <w:rsid w:val="00997FDD"/>
    <w:rsid w:val="009A2F1E"/>
    <w:rsid w:val="009D264D"/>
    <w:rsid w:val="009D4F54"/>
    <w:rsid w:val="009E1D29"/>
    <w:rsid w:val="009E22D8"/>
    <w:rsid w:val="009E27C6"/>
    <w:rsid w:val="009F16C4"/>
    <w:rsid w:val="009F77EF"/>
    <w:rsid w:val="00A02274"/>
    <w:rsid w:val="00A02AC4"/>
    <w:rsid w:val="00A0640B"/>
    <w:rsid w:val="00A06DC4"/>
    <w:rsid w:val="00A20C6D"/>
    <w:rsid w:val="00A25C93"/>
    <w:rsid w:val="00A31B46"/>
    <w:rsid w:val="00A3587B"/>
    <w:rsid w:val="00A35EEC"/>
    <w:rsid w:val="00A428DC"/>
    <w:rsid w:val="00A508BF"/>
    <w:rsid w:val="00A531E5"/>
    <w:rsid w:val="00A53358"/>
    <w:rsid w:val="00A55AA1"/>
    <w:rsid w:val="00A605BB"/>
    <w:rsid w:val="00A62E93"/>
    <w:rsid w:val="00AA6A7F"/>
    <w:rsid w:val="00AA6DCB"/>
    <w:rsid w:val="00AA7F35"/>
    <w:rsid w:val="00AB128E"/>
    <w:rsid w:val="00AB39F2"/>
    <w:rsid w:val="00AB729C"/>
    <w:rsid w:val="00AB7D40"/>
    <w:rsid w:val="00AC762E"/>
    <w:rsid w:val="00AE0B89"/>
    <w:rsid w:val="00AE1715"/>
    <w:rsid w:val="00AE4EF5"/>
    <w:rsid w:val="00AE5D85"/>
    <w:rsid w:val="00AF0B01"/>
    <w:rsid w:val="00AF26D1"/>
    <w:rsid w:val="00B0090A"/>
    <w:rsid w:val="00B01830"/>
    <w:rsid w:val="00B025F1"/>
    <w:rsid w:val="00B072D7"/>
    <w:rsid w:val="00B10F60"/>
    <w:rsid w:val="00B12B1A"/>
    <w:rsid w:val="00B25EB5"/>
    <w:rsid w:val="00B44FAB"/>
    <w:rsid w:val="00B45A41"/>
    <w:rsid w:val="00B533A6"/>
    <w:rsid w:val="00B57231"/>
    <w:rsid w:val="00B60E31"/>
    <w:rsid w:val="00B6615A"/>
    <w:rsid w:val="00B768CE"/>
    <w:rsid w:val="00B810B9"/>
    <w:rsid w:val="00B81A5F"/>
    <w:rsid w:val="00B81E36"/>
    <w:rsid w:val="00B827DB"/>
    <w:rsid w:val="00B96254"/>
    <w:rsid w:val="00BA4BC6"/>
    <w:rsid w:val="00BA760A"/>
    <w:rsid w:val="00BB2F5C"/>
    <w:rsid w:val="00BC1725"/>
    <w:rsid w:val="00BD40D7"/>
    <w:rsid w:val="00BD51FD"/>
    <w:rsid w:val="00BD7651"/>
    <w:rsid w:val="00BE0FFA"/>
    <w:rsid w:val="00BE1BC2"/>
    <w:rsid w:val="00BE4587"/>
    <w:rsid w:val="00BE5225"/>
    <w:rsid w:val="00BF2CA6"/>
    <w:rsid w:val="00BF4904"/>
    <w:rsid w:val="00BF5F38"/>
    <w:rsid w:val="00BF7AAA"/>
    <w:rsid w:val="00C01108"/>
    <w:rsid w:val="00C06C7A"/>
    <w:rsid w:val="00C116A6"/>
    <w:rsid w:val="00C1273E"/>
    <w:rsid w:val="00C1618C"/>
    <w:rsid w:val="00C17E59"/>
    <w:rsid w:val="00C20C56"/>
    <w:rsid w:val="00C271DD"/>
    <w:rsid w:val="00C310CB"/>
    <w:rsid w:val="00C31ACF"/>
    <w:rsid w:val="00C61613"/>
    <w:rsid w:val="00C70589"/>
    <w:rsid w:val="00C7416C"/>
    <w:rsid w:val="00C75852"/>
    <w:rsid w:val="00C7625E"/>
    <w:rsid w:val="00C76E3E"/>
    <w:rsid w:val="00C86F4C"/>
    <w:rsid w:val="00C92C1D"/>
    <w:rsid w:val="00C944DC"/>
    <w:rsid w:val="00C97ED2"/>
    <w:rsid w:val="00CA1ECB"/>
    <w:rsid w:val="00CA2B22"/>
    <w:rsid w:val="00CA31C3"/>
    <w:rsid w:val="00CA37D7"/>
    <w:rsid w:val="00CA62D0"/>
    <w:rsid w:val="00CB0E58"/>
    <w:rsid w:val="00CB7738"/>
    <w:rsid w:val="00CD5160"/>
    <w:rsid w:val="00CE2EB3"/>
    <w:rsid w:val="00CF2059"/>
    <w:rsid w:val="00CF520D"/>
    <w:rsid w:val="00D0650E"/>
    <w:rsid w:val="00D065EF"/>
    <w:rsid w:val="00D14273"/>
    <w:rsid w:val="00D1544F"/>
    <w:rsid w:val="00D210B1"/>
    <w:rsid w:val="00D25FEF"/>
    <w:rsid w:val="00D324EE"/>
    <w:rsid w:val="00D3562F"/>
    <w:rsid w:val="00D44D2B"/>
    <w:rsid w:val="00D46A64"/>
    <w:rsid w:val="00D67CC2"/>
    <w:rsid w:val="00D74981"/>
    <w:rsid w:val="00D81622"/>
    <w:rsid w:val="00D81D2C"/>
    <w:rsid w:val="00D947CC"/>
    <w:rsid w:val="00D9765D"/>
    <w:rsid w:val="00DA312F"/>
    <w:rsid w:val="00DA41E1"/>
    <w:rsid w:val="00DB3333"/>
    <w:rsid w:val="00DB5243"/>
    <w:rsid w:val="00DB6E8B"/>
    <w:rsid w:val="00DC6B7A"/>
    <w:rsid w:val="00DC798A"/>
    <w:rsid w:val="00DE0829"/>
    <w:rsid w:val="00DE2991"/>
    <w:rsid w:val="00DE2C88"/>
    <w:rsid w:val="00DF55BB"/>
    <w:rsid w:val="00E013D2"/>
    <w:rsid w:val="00E02E18"/>
    <w:rsid w:val="00E11ADC"/>
    <w:rsid w:val="00E11D38"/>
    <w:rsid w:val="00E16376"/>
    <w:rsid w:val="00E17F7F"/>
    <w:rsid w:val="00E207DB"/>
    <w:rsid w:val="00E2228C"/>
    <w:rsid w:val="00E2264D"/>
    <w:rsid w:val="00E24263"/>
    <w:rsid w:val="00E30549"/>
    <w:rsid w:val="00E370E0"/>
    <w:rsid w:val="00E45131"/>
    <w:rsid w:val="00E54A0A"/>
    <w:rsid w:val="00E66EFD"/>
    <w:rsid w:val="00E7150E"/>
    <w:rsid w:val="00E74028"/>
    <w:rsid w:val="00E74437"/>
    <w:rsid w:val="00E77F74"/>
    <w:rsid w:val="00E83072"/>
    <w:rsid w:val="00E90119"/>
    <w:rsid w:val="00E91692"/>
    <w:rsid w:val="00E94D8B"/>
    <w:rsid w:val="00E961E1"/>
    <w:rsid w:val="00EA0D82"/>
    <w:rsid w:val="00EA2581"/>
    <w:rsid w:val="00EA56AB"/>
    <w:rsid w:val="00EB0FA9"/>
    <w:rsid w:val="00EB23BF"/>
    <w:rsid w:val="00EB507F"/>
    <w:rsid w:val="00EB7990"/>
    <w:rsid w:val="00EC0C42"/>
    <w:rsid w:val="00EC2E6A"/>
    <w:rsid w:val="00ED27B3"/>
    <w:rsid w:val="00ED7DBE"/>
    <w:rsid w:val="00ED7EC0"/>
    <w:rsid w:val="00EE6A36"/>
    <w:rsid w:val="00EF2CE5"/>
    <w:rsid w:val="00EF6D34"/>
    <w:rsid w:val="00F14CAC"/>
    <w:rsid w:val="00F34C5B"/>
    <w:rsid w:val="00F372C3"/>
    <w:rsid w:val="00F4647A"/>
    <w:rsid w:val="00F5160E"/>
    <w:rsid w:val="00F51DCA"/>
    <w:rsid w:val="00F51F37"/>
    <w:rsid w:val="00F52862"/>
    <w:rsid w:val="00F53F28"/>
    <w:rsid w:val="00F727A6"/>
    <w:rsid w:val="00F7418E"/>
    <w:rsid w:val="00F85753"/>
    <w:rsid w:val="00F8591B"/>
    <w:rsid w:val="00F91971"/>
    <w:rsid w:val="00F942AA"/>
    <w:rsid w:val="00F96A29"/>
    <w:rsid w:val="00F96F85"/>
    <w:rsid w:val="00FA1660"/>
    <w:rsid w:val="00FA5E00"/>
    <w:rsid w:val="00FB11B6"/>
    <w:rsid w:val="00FB4B64"/>
    <w:rsid w:val="00FB6C2D"/>
    <w:rsid w:val="00FB727A"/>
    <w:rsid w:val="00FC082A"/>
    <w:rsid w:val="00FD28D6"/>
    <w:rsid w:val="00FD3887"/>
    <w:rsid w:val="00FE2513"/>
    <w:rsid w:val="00FE72F7"/>
    <w:rsid w:val="00FF2971"/>
    <w:rsid w:val="00FF3350"/>
    <w:rsid w:val="00FF5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1103FB"/>
  <w15:docId w15:val="{A06A082C-1FC5-41E7-9E26-8D59EE1D3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2C7389"/>
    <w:pPr>
      <w:keepNext/>
      <w:spacing w:after="0" w:line="240" w:lineRule="auto"/>
      <w:outlineLvl w:val="0"/>
    </w:pPr>
    <w:rPr>
      <w:rFonts w:ascii="Century Gothic" w:eastAsia="Times New Roman" w:hAnsi="Century Gothic" w:cs="Times New Roman"/>
      <w:b/>
      <w:bCs/>
      <w:sz w:val="20"/>
      <w:szCs w:val="20"/>
    </w:rPr>
  </w:style>
  <w:style w:type="paragraph" w:styleId="Nagwek2">
    <w:name w:val="heading 2"/>
    <w:basedOn w:val="Normalny"/>
    <w:next w:val="Normalny"/>
    <w:link w:val="Nagwek2Znak"/>
    <w:qFormat/>
    <w:rsid w:val="002C7389"/>
    <w:pPr>
      <w:keepNext/>
      <w:spacing w:after="0" w:line="240" w:lineRule="auto"/>
      <w:ind w:left="360"/>
      <w:outlineLvl w:val="1"/>
    </w:pPr>
    <w:rPr>
      <w:rFonts w:ascii="Century Gothic" w:eastAsia="Times New Roman" w:hAnsi="Century Gothic" w:cs="Times New Roman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qFormat/>
    <w:rsid w:val="002C7389"/>
    <w:pPr>
      <w:keepNext/>
      <w:spacing w:before="120" w:after="20" w:line="360" w:lineRule="auto"/>
      <w:jc w:val="both"/>
      <w:outlineLvl w:val="2"/>
    </w:pPr>
    <w:rPr>
      <w:rFonts w:ascii="Arial" w:eastAsia="Times New Roman" w:hAnsi="Arial" w:cs="Arial"/>
      <w:b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6520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5202F"/>
  </w:style>
  <w:style w:type="paragraph" w:styleId="Stopka">
    <w:name w:val="footer"/>
    <w:basedOn w:val="Normalny"/>
    <w:link w:val="StopkaZnak"/>
    <w:uiPriority w:val="99"/>
    <w:unhideWhenUsed/>
    <w:rsid w:val="006520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202F"/>
  </w:style>
  <w:style w:type="paragraph" w:styleId="Tekstdymka">
    <w:name w:val="Balloon Text"/>
    <w:basedOn w:val="Normalny"/>
    <w:link w:val="TekstdymkaZnak"/>
    <w:uiPriority w:val="99"/>
    <w:semiHidden/>
    <w:unhideWhenUsed/>
    <w:rsid w:val="00652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202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qFormat/>
    <w:rsid w:val="0065202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4258F"/>
    <w:rPr>
      <w:color w:val="0000FF" w:themeColor="hyperlink"/>
      <w:u w:val="single"/>
    </w:rPr>
  </w:style>
  <w:style w:type="paragraph" w:customStyle="1" w:styleId="Default">
    <w:name w:val="Default"/>
    <w:qFormat/>
    <w:rsid w:val="005A3203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NormalnyWeb">
    <w:name w:val="Normal (Web)"/>
    <w:basedOn w:val="Normalny"/>
    <w:unhideWhenUsed/>
    <w:rsid w:val="005378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omylnaczcionkaakapitu"/>
    <w:rsid w:val="00D9765D"/>
  </w:style>
  <w:style w:type="table" w:styleId="Tabela-Siatka">
    <w:name w:val="Table Grid"/>
    <w:basedOn w:val="Standardowy"/>
    <w:uiPriority w:val="59"/>
    <w:rsid w:val="00322D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aliases w:val="Tekst podstawowy Znak1 Znak,Tekst pods...,Tekst podstawowy Znak2 Znak1,Tekst podstawowy Znak1 Znak Znak1,Tekst podstawowy Znak Znak Znak Znak1,Tekst podstawowy Znak Znak1 Znak1,Tekst podstawowy Znak1 Znak2"/>
    <w:basedOn w:val="Normalny"/>
    <w:link w:val="TekstpodstawowyZnak"/>
    <w:rsid w:val="003C07DE"/>
    <w:pPr>
      <w:suppressAutoHyphens/>
      <w:spacing w:after="120" w:line="240" w:lineRule="auto"/>
    </w:pPr>
    <w:rPr>
      <w:rFonts w:ascii="Times New Roman" w:eastAsia="SimSun" w:hAnsi="Times New Roman" w:cs="Times New Roman"/>
      <w:kern w:val="1"/>
      <w:sz w:val="24"/>
      <w:szCs w:val="24"/>
      <w:lang w:eastAsia="ar-SA"/>
    </w:rPr>
  </w:style>
  <w:style w:type="character" w:customStyle="1" w:styleId="TekstpodstawowyZnak">
    <w:name w:val="Tekst podstawowy Znak"/>
    <w:aliases w:val="Tekst podstawowy Znak1 Znak Znak,Tekst pods... Znak,Tekst podstawowy Znak2 Znak1 Znak,Tekst podstawowy Znak1 Znak Znak1 Znak,Tekst podstawowy Znak Znak Znak Znak1 Znak,Tekst podstawowy Znak Znak1 Znak1 Znak"/>
    <w:basedOn w:val="Domylnaczcionkaakapitu"/>
    <w:link w:val="Tekstpodstawowy"/>
    <w:rsid w:val="003C07DE"/>
    <w:rPr>
      <w:rFonts w:ascii="Times New Roman" w:eastAsia="SimSun" w:hAnsi="Times New Roman" w:cs="Times New Roman"/>
      <w:kern w:val="1"/>
      <w:sz w:val="24"/>
      <w:szCs w:val="24"/>
      <w:lang w:eastAsia="ar-SA"/>
    </w:rPr>
  </w:style>
  <w:style w:type="character" w:customStyle="1" w:styleId="Nagwek1Znak">
    <w:name w:val="Nagłówek 1 Znak"/>
    <w:basedOn w:val="Domylnaczcionkaakapitu"/>
    <w:link w:val="Nagwek1"/>
    <w:rsid w:val="002C7389"/>
    <w:rPr>
      <w:rFonts w:ascii="Century Gothic" w:eastAsia="Times New Roman" w:hAnsi="Century Gothic" w:cs="Times New Roman"/>
      <w:b/>
      <w:bCs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2C7389"/>
    <w:rPr>
      <w:rFonts w:ascii="Century Gothic" w:eastAsia="Times New Roman" w:hAnsi="Century Gothic" w:cs="Times New Roman"/>
      <w:b/>
      <w:bCs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2C7389"/>
    <w:rPr>
      <w:rFonts w:ascii="Arial" w:eastAsia="Times New Roman" w:hAnsi="Arial" w:cs="Arial"/>
      <w:b/>
      <w:sz w:val="20"/>
      <w:szCs w:val="20"/>
      <w:lang w:eastAsia="pl-PL"/>
    </w:rPr>
  </w:style>
  <w:style w:type="character" w:styleId="Pogrubienie">
    <w:name w:val="Strong"/>
    <w:uiPriority w:val="22"/>
    <w:qFormat/>
    <w:rsid w:val="002C7389"/>
    <w:rPr>
      <w:b/>
      <w:bCs/>
    </w:rPr>
  </w:style>
  <w:style w:type="paragraph" w:customStyle="1" w:styleId="EnterplanNormal">
    <w:name w:val="Enterplan Normal"/>
    <w:basedOn w:val="Normalny"/>
    <w:rsid w:val="002C7389"/>
    <w:pPr>
      <w:spacing w:after="220" w:line="240" w:lineRule="auto"/>
      <w:jc w:val="both"/>
    </w:pPr>
    <w:rPr>
      <w:rFonts w:ascii="Arial" w:eastAsia="Times New Roman" w:hAnsi="Arial" w:cs="Times New Roman"/>
      <w:szCs w:val="24"/>
      <w:lang w:val="en-GB"/>
    </w:rPr>
  </w:style>
  <w:style w:type="character" w:customStyle="1" w:styleId="apple-style-span">
    <w:name w:val="apple-style-span"/>
    <w:rsid w:val="002C7389"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EC0C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EC0C42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sig">
    <w:name w:val="sig"/>
    <w:basedOn w:val="Domylnaczcionkaakapitu"/>
    <w:rsid w:val="00BB2F5C"/>
  </w:style>
  <w:style w:type="paragraph" w:customStyle="1" w:styleId="Standard">
    <w:name w:val="Standard"/>
    <w:rsid w:val="000258D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godzinawypunktowanie">
    <w:name w:val="godzina + wypunktowanie"/>
    <w:basedOn w:val="Normalny"/>
    <w:rsid w:val="00F34C5B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Domylnie">
    <w:name w:val="Domyślnie"/>
    <w:rsid w:val="00B533A6"/>
    <w:pPr>
      <w:suppressAutoHyphens/>
    </w:pPr>
    <w:rPr>
      <w:rFonts w:ascii="Calibri" w:eastAsia="SimSun" w:hAnsi="Calibri" w:cs="Calibri"/>
      <w:color w:val="00000A"/>
    </w:rPr>
  </w:style>
  <w:style w:type="character" w:customStyle="1" w:styleId="Tytu1">
    <w:name w:val="Tytuł1"/>
    <w:basedOn w:val="Domylnaczcionkaakapitu"/>
    <w:rsid w:val="00953642"/>
  </w:style>
  <w:style w:type="character" w:customStyle="1" w:styleId="hp">
    <w:name w:val="hp"/>
    <w:basedOn w:val="Domylnaczcionkaakapitu"/>
    <w:rsid w:val="00953642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790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3790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790D"/>
    <w:rPr>
      <w:vertAlign w:val="superscript"/>
    </w:rPr>
  </w:style>
  <w:style w:type="paragraph" w:customStyle="1" w:styleId="Domylne">
    <w:name w:val="Domyślne"/>
    <w:rsid w:val="006E6CA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</w:rPr>
  </w:style>
  <w:style w:type="character" w:customStyle="1" w:styleId="czeinternetowe">
    <w:name w:val="Łącze internetowe"/>
    <w:rsid w:val="00D46A64"/>
    <w:rPr>
      <w:color w:val="0563C1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455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956220">
          <w:marLeft w:val="0"/>
          <w:marRight w:val="0"/>
          <w:marTop w:val="15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1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84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515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868841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79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7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41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63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595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596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674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419844">
                                  <w:marLeft w:val="0"/>
                                  <w:marRight w:val="9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1579416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913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34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9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1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3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8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4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7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0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12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13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43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oteloliwski.p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szkolimynajlepiej.pl/klauzula-informacyjna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9AFE62-B897-4106-B40B-1F64FFE8A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1928</Words>
  <Characters>11570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,</dc:creator>
  <cp:lastModifiedBy>Anna Niedziółka</cp:lastModifiedBy>
  <cp:revision>2</cp:revision>
  <cp:lastPrinted>2015-08-24T23:20:00Z</cp:lastPrinted>
  <dcterms:created xsi:type="dcterms:W3CDTF">2026-09-24T18:57:00Z</dcterms:created>
  <dcterms:modified xsi:type="dcterms:W3CDTF">2026-09-24T18:57:00Z</dcterms:modified>
</cp:coreProperties>
</file>